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05C5" w14:textId="6D3A98D9" w:rsidR="0016796E" w:rsidRPr="0016796E" w:rsidRDefault="0016796E" w:rsidP="0016796E">
      <w:pPr>
        <w:spacing w:line="360" w:lineRule="auto"/>
        <w:jc w:val="both"/>
        <w:rPr>
          <w:rFonts w:eastAsiaTheme="majorEastAsia"/>
        </w:rPr>
      </w:pPr>
      <w:r w:rsidRPr="0016796E">
        <w:rPr>
          <w:rFonts w:eastAsiaTheme="majorEastAsia"/>
        </w:rPr>
        <w:t>Projeto de Lei</w:t>
      </w:r>
      <w:r w:rsidR="009F5398">
        <w:rPr>
          <w:rFonts w:eastAsiaTheme="majorEastAsia"/>
        </w:rPr>
        <w:t xml:space="preserve"> Complementar </w:t>
      </w:r>
      <w:r w:rsidRPr="0016796E">
        <w:rPr>
          <w:rFonts w:eastAsiaTheme="majorEastAsia"/>
        </w:rPr>
        <w:t>nº</w:t>
      </w:r>
      <w:r w:rsidR="00162218">
        <w:rPr>
          <w:rFonts w:eastAsiaTheme="majorEastAsia"/>
        </w:rPr>
        <w:t xml:space="preserve"> </w:t>
      </w:r>
      <w:r w:rsidR="009F5398">
        <w:rPr>
          <w:rFonts w:eastAsiaTheme="majorEastAsia"/>
        </w:rPr>
        <w:t>3115</w:t>
      </w:r>
      <w:r w:rsidRPr="0016796E">
        <w:rPr>
          <w:rFonts w:eastAsiaTheme="majorEastAsia"/>
        </w:rPr>
        <w:t xml:space="preserve">, de </w:t>
      </w:r>
      <w:r w:rsidR="007C1DB6">
        <w:rPr>
          <w:rFonts w:eastAsiaTheme="majorEastAsia"/>
        </w:rPr>
        <w:t>1</w:t>
      </w:r>
      <w:r w:rsidR="009F5398">
        <w:rPr>
          <w:rFonts w:eastAsiaTheme="majorEastAsia"/>
        </w:rPr>
        <w:t>2</w:t>
      </w:r>
      <w:r w:rsidRPr="0016796E">
        <w:rPr>
          <w:rFonts w:eastAsiaTheme="majorEastAsia"/>
        </w:rPr>
        <w:t xml:space="preserve"> de </w:t>
      </w:r>
      <w:r w:rsidR="001A7457">
        <w:rPr>
          <w:rFonts w:eastAsiaTheme="majorEastAsia"/>
        </w:rPr>
        <w:t xml:space="preserve">fevereiro </w:t>
      </w:r>
      <w:r w:rsidRPr="0016796E">
        <w:rPr>
          <w:rFonts w:eastAsiaTheme="majorEastAsia"/>
        </w:rPr>
        <w:t>de 202</w:t>
      </w:r>
      <w:r w:rsidR="007C1DB6">
        <w:rPr>
          <w:rFonts w:eastAsiaTheme="majorEastAsia"/>
        </w:rPr>
        <w:t>6</w:t>
      </w:r>
      <w:r w:rsidRPr="0016796E">
        <w:rPr>
          <w:rFonts w:eastAsiaTheme="majorEastAsia"/>
        </w:rPr>
        <w:t>.</w:t>
      </w:r>
    </w:p>
    <w:p w14:paraId="7C5D1FB1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1B95D44C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5DFE18FC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78117048" w14:textId="24F0FDA2" w:rsidR="0016796E" w:rsidRPr="0016796E" w:rsidRDefault="009F5398" w:rsidP="0016796E">
      <w:pPr>
        <w:spacing w:line="360" w:lineRule="auto"/>
        <w:ind w:left="3540"/>
        <w:jc w:val="both"/>
        <w:rPr>
          <w:rFonts w:eastAsiaTheme="majorEastAsia"/>
          <w:b/>
          <w:bCs/>
        </w:rPr>
      </w:pPr>
      <w:r w:rsidRPr="009F5398">
        <w:rPr>
          <w:rFonts w:eastAsiaTheme="majorEastAsia"/>
          <w:b/>
          <w:bCs/>
        </w:rPr>
        <w:t>REVOGA O INCISO I</w:t>
      </w:r>
      <w:r>
        <w:rPr>
          <w:rFonts w:eastAsiaTheme="majorEastAsia"/>
          <w:b/>
          <w:bCs/>
        </w:rPr>
        <w:t>,</w:t>
      </w:r>
      <w:r w:rsidRPr="009F5398">
        <w:rPr>
          <w:rFonts w:eastAsiaTheme="majorEastAsia"/>
          <w:b/>
          <w:bCs/>
        </w:rPr>
        <w:t xml:space="preserve"> DO ART. 178</w:t>
      </w:r>
      <w:r>
        <w:rPr>
          <w:rFonts w:eastAsiaTheme="majorEastAsia"/>
          <w:b/>
          <w:bCs/>
        </w:rPr>
        <w:t>,</w:t>
      </w:r>
      <w:r w:rsidRPr="009F5398">
        <w:rPr>
          <w:rFonts w:eastAsiaTheme="majorEastAsia"/>
          <w:b/>
          <w:bCs/>
        </w:rPr>
        <w:t xml:space="preserve"> DA LEI COMPLEMENTAR Nº 11</w:t>
      </w:r>
      <w:r>
        <w:rPr>
          <w:rFonts w:eastAsiaTheme="majorEastAsia"/>
          <w:b/>
          <w:bCs/>
        </w:rPr>
        <w:t>, DE 5 DE DEZEMBRO DE 2023</w:t>
      </w:r>
      <w:r w:rsidRPr="009F5398">
        <w:rPr>
          <w:rFonts w:eastAsiaTheme="majorEastAsia"/>
          <w:b/>
          <w:bCs/>
        </w:rPr>
        <w:t>, E DÁ OUTRAS PROVIDÊNCIAS</w:t>
      </w:r>
      <w:r>
        <w:rPr>
          <w:rFonts w:eastAsiaTheme="majorEastAsia"/>
          <w:b/>
          <w:bCs/>
        </w:rPr>
        <w:t>.</w:t>
      </w:r>
    </w:p>
    <w:p w14:paraId="500D7A35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  <w:r w:rsidRPr="0016796E">
        <w:rPr>
          <w:rFonts w:eastAsiaTheme="majorEastAsia"/>
          <w:b/>
          <w:bCs/>
        </w:rPr>
        <w:tab/>
      </w:r>
    </w:p>
    <w:p w14:paraId="30162D6E" w14:textId="77777777" w:rsidR="0016796E" w:rsidRPr="0016796E" w:rsidRDefault="0016796E" w:rsidP="0016796E">
      <w:pPr>
        <w:spacing w:line="360" w:lineRule="auto"/>
        <w:ind w:firstLine="2835"/>
        <w:jc w:val="both"/>
        <w:rPr>
          <w:rFonts w:eastAsiaTheme="majorEastAsia"/>
          <w:b/>
          <w:bCs/>
        </w:rPr>
      </w:pPr>
    </w:p>
    <w:p w14:paraId="5DD99732" w14:textId="1D9679B3" w:rsidR="0016796E" w:rsidRDefault="0016796E" w:rsidP="00A9562A">
      <w:pPr>
        <w:spacing w:line="360" w:lineRule="auto"/>
        <w:ind w:firstLine="1416"/>
        <w:jc w:val="both"/>
        <w:rPr>
          <w:rFonts w:eastAsiaTheme="majorEastAsia"/>
        </w:rPr>
      </w:pPr>
      <w:r w:rsidRPr="0016796E">
        <w:rPr>
          <w:rFonts w:eastAsiaTheme="majorEastAsia"/>
        </w:rPr>
        <w:t xml:space="preserve">Art. 1º </w:t>
      </w:r>
      <w:r w:rsidR="009F5398">
        <w:rPr>
          <w:rFonts w:eastAsiaTheme="majorEastAsia"/>
        </w:rPr>
        <w:t>Revoga o inciso I,</w:t>
      </w:r>
      <w:r w:rsidR="00A9562A">
        <w:rPr>
          <w:rFonts w:eastAsiaTheme="majorEastAsia"/>
        </w:rPr>
        <w:t xml:space="preserve"> do</w:t>
      </w:r>
      <w:r w:rsidRPr="0016796E">
        <w:rPr>
          <w:rFonts w:eastAsiaTheme="majorEastAsia"/>
        </w:rPr>
        <w:t xml:space="preserve"> </w:t>
      </w:r>
      <w:r w:rsidR="00A9562A">
        <w:rPr>
          <w:rFonts w:eastAsiaTheme="majorEastAsia"/>
        </w:rPr>
        <w:t xml:space="preserve">Art. </w:t>
      </w:r>
      <w:r w:rsidR="009F5398">
        <w:rPr>
          <w:rFonts w:eastAsiaTheme="majorEastAsia"/>
        </w:rPr>
        <w:t>178</w:t>
      </w:r>
      <w:r w:rsidRPr="0016796E">
        <w:rPr>
          <w:rFonts w:eastAsiaTheme="majorEastAsia"/>
        </w:rPr>
        <w:t xml:space="preserve">, da Lei </w:t>
      </w:r>
      <w:r w:rsidR="009F5398">
        <w:rPr>
          <w:rFonts w:eastAsiaTheme="majorEastAsia"/>
        </w:rPr>
        <w:t xml:space="preserve">Complementar </w:t>
      </w:r>
      <w:r w:rsidRPr="0016796E">
        <w:rPr>
          <w:rFonts w:eastAsiaTheme="majorEastAsia"/>
        </w:rPr>
        <w:t xml:space="preserve">nº </w:t>
      </w:r>
      <w:r w:rsidR="009F5398">
        <w:rPr>
          <w:rFonts w:eastAsiaTheme="majorEastAsia"/>
        </w:rPr>
        <w:t>11</w:t>
      </w:r>
      <w:r w:rsidRPr="0016796E">
        <w:rPr>
          <w:rFonts w:eastAsiaTheme="majorEastAsia"/>
        </w:rPr>
        <w:t xml:space="preserve">, de </w:t>
      </w:r>
      <w:r w:rsidR="001A7457">
        <w:rPr>
          <w:rFonts w:eastAsiaTheme="majorEastAsia"/>
        </w:rPr>
        <w:t>5</w:t>
      </w:r>
      <w:r w:rsidRPr="0016796E">
        <w:rPr>
          <w:rFonts w:eastAsiaTheme="majorEastAsia"/>
        </w:rPr>
        <w:t xml:space="preserve"> de </w:t>
      </w:r>
      <w:r w:rsidR="009F5398">
        <w:rPr>
          <w:rFonts w:eastAsiaTheme="majorEastAsia"/>
        </w:rPr>
        <w:t xml:space="preserve">dezembro </w:t>
      </w:r>
      <w:r w:rsidRPr="0016796E">
        <w:rPr>
          <w:rFonts w:eastAsiaTheme="majorEastAsia"/>
        </w:rPr>
        <w:t>de 202</w:t>
      </w:r>
      <w:r w:rsidR="009F5398">
        <w:rPr>
          <w:rFonts w:eastAsiaTheme="majorEastAsia"/>
        </w:rPr>
        <w:t>3</w:t>
      </w:r>
      <w:r w:rsidRPr="0016796E">
        <w:rPr>
          <w:rFonts w:eastAsiaTheme="majorEastAsia"/>
        </w:rPr>
        <w:t>, que passará a ter a</w:t>
      </w:r>
      <w:r w:rsidR="00A9562A">
        <w:rPr>
          <w:rFonts w:eastAsiaTheme="majorEastAsia"/>
        </w:rPr>
        <w:t xml:space="preserve"> seguinte</w:t>
      </w:r>
      <w:r w:rsidRPr="0016796E">
        <w:rPr>
          <w:rFonts w:eastAsiaTheme="majorEastAsia"/>
        </w:rPr>
        <w:t xml:space="preserve"> redação</w:t>
      </w:r>
      <w:r w:rsidR="00A9562A">
        <w:rPr>
          <w:rFonts w:eastAsiaTheme="majorEastAsia"/>
        </w:rPr>
        <w:t>:</w:t>
      </w:r>
    </w:p>
    <w:p w14:paraId="3BCCF709" w14:textId="77777777" w:rsidR="001A7457" w:rsidRDefault="001A7457" w:rsidP="001A7457">
      <w:pPr>
        <w:spacing w:line="360" w:lineRule="auto"/>
        <w:ind w:left="1416"/>
        <w:jc w:val="both"/>
        <w:rPr>
          <w:rFonts w:eastAsiaTheme="majorEastAsia"/>
        </w:rPr>
      </w:pPr>
    </w:p>
    <w:p w14:paraId="092BDEFF" w14:textId="77777777" w:rsidR="009F5398" w:rsidRPr="009F5398" w:rsidRDefault="009F5398" w:rsidP="009F5398">
      <w:pPr>
        <w:spacing w:after="160" w:line="360" w:lineRule="auto"/>
        <w:ind w:left="708" w:firstLine="708"/>
        <w:rPr>
          <w:rFonts w:eastAsiaTheme="majorEastAsia"/>
        </w:rPr>
      </w:pPr>
      <w:r w:rsidRPr="009F5398">
        <w:rPr>
          <w:rFonts w:eastAsiaTheme="majorEastAsia"/>
        </w:rPr>
        <w:t>Art. 178. O imposto não incide nas seguintes hipóteses:</w:t>
      </w:r>
    </w:p>
    <w:p w14:paraId="17BBB4E0" w14:textId="4A46C2D9" w:rsidR="001A7457" w:rsidRDefault="009F5398" w:rsidP="009F5398">
      <w:pPr>
        <w:spacing w:after="160" w:line="360" w:lineRule="auto"/>
        <w:ind w:left="708" w:firstLine="708"/>
        <w:rPr>
          <w:rFonts w:eastAsiaTheme="majorEastAsia"/>
        </w:rPr>
      </w:pPr>
      <w:r w:rsidRPr="009F5398">
        <w:rPr>
          <w:rFonts w:eastAsiaTheme="majorEastAsia"/>
        </w:rPr>
        <w:t xml:space="preserve">   I - </w:t>
      </w:r>
      <w:r>
        <w:rPr>
          <w:rFonts w:eastAsiaTheme="majorEastAsia"/>
        </w:rPr>
        <w:t>REVOGADO</w:t>
      </w:r>
      <w:r w:rsidRPr="009F5398">
        <w:rPr>
          <w:rFonts w:eastAsiaTheme="majorEastAsia"/>
        </w:rPr>
        <w:t>;</w:t>
      </w:r>
    </w:p>
    <w:p w14:paraId="016426EC" w14:textId="154F68E5" w:rsidR="009F5398" w:rsidRDefault="009F5398" w:rsidP="009F5398">
      <w:pPr>
        <w:spacing w:after="160" w:line="360" w:lineRule="auto"/>
        <w:ind w:left="708" w:firstLine="708"/>
        <w:rPr>
          <w:bCs/>
          <w:color w:val="000000"/>
        </w:rPr>
      </w:pPr>
      <w:r>
        <w:rPr>
          <w:rFonts w:eastAsiaTheme="majorEastAsia"/>
        </w:rPr>
        <w:t>(...)</w:t>
      </w:r>
    </w:p>
    <w:p w14:paraId="4C3899C1" w14:textId="412DDE73" w:rsidR="0016796E" w:rsidRPr="0016796E" w:rsidRDefault="0016796E" w:rsidP="00A9562A">
      <w:pPr>
        <w:spacing w:after="160" w:line="360" w:lineRule="auto"/>
        <w:ind w:left="708" w:firstLine="708"/>
        <w:rPr>
          <w:bCs/>
          <w:color w:val="000000"/>
        </w:rPr>
      </w:pPr>
      <w:r w:rsidRPr="0016796E">
        <w:rPr>
          <w:bCs/>
          <w:color w:val="000000"/>
        </w:rPr>
        <w:t>Art. 2º Esta Lei entra em vigor na data de sua publicação.</w:t>
      </w:r>
    </w:p>
    <w:p w14:paraId="326F5E40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</w:p>
    <w:p w14:paraId="757F8E9F" w14:textId="11511700" w:rsidR="0016796E" w:rsidRPr="0016796E" w:rsidRDefault="0016796E" w:rsidP="0016796E">
      <w:pPr>
        <w:spacing w:after="160" w:line="360" w:lineRule="auto"/>
        <w:rPr>
          <w:bCs/>
          <w:color w:val="000000"/>
        </w:rPr>
      </w:pP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  <w:t>Salto do Jacuí, 1</w:t>
      </w:r>
      <w:r w:rsidR="009F5398">
        <w:rPr>
          <w:bCs/>
          <w:color w:val="000000"/>
        </w:rPr>
        <w:t>2</w:t>
      </w:r>
      <w:r w:rsidRPr="0016796E">
        <w:rPr>
          <w:bCs/>
          <w:color w:val="000000"/>
        </w:rPr>
        <w:t xml:space="preserve"> de </w:t>
      </w:r>
      <w:proofErr w:type="gramStart"/>
      <w:r w:rsidR="001A7457">
        <w:rPr>
          <w:bCs/>
          <w:color w:val="000000"/>
        </w:rPr>
        <w:t>Fevereiro</w:t>
      </w:r>
      <w:proofErr w:type="gramEnd"/>
      <w:r w:rsidR="001A7457">
        <w:rPr>
          <w:bCs/>
          <w:color w:val="000000"/>
        </w:rPr>
        <w:t xml:space="preserve"> </w:t>
      </w:r>
      <w:r w:rsidRPr="0016796E">
        <w:rPr>
          <w:bCs/>
          <w:color w:val="000000"/>
        </w:rPr>
        <w:t>de 202</w:t>
      </w:r>
      <w:r w:rsidR="007C1DB6">
        <w:rPr>
          <w:bCs/>
          <w:color w:val="000000"/>
        </w:rPr>
        <w:t>6</w:t>
      </w:r>
      <w:r w:rsidRPr="0016796E">
        <w:rPr>
          <w:bCs/>
          <w:color w:val="000000"/>
        </w:rPr>
        <w:t>.</w:t>
      </w:r>
      <w:r w:rsidRPr="0016796E">
        <w:rPr>
          <w:bCs/>
          <w:color w:val="000000"/>
        </w:rPr>
        <w:tab/>
      </w:r>
    </w:p>
    <w:p w14:paraId="398F4DA4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  <w:r w:rsidRPr="0016796E">
        <w:rPr>
          <w:bCs/>
          <w:color w:val="000000"/>
        </w:rPr>
        <w:tab/>
      </w:r>
      <w:r w:rsidRPr="0016796E">
        <w:rPr>
          <w:bCs/>
          <w:color w:val="000000"/>
        </w:rPr>
        <w:tab/>
      </w:r>
    </w:p>
    <w:p w14:paraId="49A26B5D" w14:textId="77777777" w:rsidR="0016796E" w:rsidRPr="0016796E" w:rsidRDefault="0016796E" w:rsidP="0016796E">
      <w:pPr>
        <w:spacing w:after="160" w:line="360" w:lineRule="auto"/>
        <w:rPr>
          <w:bCs/>
          <w:color w:val="000000"/>
        </w:rPr>
      </w:pPr>
    </w:p>
    <w:p w14:paraId="76FDA001" w14:textId="77777777" w:rsidR="0016796E" w:rsidRPr="0016796E" w:rsidRDefault="0016796E" w:rsidP="0016796E">
      <w:pPr>
        <w:spacing w:after="160" w:line="360" w:lineRule="auto"/>
        <w:jc w:val="center"/>
        <w:rPr>
          <w:bCs/>
          <w:color w:val="000000"/>
        </w:rPr>
      </w:pPr>
      <w:r w:rsidRPr="0016796E">
        <w:rPr>
          <w:bCs/>
          <w:color w:val="000000"/>
        </w:rPr>
        <w:t>Ronaldo Olímpio Pereira de Moraes</w:t>
      </w:r>
    </w:p>
    <w:p w14:paraId="5F2CDC41" w14:textId="6E3A8125" w:rsidR="002B18CC" w:rsidRPr="00570744" w:rsidRDefault="0016796E" w:rsidP="0016796E">
      <w:pPr>
        <w:spacing w:after="160" w:line="360" w:lineRule="auto"/>
        <w:jc w:val="center"/>
        <w:rPr>
          <w:rFonts w:eastAsia="SimSun"/>
          <w:b/>
        </w:rPr>
      </w:pPr>
      <w:r w:rsidRPr="0016796E">
        <w:rPr>
          <w:bCs/>
          <w:color w:val="000000"/>
        </w:rPr>
        <w:t>Prefeito Municipal  </w:t>
      </w:r>
      <w:r w:rsidR="002B18CC" w:rsidRPr="00570744">
        <w:rPr>
          <w:rFonts w:eastAsia="SimSun"/>
          <w:b/>
        </w:rPr>
        <w:br w:type="page"/>
      </w:r>
    </w:p>
    <w:p w14:paraId="5CF4E83D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3A7E5CEE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10226941" w14:textId="77777777" w:rsidR="00A9562A" w:rsidRPr="00570744" w:rsidRDefault="00A9562A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1AA04574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2F75AE51" w14:textId="77777777" w:rsidR="00A9562A" w:rsidRPr="00570744" w:rsidRDefault="00A9562A" w:rsidP="002B18CC">
      <w:pPr>
        <w:spacing w:line="360" w:lineRule="auto"/>
        <w:jc w:val="both"/>
        <w:rPr>
          <w:rFonts w:eastAsia="SimSun"/>
          <w:b/>
        </w:rPr>
      </w:pPr>
    </w:p>
    <w:p w14:paraId="4CB29F90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 xml:space="preserve">O presente Projeto de Lei Complementar tem por finalidade revogar o Inciso I do Art. 178 da Lei Complementar nº 11/2023, medida que se revela necessária para o aperfeiçoamento do </w:t>
      </w:r>
      <w:proofErr w:type="spellStart"/>
      <w:r w:rsidRPr="009F5398">
        <w:rPr>
          <w:rFonts w:eastAsia="SimSun"/>
        </w:rPr>
        <w:t>or-denamento</w:t>
      </w:r>
      <w:proofErr w:type="spellEnd"/>
      <w:r w:rsidRPr="009F5398">
        <w:rPr>
          <w:rFonts w:eastAsia="SimSun"/>
        </w:rPr>
        <w:t xml:space="preserve"> tributário municipal, a correção de incongruências normativas e o reforço da </w:t>
      </w:r>
      <w:proofErr w:type="spellStart"/>
      <w:r w:rsidRPr="009F5398">
        <w:rPr>
          <w:rFonts w:eastAsia="SimSun"/>
        </w:rPr>
        <w:t>segu-rança</w:t>
      </w:r>
      <w:proofErr w:type="spellEnd"/>
      <w:r w:rsidRPr="009F5398">
        <w:rPr>
          <w:rFonts w:eastAsia="SimSun"/>
        </w:rPr>
        <w:t xml:space="preserve"> jurídica tanto para a Administração Tributária quanto para os contribuintes.</w:t>
      </w:r>
    </w:p>
    <w:p w14:paraId="7BA044EE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 xml:space="preserve">A experiência prática de aplicação da Lei Complementar nº 11/2023 evidenciou que o </w:t>
      </w:r>
      <w:proofErr w:type="spellStart"/>
      <w:r w:rsidRPr="009F5398">
        <w:rPr>
          <w:rFonts w:eastAsia="SimSun"/>
        </w:rPr>
        <w:t>disposi-tivo</w:t>
      </w:r>
      <w:proofErr w:type="spellEnd"/>
      <w:r w:rsidRPr="009F5398">
        <w:rPr>
          <w:rFonts w:eastAsia="SimSun"/>
        </w:rPr>
        <w:t xml:space="preserve"> ora revogado tem gerado interpretações divergentes, com potencial de conflito com princípios constitucionais tributários, especialmente os da legalidade estrita, da tipicidade cerrada e da </w:t>
      </w:r>
      <w:proofErr w:type="spellStart"/>
      <w:r w:rsidRPr="009F5398">
        <w:rPr>
          <w:rFonts w:eastAsia="SimSun"/>
        </w:rPr>
        <w:t>ca-pacidade</w:t>
      </w:r>
      <w:proofErr w:type="spellEnd"/>
      <w:r w:rsidRPr="009F5398">
        <w:rPr>
          <w:rFonts w:eastAsia="SimSun"/>
        </w:rPr>
        <w:t xml:space="preserve"> contributiva, além de criar riscos de questionamentos administrativos e judiciais quanto à validade de lançamentos tributários.</w:t>
      </w:r>
    </w:p>
    <w:p w14:paraId="4E8154B2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 xml:space="preserve">A manutenção de normas que suscitam ambiguidades ou ampliam, ainda que indiretamente, hipóteses de incidência tributária sem correspondência exata com o fato gerador efetivamente ocorrido compromete a previsibilidade das relações jurídico-tributárias e fragiliza a atuação fiscal do Município. Nesse contexto, a revogação do inciso em questão mostra-se medida preventiva e </w:t>
      </w:r>
      <w:proofErr w:type="spellStart"/>
      <w:r w:rsidRPr="009F5398">
        <w:rPr>
          <w:rFonts w:eastAsia="SimSun"/>
        </w:rPr>
        <w:t>corre-tiva</w:t>
      </w:r>
      <w:proofErr w:type="spellEnd"/>
      <w:r w:rsidRPr="009F5398">
        <w:rPr>
          <w:rFonts w:eastAsia="SimSun"/>
        </w:rPr>
        <w:t>, alinhada às boas práticas de governança fiscal e legislativa.</w:t>
      </w:r>
    </w:p>
    <w:p w14:paraId="529B22C7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 xml:space="preserve">Importante destacar que a iniciativa não implica renúncia de receita, tampouco redução </w:t>
      </w:r>
      <w:proofErr w:type="spellStart"/>
      <w:r w:rsidRPr="009F5398">
        <w:rPr>
          <w:rFonts w:eastAsia="SimSun"/>
        </w:rPr>
        <w:t>in-devida</w:t>
      </w:r>
      <w:proofErr w:type="spellEnd"/>
      <w:r w:rsidRPr="009F5398">
        <w:rPr>
          <w:rFonts w:eastAsia="SimSun"/>
        </w:rPr>
        <w:t xml:space="preserve"> da base tributária municipal. Ao contrário, busca-se preservar a higidez do sistema </w:t>
      </w:r>
      <w:proofErr w:type="spellStart"/>
      <w:r w:rsidRPr="009F5398">
        <w:rPr>
          <w:rFonts w:eastAsia="SimSun"/>
        </w:rPr>
        <w:t>tributá-rio</w:t>
      </w:r>
      <w:proofErr w:type="spellEnd"/>
      <w:r w:rsidRPr="009F5398">
        <w:rPr>
          <w:rFonts w:eastAsia="SimSun"/>
        </w:rPr>
        <w:t xml:space="preserve"> local, evitando atos passíveis de nulidade e assegurando que a tributação municipal se dê </w:t>
      </w:r>
      <w:proofErr w:type="spellStart"/>
      <w:r w:rsidRPr="009F5398">
        <w:rPr>
          <w:rFonts w:eastAsia="SimSun"/>
        </w:rPr>
        <w:t>exclusi-vamente</w:t>
      </w:r>
      <w:proofErr w:type="spellEnd"/>
      <w:r w:rsidRPr="009F5398">
        <w:rPr>
          <w:rFonts w:eastAsia="SimSun"/>
        </w:rPr>
        <w:t xml:space="preserve"> dentro dos limites constitucionais e legais, fortalecendo a arrecadação legítima e </w:t>
      </w:r>
      <w:proofErr w:type="spellStart"/>
      <w:r w:rsidRPr="009F5398">
        <w:rPr>
          <w:rFonts w:eastAsia="SimSun"/>
        </w:rPr>
        <w:t>sustentá-vel</w:t>
      </w:r>
      <w:proofErr w:type="spellEnd"/>
      <w:r w:rsidRPr="009F5398">
        <w:rPr>
          <w:rFonts w:eastAsia="SimSun"/>
        </w:rPr>
        <w:t>.</w:t>
      </w:r>
    </w:p>
    <w:p w14:paraId="24921EA3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 xml:space="preserve">Além disso, a proposta atende ao princípio da autotutela administrativa, permitindo ao </w:t>
      </w:r>
      <w:proofErr w:type="spellStart"/>
      <w:r w:rsidRPr="009F5398">
        <w:rPr>
          <w:rFonts w:eastAsia="SimSun"/>
        </w:rPr>
        <w:t>Mu-nicípio</w:t>
      </w:r>
      <w:proofErr w:type="spellEnd"/>
      <w:r w:rsidRPr="009F5398">
        <w:rPr>
          <w:rFonts w:eastAsia="SimSun"/>
        </w:rPr>
        <w:t xml:space="preserve"> revisar e aprimorar seus próprios atos normativos, de modo a garantir coerência interna do Código Tributário Municipal e sua compatibilidade com a jurisprudência dominante dos Tribunais Superiores.</w:t>
      </w:r>
    </w:p>
    <w:p w14:paraId="14AE0DBD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lastRenderedPageBreak/>
        <w:t xml:space="preserve">Dessa forma, a revogação do Inciso I do Art. 178 da Lei Complementar nº 11/2023 representa medida de responsabilidade legislativa, voltada à modernização normativa, à redução de litígios e à construção de um ambiente jurídico mais estável, transparente e confiável para a Administração </w:t>
      </w:r>
      <w:proofErr w:type="spellStart"/>
      <w:r w:rsidRPr="009F5398">
        <w:rPr>
          <w:rFonts w:eastAsia="SimSun"/>
        </w:rPr>
        <w:t>Públi-ca</w:t>
      </w:r>
      <w:proofErr w:type="spellEnd"/>
      <w:r w:rsidRPr="009F5398">
        <w:rPr>
          <w:rFonts w:eastAsia="SimSun"/>
        </w:rPr>
        <w:t xml:space="preserve"> e para os contribuintes de Salto do Jacuí.</w:t>
      </w:r>
    </w:p>
    <w:p w14:paraId="7451B9D0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 xml:space="preserve">A revogação do Inciso I do art. 178 da Lei Complementar nº 11/2023 impõe-se por </w:t>
      </w:r>
      <w:proofErr w:type="spellStart"/>
      <w:r w:rsidRPr="009F5398">
        <w:rPr>
          <w:rFonts w:eastAsia="SimSun"/>
        </w:rPr>
        <w:t>incompa-tibilidade</w:t>
      </w:r>
      <w:proofErr w:type="spellEnd"/>
      <w:r w:rsidRPr="009F5398">
        <w:rPr>
          <w:rFonts w:eastAsia="SimSun"/>
        </w:rPr>
        <w:t xml:space="preserve"> material com o sistema constitucional tributário, bem como por gerar insegurança </w:t>
      </w:r>
      <w:proofErr w:type="spellStart"/>
      <w:r w:rsidRPr="009F5398">
        <w:rPr>
          <w:rFonts w:eastAsia="SimSun"/>
        </w:rPr>
        <w:t>ju-rídica</w:t>
      </w:r>
      <w:proofErr w:type="spellEnd"/>
      <w:r w:rsidRPr="009F5398">
        <w:rPr>
          <w:rFonts w:eastAsia="SimSun"/>
        </w:rPr>
        <w:t xml:space="preserve"> relevante na aplicação do ITBI no âmbito do Município de Salto do Jacuí.</w:t>
      </w:r>
    </w:p>
    <w:p w14:paraId="7E525C91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 xml:space="preserve">O inciso a ser revogado, na prática, alarga o campo de não incidência do ITBI para </w:t>
      </w:r>
      <w:proofErr w:type="spellStart"/>
      <w:r w:rsidRPr="009F5398">
        <w:rPr>
          <w:rFonts w:eastAsia="SimSun"/>
        </w:rPr>
        <w:t>alcan-çar</w:t>
      </w:r>
      <w:proofErr w:type="spellEnd"/>
      <w:r w:rsidRPr="009F5398">
        <w:rPr>
          <w:rFonts w:eastAsia="SimSun"/>
        </w:rPr>
        <w:t xml:space="preserve"> situações em que ocorre transmissão onerosa de propriedade ou de direito real efetivamente transferido, contrariando o art. 156, II, da Constituição Federal.</w:t>
      </w:r>
    </w:p>
    <w:p w14:paraId="38B61831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O ITBI é imposto de tipicidade estrita. Isso significa que:</w:t>
      </w:r>
    </w:p>
    <w:p w14:paraId="3CCAF0D5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somente pode incidir quando todos os elementos do fato gerador estiverem presentes;</w:t>
      </w:r>
    </w:p>
    <w:p w14:paraId="5085FDD6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é vedada qualquer interpretação ampliativa por analogia ou presunção.</w:t>
      </w:r>
    </w:p>
    <w:p w14:paraId="3F67C825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O inciso em questão não permite a cobrança do ITBI mesmo quando parte relevante do domínio não permanece mais com o alienante (venda da nua-propriedade), como ocorre nas hipóteses de reserva de usufruto, criando uma ficção jurídica incompatível com a Constituição.</w:t>
      </w:r>
    </w:p>
    <w:p w14:paraId="0B75FF46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Outro vício central do inciso é permitir não incidência total do ITBI sobre o valor integral do imóvel, ainda que:</w:t>
      </w:r>
    </w:p>
    <w:p w14:paraId="48CECD03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apenas a nua-propriedade seja transmitida (com incidência);</w:t>
      </w:r>
    </w:p>
    <w:p w14:paraId="409BC8DA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o usufruto permaneça com o vendedor (sem incidência).</w:t>
      </w:r>
    </w:p>
    <w:p w14:paraId="33752817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 xml:space="preserve">Isso afronta frontalmente o princípio segundo o qual: a base de cálculo do tributo deve </w:t>
      </w:r>
      <w:proofErr w:type="spellStart"/>
      <w:r w:rsidRPr="009F5398">
        <w:rPr>
          <w:rFonts w:eastAsia="SimSun"/>
        </w:rPr>
        <w:t>refle-tir</w:t>
      </w:r>
      <w:proofErr w:type="spellEnd"/>
      <w:r w:rsidRPr="009F5398">
        <w:rPr>
          <w:rFonts w:eastAsia="SimSun"/>
        </w:rPr>
        <w:t xml:space="preserve"> exatamente a dimensão econômica do direito efetivamente transmitido.</w:t>
      </w:r>
    </w:p>
    <w:p w14:paraId="308FCC7A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 xml:space="preserve">Tributar o valor do usufruto que não foi transmitido equivale a exigir imposto sobre fato </w:t>
      </w:r>
      <w:proofErr w:type="spellStart"/>
      <w:r w:rsidRPr="009F5398">
        <w:rPr>
          <w:rFonts w:eastAsia="SimSun"/>
        </w:rPr>
        <w:t>ine-xistente</w:t>
      </w:r>
      <w:proofErr w:type="spellEnd"/>
      <w:r w:rsidRPr="009F5398">
        <w:rPr>
          <w:rFonts w:eastAsia="SimSun"/>
        </w:rPr>
        <w:t xml:space="preserve"> — hipótese que conduz, invariavelmente, à nulidade do lançamento em sede administrativa ou judicial. Porém, não tributar a transmissão da nua-propriedade deixa a descoberto a transmissão de direito real efetivamente transmitido sobre o imóvel.</w:t>
      </w:r>
    </w:p>
    <w:p w14:paraId="17A44129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A manutenção do inciso cria um passivo jurídico silencioso, pois:</w:t>
      </w:r>
    </w:p>
    <w:p w14:paraId="13647765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estimula lançamentos vulneráveis;</w:t>
      </w:r>
    </w:p>
    <w:p w14:paraId="10452BB2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favorece a proliferação de impugnações administrativas;</w:t>
      </w:r>
    </w:p>
    <w:p w14:paraId="48AA0283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amplia o risco de ações anulatórias e mandados de segurança.</w:t>
      </w:r>
    </w:p>
    <w:p w14:paraId="3D2F33EE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Do ponto de vista da gestão pública, trata-se de uma norma que:</w:t>
      </w:r>
    </w:p>
    <w:p w14:paraId="56E81138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lastRenderedPageBreak/>
        <w:t>•</w:t>
      </w:r>
      <w:r w:rsidRPr="009F5398">
        <w:rPr>
          <w:rFonts w:eastAsia="SimSun"/>
        </w:rPr>
        <w:tab/>
        <w:t>não fortalece a arrecadação;</w:t>
      </w:r>
    </w:p>
    <w:p w14:paraId="1FE9706E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fragiliza o crédito tributário;</w:t>
      </w:r>
    </w:p>
    <w:p w14:paraId="598AF2B1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expõe o Município a sucumbência, restituições e apontamentos de órgãos de controle.</w:t>
      </w:r>
    </w:p>
    <w:p w14:paraId="428D5C1F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A revogação do inciso, frise-se:</w:t>
      </w:r>
    </w:p>
    <w:p w14:paraId="4413F9B6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não representa renúncia de receita;</w:t>
      </w:r>
    </w:p>
    <w:p w14:paraId="4D5F9CE6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não impede a cobrança legítima do ITBI quando efetivamente devido;</w:t>
      </w:r>
    </w:p>
    <w:p w14:paraId="6812FEF7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preserva a atuação fiscal dentro dos limites constitucionais.</w:t>
      </w:r>
    </w:p>
    <w:p w14:paraId="3BCC3AA6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Trata-se de ato de maturidade legislativa, que:</w:t>
      </w:r>
    </w:p>
    <w:p w14:paraId="24F2C1E1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corrige excesso normativo;</w:t>
      </w:r>
    </w:p>
    <w:p w14:paraId="1004AAD6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reforça a segurança jurídica;</w:t>
      </w:r>
    </w:p>
    <w:p w14:paraId="1E1A7BE8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protege o Município contra autuações inválidas;</w:t>
      </w:r>
    </w:p>
    <w:p w14:paraId="7910348A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•</w:t>
      </w:r>
      <w:r w:rsidRPr="009F5398">
        <w:rPr>
          <w:rFonts w:eastAsia="SimSun"/>
        </w:rPr>
        <w:tab/>
        <w:t>alinha a legislação local à interpretação constitucional adequada.</w:t>
      </w:r>
    </w:p>
    <w:p w14:paraId="7DBC9A59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 xml:space="preserve">O Inciso I do art. 178 da Lei Complementar nº 11/2023 deve ser revogado por ampliar </w:t>
      </w:r>
      <w:proofErr w:type="spellStart"/>
      <w:r w:rsidRPr="009F5398">
        <w:rPr>
          <w:rFonts w:eastAsia="SimSun"/>
        </w:rPr>
        <w:t>indevi-damente</w:t>
      </w:r>
      <w:proofErr w:type="spellEnd"/>
      <w:r w:rsidRPr="009F5398">
        <w:rPr>
          <w:rFonts w:eastAsia="SimSun"/>
        </w:rPr>
        <w:t xml:space="preserve"> a hipótese de não incidência do ITBI, permitir benefício dissociado do direito real </w:t>
      </w:r>
      <w:proofErr w:type="spellStart"/>
      <w:r w:rsidRPr="009F5398">
        <w:rPr>
          <w:rFonts w:eastAsia="SimSun"/>
        </w:rPr>
        <w:t>efetiva-mente</w:t>
      </w:r>
      <w:proofErr w:type="spellEnd"/>
      <w:r w:rsidRPr="009F5398">
        <w:rPr>
          <w:rFonts w:eastAsia="SimSun"/>
        </w:rPr>
        <w:t xml:space="preserve"> transmitido e gera elevado risco na eficiência da arrecadação municipal.</w:t>
      </w:r>
    </w:p>
    <w:p w14:paraId="477A513A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ab/>
        <w:t xml:space="preserve">Em razão dos prazos a serem cumpridos, tendo em vista as necessárias implementações, </w:t>
      </w:r>
      <w:proofErr w:type="spellStart"/>
      <w:r w:rsidRPr="009F5398">
        <w:rPr>
          <w:rFonts w:eastAsia="SimSun"/>
        </w:rPr>
        <w:t>divul-gação</w:t>
      </w:r>
      <w:proofErr w:type="spellEnd"/>
      <w:r w:rsidRPr="009F5398">
        <w:rPr>
          <w:rFonts w:eastAsia="SimSun"/>
        </w:rPr>
        <w:t xml:space="preserve"> e demais procedimentos a serem adotados para que seja colocada em prática o texto da minuta ora encaminhada, requer-se, desde já, seja a mesma apreciada em REGIME DE RITO ORDINÁ-RIO.</w:t>
      </w:r>
    </w:p>
    <w:p w14:paraId="3A8AF284" w14:textId="77777777" w:rsidR="009F5398" w:rsidRPr="009F5398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ab/>
        <w:t xml:space="preserve">Por essas razões, ainda que de forma resumida aqui destacadas, dentre outras tantas que </w:t>
      </w:r>
      <w:proofErr w:type="spellStart"/>
      <w:r w:rsidRPr="009F5398">
        <w:rPr>
          <w:rFonts w:eastAsia="SimSun"/>
        </w:rPr>
        <w:t>pode-riam</w:t>
      </w:r>
      <w:proofErr w:type="spellEnd"/>
      <w:r w:rsidRPr="009F5398">
        <w:rPr>
          <w:rFonts w:eastAsia="SimSun"/>
        </w:rPr>
        <w:t xml:space="preserve"> ser listadas, as quais inequivocamente justificam a proposta de Lei Complementar que segue, que, contando com sua costumeira atenta análise e autônoma deliberação desta Egrégia Câmara, </w:t>
      </w:r>
      <w:proofErr w:type="spellStart"/>
      <w:r w:rsidRPr="009F5398">
        <w:rPr>
          <w:rFonts w:eastAsia="SimSun"/>
        </w:rPr>
        <w:t>espe-ramos</w:t>
      </w:r>
      <w:proofErr w:type="spellEnd"/>
      <w:r w:rsidRPr="009F5398">
        <w:rPr>
          <w:rFonts w:eastAsia="SimSun"/>
        </w:rPr>
        <w:t xml:space="preserve"> ver a matéria devidamente aprovada.</w:t>
      </w:r>
    </w:p>
    <w:p w14:paraId="0C46CABE" w14:textId="7F8680A0" w:rsidR="001E3D57" w:rsidRPr="00570744" w:rsidRDefault="009F5398" w:rsidP="009F5398">
      <w:pPr>
        <w:spacing w:line="360" w:lineRule="auto"/>
        <w:ind w:firstLine="708"/>
        <w:jc w:val="both"/>
        <w:rPr>
          <w:rFonts w:eastAsia="SimSun"/>
        </w:rPr>
      </w:pPr>
      <w:r w:rsidRPr="009F5398">
        <w:rPr>
          <w:rFonts w:eastAsia="SimSun"/>
        </w:rPr>
        <w:t>Certo da colaboração dos Nobres Edis, desde já nos despedimos e renovamos nossos mais sinceros votos de estima e consideração.</w:t>
      </w:r>
      <w:r w:rsidR="00D93417" w:rsidRPr="00570744">
        <w:rPr>
          <w:rFonts w:eastAsia="SimSun"/>
        </w:rPr>
        <w:tab/>
      </w:r>
    </w:p>
    <w:p w14:paraId="60268CA0" w14:textId="77777777" w:rsidR="009F5398" w:rsidRDefault="009F5398" w:rsidP="001E3D57">
      <w:pPr>
        <w:spacing w:line="360" w:lineRule="auto"/>
        <w:ind w:left="2124" w:firstLine="708"/>
        <w:jc w:val="both"/>
        <w:rPr>
          <w:rFonts w:eastAsia="SimSun"/>
        </w:rPr>
      </w:pPr>
    </w:p>
    <w:p w14:paraId="12DC9E50" w14:textId="58F42C56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B56CC">
        <w:rPr>
          <w:rFonts w:eastAsia="SimSun"/>
        </w:rPr>
        <w:t>1</w:t>
      </w:r>
      <w:r w:rsidR="009F5398">
        <w:rPr>
          <w:rFonts w:eastAsia="SimSun"/>
        </w:rPr>
        <w:t>2</w:t>
      </w:r>
      <w:r w:rsidRPr="00570744">
        <w:rPr>
          <w:rFonts w:eastAsia="SimSun"/>
        </w:rPr>
        <w:t xml:space="preserve"> de </w:t>
      </w:r>
      <w:r w:rsidR="001A7457">
        <w:rPr>
          <w:rFonts w:eastAsia="SimSun"/>
        </w:rPr>
        <w:t xml:space="preserve">Fevereiro </w:t>
      </w:r>
      <w:r w:rsidR="00570744">
        <w:rPr>
          <w:rFonts w:eastAsia="SimSun"/>
        </w:rPr>
        <w:t>de 202</w:t>
      </w:r>
      <w:r w:rsidR="007C1DB6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2FBE364E" w14:textId="77777777" w:rsidR="00570744" w:rsidRPr="00570744" w:rsidRDefault="00570744" w:rsidP="002B18CC">
      <w:pPr>
        <w:spacing w:line="360" w:lineRule="auto"/>
        <w:rPr>
          <w:rFonts w:eastAsia="SimSun"/>
        </w:rPr>
      </w:pPr>
    </w:p>
    <w:p w14:paraId="2F361EE3" w14:textId="0F0AD117" w:rsidR="00700E61" w:rsidRPr="00570744" w:rsidRDefault="008B5B6C" w:rsidP="002B18CC">
      <w:pPr>
        <w:spacing w:line="360" w:lineRule="auto"/>
        <w:rPr>
          <w:rFonts w:eastAsia="SimSun"/>
          <w:b/>
        </w:rPr>
      </w:pPr>
      <w:r w:rsidRPr="00570744">
        <w:rPr>
          <w:rFonts w:eastAsia="SimSun"/>
        </w:rPr>
        <w:t xml:space="preserve">                                    </w:t>
      </w:r>
      <w:r w:rsidR="00A9562A">
        <w:rPr>
          <w:rFonts w:eastAsia="SimSun"/>
        </w:rPr>
        <w:tab/>
      </w:r>
      <w:r w:rsidRPr="00570744">
        <w:rPr>
          <w:rFonts w:eastAsia="SimSun"/>
        </w:rPr>
        <w:t xml:space="preserve"> </w:t>
      </w:r>
      <w:r w:rsidR="00700E61"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54F77"/>
    <w:rsid w:val="00162218"/>
    <w:rsid w:val="0016796E"/>
    <w:rsid w:val="00175004"/>
    <w:rsid w:val="001840C8"/>
    <w:rsid w:val="001A6987"/>
    <w:rsid w:val="001A7457"/>
    <w:rsid w:val="001B6E01"/>
    <w:rsid w:val="001D19FB"/>
    <w:rsid w:val="001D7920"/>
    <w:rsid w:val="001E3D57"/>
    <w:rsid w:val="0020384C"/>
    <w:rsid w:val="00234BC3"/>
    <w:rsid w:val="0025022A"/>
    <w:rsid w:val="002737C3"/>
    <w:rsid w:val="0027481D"/>
    <w:rsid w:val="002859A8"/>
    <w:rsid w:val="00291EE6"/>
    <w:rsid w:val="002A020C"/>
    <w:rsid w:val="002B18CC"/>
    <w:rsid w:val="002D0535"/>
    <w:rsid w:val="002F7E4D"/>
    <w:rsid w:val="003303F7"/>
    <w:rsid w:val="003444C0"/>
    <w:rsid w:val="00357827"/>
    <w:rsid w:val="0037252E"/>
    <w:rsid w:val="0037713A"/>
    <w:rsid w:val="003912EC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1A7A"/>
    <w:rsid w:val="00586395"/>
    <w:rsid w:val="00597C97"/>
    <w:rsid w:val="005A7668"/>
    <w:rsid w:val="005D7CB9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35776"/>
    <w:rsid w:val="007448D3"/>
    <w:rsid w:val="00747FDA"/>
    <w:rsid w:val="0075324E"/>
    <w:rsid w:val="007607A5"/>
    <w:rsid w:val="0076340F"/>
    <w:rsid w:val="00763A49"/>
    <w:rsid w:val="007863C7"/>
    <w:rsid w:val="00787468"/>
    <w:rsid w:val="007A2C17"/>
    <w:rsid w:val="007B2AC8"/>
    <w:rsid w:val="007C1DB6"/>
    <w:rsid w:val="007C575A"/>
    <w:rsid w:val="007C611B"/>
    <w:rsid w:val="007F6572"/>
    <w:rsid w:val="00836EBB"/>
    <w:rsid w:val="008519AD"/>
    <w:rsid w:val="00855E47"/>
    <w:rsid w:val="00860183"/>
    <w:rsid w:val="0086634A"/>
    <w:rsid w:val="00877174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41B4"/>
    <w:rsid w:val="00930EBF"/>
    <w:rsid w:val="00933EDB"/>
    <w:rsid w:val="0094607A"/>
    <w:rsid w:val="009576CB"/>
    <w:rsid w:val="009755E4"/>
    <w:rsid w:val="00977E8F"/>
    <w:rsid w:val="009A337D"/>
    <w:rsid w:val="009B4C70"/>
    <w:rsid w:val="009B56CC"/>
    <w:rsid w:val="009C07D8"/>
    <w:rsid w:val="009C1334"/>
    <w:rsid w:val="009D3AD9"/>
    <w:rsid w:val="009F5398"/>
    <w:rsid w:val="00A145B3"/>
    <w:rsid w:val="00A16CC0"/>
    <w:rsid w:val="00A24836"/>
    <w:rsid w:val="00A74453"/>
    <w:rsid w:val="00A813AB"/>
    <w:rsid w:val="00A83257"/>
    <w:rsid w:val="00A8365D"/>
    <w:rsid w:val="00A9242B"/>
    <w:rsid w:val="00A9562A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C5475"/>
    <w:rsid w:val="00BD491D"/>
    <w:rsid w:val="00BF2170"/>
    <w:rsid w:val="00BF3E1C"/>
    <w:rsid w:val="00C13109"/>
    <w:rsid w:val="00C1616C"/>
    <w:rsid w:val="00C34815"/>
    <w:rsid w:val="00C50489"/>
    <w:rsid w:val="00C537C6"/>
    <w:rsid w:val="00CA1853"/>
    <w:rsid w:val="00CA6209"/>
    <w:rsid w:val="00CA77F1"/>
    <w:rsid w:val="00D01CBA"/>
    <w:rsid w:val="00D0456B"/>
    <w:rsid w:val="00D06BF8"/>
    <w:rsid w:val="00D23A79"/>
    <w:rsid w:val="00D24566"/>
    <w:rsid w:val="00D26E50"/>
    <w:rsid w:val="00D508AE"/>
    <w:rsid w:val="00D72DFC"/>
    <w:rsid w:val="00D764DB"/>
    <w:rsid w:val="00D806EC"/>
    <w:rsid w:val="00D93417"/>
    <w:rsid w:val="00E21AA6"/>
    <w:rsid w:val="00E33E13"/>
    <w:rsid w:val="00E40B8A"/>
    <w:rsid w:val="00E44AC3"/>
    <w:rsid w:val="00E5007D"/>
    <w:rsid w:val="00E53F73"/>
    <w:rsid w:val="00E62713"/>
    <w:rsid w:val="00E6394E"/>
    <w:rsid w:val="00E70F75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2021-01-26T13:58:00Z</cp:lastPrinted>
  <dcterms:created xsi:type="dcterms:W3CDTF">2026-02-13T12:12:00Z</dcterms:created>
  <dcterms:modified xsi:type="dcterms:W3CDTF">2026-02-13T12:12:00Z</dcterms:modified>
</cp:coreProperties>
</file>