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C03" w14:textId="7AF293BF" w:rsidR="005D090D" w:rsidRDefault="00000000">
      <w:pPr>
        <w:spacing w:line="360" w:lineRule="auto"/>
        <w:jc w:val="both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Projeto de Lei n</w:t>
      </w:r>
      <w:r>
        <w:rPr>
          <w:b/>
          <w:sz w:val="26"/>
          <w:szCs w:val="26"/>
        </w:rPr>
        <w:t>°</w:t>
      </w:r>
      <w:r>
        <w:rPr>
          <w:b/>
          <w:sz w:val="26"/>
          <w:szCs w:val="26"/>
          <w:lang w:val="pt-PT"/>
        </w:rPr>
        <w:t xml:space="preserve"> </w:t>
      </w:r>
      <w:r w:rsidR="006B5130">
        <w:rPr>
          <w:b/>
          <w:sz w:val="26"/>
          <w:szCs w:val="26"/>
          <w:lang w:val="pt-PT"/>
        </w:rPr>
        <w:t>3112</w:t>
      </w:r>
      <w:r>
        <w:rPr>
          <w:b/>
          <w:sz w:val="26"/>
          <w:szCs w:val="26"/>
          <w:lang w:val="pt-PT"/>
        </w:rPr>
        <w:t xml:space="preserve"> de 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  <w:lang w:val="pt-PT"/>
        </w:rPr>
        <w:t xml:space="preserve"> de </w:t>
      </w:r>
      <w:r>
        <w:rPr>
          <w:b/>
          <w:sz w:val="26"/>
          <w:szCs w:val="26"/>
        </w:rPr>
        <w:t>fevereiro de 2026</w:t>
      </w:r>
      <w:r>
        <w:rPr>
          <w:b/>
          <w:sz w:val="26"/>
          <w:szCs w:val="26"/>
          <w:lang w:val="pt-PT"/>
        </w:rPr>
        <w:t>.</w:t>
      </w:r>
    </w:p>
    <w:p w14:paraId="6FD994A8" w14:textId="77777777" w:rsidR="005D090D" w:rsidRDefault="005D090D">
      <w:pPr>
        <w:spacing w:line="360" w:lineRule="auto"/>
        <w:jc w:val="both"/>
        <w:rPr>
          <w:b/>
          <w:sz w:val="26"/>
          <w:szCs w:val="26"/>
          <w:lang w:val="pt-PT"/>
        </w:rPr>
      </w:pPr>
    </w:p>
    <w:p w14:paraId="0928DB82" w14:textId="77777777" w:rsidR="005D090D" w:rsidRDefault="00000000">
      <w:pPr>
        <w:spacing w:line="360" w:lineRule="auto"/>
        <w:ind w:left="3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AUTORIZA O PODER EXECUTIVO MUNICIPAL A REALIZAR A ABERTURA DE CRÉDITO ESPECIAL NO VALOR DE R$7.500.000,00(SETE MILHÕES E </w:t>
      </w:r>
      <w:proofErr w:type="gramStart"/>
      <w:r>
        <w:rPr>
          <w:b/>
          <w:sz w:val="26"/>
          <w:szCs w:val="26"/>
        </w:rPr>
        <w:t>QUINHENTOS  MIL</w:t>
      </w:r>
      <w:proofErr w:type="gramEnd"/>
      <w:r>
        <w:rPr>
          <w:b/>
          <w:sz w:val="26"/>
          <w:szCs w:val="26"/>
        </w:rPr>
        <w:t xml:space="preserve"> REAIS) E DÁ OUTRAS PROVIDÊNCIAS.</w:t>
      </w:r>
    </w:p>
    <w:p w14:paraId="7F79C20B" w14:textId="77777777" w:rsidR="005D090D" w:rsidRDefault="005D090D">
      <w:pPr>
        <w:spacing w:line="360" w:lineRule="auto"/>
        <w:jc w:val="both"/>
        <w:rPr>
          <w:bCs/>
          <w:sz w:val="26"/>
          <w:szCs w:val="26"/>
        </w:rPr>
      </w:pPr>
    </w:p>
    <w:p w14:paraId="7D162C8F" w14:textId="77777777" w:rsidR="005D090D" w:rsidRDefault="000000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</w:t>
      </w:r>
      <w:r>
        <w:rPr>
          <w:b/>
          <w:bCs/>
          <w:sz w:val="26"/>
          <w:szCs w:val="26"/>
          <w:u w:val="single"/>
        </w:rPr>
        <w:t>Art. 1º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-</w:t>
      </w:r>
      <w:r>
        <w:rPr>
          <w:sz w:val="26"/>
          <w:szCs w:val="26"/>
        </w:rPr>
        <w:t xml:space="preserve"> Fica o Executivo Municipal autorizado a realizar a abertura de Crédito Adicional Especial no Orçamento Municipal vigente, Lei Municipal N°3.038/2025, no valor total de </w:t>
      </w:r>
      <w:r>
        <w:rPr>
          <w:bCs/>
          <w:sz w:val="26"/>
          <w:szCs w:val="26"/>
        </w:rPr>
        <w:t>R$7.500.000,00(sete milhões e quinhentos   mil reais),</w:t>
      </w:r>
      <w:r>
        <w:rPr>
          <w:sz w:val="26"/>
          <w:szCs w:val="26"/>
        </w:rPr>
        <w:t xml:space="preserve"> na seguinte dotação orçamentária:</w:t>
      </w:r>
    </w:p>
    <w:p w14:paraId="56B860DC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7A68BBF3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ÓRGÃO: 05 – Secretaria de Obras e Trânsito</w:t>
      </w:r>
    </w:p>
    <w:p w14:paraId="1EFF45ED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UNID. ORÇAMENTÁRIA: 05.01 – Unidades Subordinadas Obras e Trânsito  </w:t>
      </w:r>
    </w:p>
    <w:p w14:paraId="422A5742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FUNÇÃO: 15 – Urbanismo</w:t>
      </w:r>
    </w:p>
    <w:p w14:paraId="6D6267B9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SUB-FUNÇÃO: 451 – Infra Estrutura Urbana</w:t>
      </w:r>
    </w:p>
    <w:p w14:paraId="733221DC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PROGRAMA:1007 – Mobilidade e Infraestrutura Viária Urbana e Rural</w:t>
      </w:r>
    </w:p>
    <w:p w14:paraId="6549E649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PROJETO: 1.115 – Obras de melhorias de infraestrutura urbana c/ recursos de Operação de Crédito </w:t>
      </w:r>
      <w:proofErr w:type="spellStart"/>
      <w:r>
        <w:rPr>
          <w:sz w:val="26"/>
          <w:szCs w:val="26"/>
        </w:rPr>
        <w:t>Badesul</w:t>
      </w:r>
      <w:proofErr w:type="spellEnd"/>
    </w:p>
    <w:p w14:paraId="5F1477FA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ELEMENTO:4.4.90.51.00.00 – Obras e Instalações....................................</w:t>
      </w:r>
    </w:p>
    <w:p w14:paraId="2F4B9C85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Recurso: 1754.1106 BADESUL.....................................................................R$ 7.500.000,00</w:t>
      </w:r>
    </w:p>
    <w:p w14:paraId="02C066F9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2A3B0AF7" w14:textId="77777777" w:rsidR="005D090D" w:rsidRDefault="00000000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>
        <w:rPr>
          <w:b/>
          <w:sz w:val="26"/>
          <w:szCs w:val="26"/>
          <w:u w:val="single"/>
        </w:rPr>
        <w:t>Art. 2º</w:t>
      </w:r>
      <w:r>
        <w:rPr>
          <w:sz w:val="26"/>
          <w:szCs w:val="26"/>
        </w:rPr>
        <w:t xml:space="preserve"> - Para cobertura das despesas decorrentes da abertura do Crédito Adicional Especial criado pela presente Lei, será utilizado os recursos oriundos da Operação de Crédito - no valor de...................................................................................................................R$   7.500.000,00</w:t>
      </w:r>
    </w:p>
    <w:p w14:paraId="36207B87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172FB3B3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1C0DA2B6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</w:t>
      </w:r>
      <w:r>
        <w:rPr>
          <w:b/>
          <w:bCs/>
          <w:sz w:val="26"/>
          <w:szCs w:val="26"/>
          <w:u w:val="single"/>
        </w:rPr>
        <w:t>Art. 3º</w:t>
      </w:r>
      <w:r>
        <w:rPr>
          <w:bCs/>
          <w:sz w:val="26"/>
          <w:szCs w:val="26"/>
        </w:rPr>
        <w:t xml:space="preserve"> - </w:t>
      </w:r>
      <w:r>
        <w:rPr>
          <w:sz w:val="26"/>
          <w:szCs w:val="26"/>
        </w:rPr>
        <w:t>A presente Lei entra em vigor na data de sua publicação.</w:t>
      </w:r>
    </w:p>
    <w:p w14:paraId="5227DAEF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E06F337" w14:textId="77777777" w:rsidR="005D090D" w:rsidRDefault="00000000">
      <w:p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4BAD7081" w14:textId="77777777" w:rsidR="005D090D" w:rsidRDefault="00000000">
      <w:pPr>
        <w:spacing w:line="360" w:lineRule="auto"/>
        <w:rPr>
          <w:sz w:val="26"/>
          <w:szCs w:val="26"/>
        </w:rPr>
      </w:pPr>
      <w:r>
        <w:rPr>
          <w:bCs/>
          <w:sz w:val="26"/>
          <w:szCs w:val="26"/>
        </w:rPr>
        <w:t xml:space="preserve">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Salto do Jacuí, 12 de fevereiro de </w:t>
      </w:r>
      <w:proofErr w:type="gramStart"/>
      <w:r>
        <w:rPr>
          <w:sz w:val="26"/>
          <w:szCs w:val="26"/>
        </w:rPr>
        <w:t>2026..</w:t>
      </w:r>
      <w:proofErr w:type="gramEnd"/>
    </w:p>
    <w:p w14:paraId="57C1D170" w14:textId="77777777" w:rsidR="005D090D" w:rsidRDefault="005D090D">
      <w:pPr>
        <w:spacing w:line="360" w:lineRule="auto"/>
        <w:rPr>
          <w:sz w:val="26"/>
          <w:szCs w:val="26"/>
        </w:rPr>
      </w:pPr>
    </w:p>
    <w:p w14:paraId="418CA7F4" w14:textId="77777777" w:rsidR="005D090D" w:rsidRDefault="005D090D">
      <w:pPr>
        <w:spacing w:line="360" w:lineRule="auto"/>
        <w:rPr>
          <w:sz w:val="26"/>
          <w:szCs w:val="26"/>
        </w:rPr>
      </w:pPr>
    </w:p>
    <w:p w14:paraId="4C14158E" w14:textId="77777777" w:rsidR="005D090D" w:rsidRDefault="005D090D">
      <w:pPr>
        <w:spacing w:line="360" w:lineRule="auto"/>
        <w:rPr>
          <w:sz w:val="26"/>
          <w:szCs w:val="26"/>
        </w:rPr>
      </w:pPr>
    </w:p>
    <w:p w14:paraId="398BC13A" w14:textId="77777777" w:rsidR="005D090D" w:rsidRDefault="005D090D">
      <w:pPr>
        <w:spacing w:line="360" w:lineRule="auto"/>
        <w:rPr>
          <w:sz w:val="26"/>
          <w:szCs w:val="26"/>
        </w:rPr>
      </w:pPr>
    </w:p>
    <w:p w14:paraId="4180A357" w14:textId="77777777" w:rsidR="005D090D" w:rsidRDefault="00000000">
      <w:pPr>
        <w:spacing w:line="360" w:lineRule="auto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Ronaldo </w:t>
      </w:r>
      <w:proofErr w:type="spellStart"/>
      <w:r>
        <w:rPr>
          <w:b/>
          <w:sz w:val="26"/>
          <w:szCs w:val="26"/>
        </w:rPr>
        <w:t>Olimpio</w:t>
      </w:r>
      <w:proofErr w:type="spellEnd"/>
      <w:r>
        <w:rPr>
          <w:b/>
          <w:sz w:val="26"/>
          <w:szCs w:val="26"/>
        </w:rPr>
        <w:t xml:space="preserve"> Pereira de Moraes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Prefeito Municipal</w:t>
      </w:r>
    </w:p>
    <w:p w14:paraId="7F070F34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4CDF2C7C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28BA6EC9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1338D16A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05C6926C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2DEBF494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5012A636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767F344A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0905F073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43E61F1A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6E44128B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44884021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3A10FF8A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39282AE6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55028442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5C98B57C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69774A42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2068BB9E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6CF2569E" w14:textId="77777777" w:rsidR="005D090D" w:rsidRDefault="00000000">
      <w:pPr>
        <w:spacing w:line="360" w:lineRule="auto"/>
        <w:ind w:left="2832"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JUSTIFICATIVA</w:t>
      </w:r>
    </w:p>
    <w:p w14:paraId="27F1CA69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01EEDDEA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43C3FD39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50D65BC9" w14:textId="77777777" w:rsidR="005D090D" w:rsidRDefault="00000000">
      <w:pPr>
        <w:spacing w:line="360" w:lineRule="auto"/>
        <w:ind w:left="2832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Senhor Presidente,</w:t>
      </w:r>
    </w:p>
    <w:p w14:paraId="4A8C03F6" w14:textId="77777777" w:rsidR="005D090D" w:rsidRDefault="00000000">
      <w:pPr>
        <w:spacing w:line="360" w:lineRule="auto"/>
        <w:ind w:left="2832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Nobres Vereadores, </w:t>
      </w:r>
    </w:p>
    <w:p w14:paraId="7880DB51" w14:textId="77777777" w:rsidR="005D090D" w:rsidRDefault="005D090D">
      <w:pPr>
        <w:spacing w:line="360" w:lineRule="auto"/>
        <w:rPr>
          <w:bCs/>
          <w:sz w:val="26"/>
          <w:szCs w:val="26"/>
        </w:rPr>
      </w:pPr>
    </w:p>
    <w:p w14:paraId="026AA24C" w14:textId="54159D80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O Projeto de Lei nº </w:t>
      </w:r>
      <w:r w:rsidR="006B5130">
        <w:rPr>
          <w:sz w:val="26"/>
          <w:szCs w:val="26"/>
        </w:rPr>
        <w:t>3112</w:t>
      </w:r>
      <w:r>
        <w:rPr>
          <w:sz w:val="26"/>
          <w:szCs w:val="26"/>
        </w:rPr>
        <w:t xml:space="preserve">/2026, que ora estamos encaminhando para apreciação e aprovação por parte desta Colenda Câmara de Vereadores, autoriza este Executivo Municipal a realizar abertura de Crédito Adicional Especial, no orçamento de 2026.O projeto refere-se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operação de crédito aprovada pela Lei Municipal n°3.036/2025.</w:t>
      </w:r>
    </w:p>
    <w:p w14:paraId="4FE0F86D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04A75DFF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Entretanto devido a necessidade operacional e cumprimento de prazos, solicitamos a Vossas Senhorias, a aprovação deste em REGIME DE URGÊNCIA.</w:t>
      </w:r>
    </w:p>
    <w:p w14:paraId="23CDB570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25B64D33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Colocamo-nos ao dispor dos Nobres Edis para quaisquer esclarecimentos que se fizerem necessários, ao mesmo tempo em que renovamos os nossos cumprimentos.</w:t>
      </w:r>
    </w:p>
    <w:p w14:paraId="5DBC6A41" w14:textId="77777777" w:rsidR="005D090D" w:rsidRDefault="005D090D">
      <w:pPr>
        <w:spacing w:line="360" w:lineRule="auto"/>
        <w:jc w:val="both"/>
        <w:rPr>
          <w:sz w:val="26"/>
          <w:szCs w:val="26"/>
        </w:rPr>
      </w:pPr>
    </w:p>
    <w:p w14:paraId="20451974" w14:textId="77777777" w:rsidR="005D090D" w:rsidRDefault="0000000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Assim, solicitamos a abertura de processo legislativo e aprovação do presente Projeto de Lei.</w:t>
      </w:r>
    </w:p>
    <w:p w14:paraId="15EE48D1" w14:textId="77777777" w:rsidR="005D090D" w:rsidRDefault="005D090D">
      <w:pPr>
        <w:spacing w:line="360" w:lineRule="auto"/>
        <w:rPr>
          <w:sz w:val="26"/>
          <w:szCs w:val="26"/>
        </w:rPr>
      </w:pPr>
    </w:p>
    <w:p w14:paraId="716C2CF3" w14:textId="77777777" w:rsidR="005D090D" w:rsidRDefault="00000000">
      <w:pPr>
        <w:spacing w:line="360" w:lineRule="auto"/>
        <w:ind w:left="2832" w:firstLine="708"/>
        <w:rPr>
          <w:sz w:val="26"/>
          <w:szCs w:val="26"/>
        </w:rPr>
      </w:pPr>
      <w:r>
        <w:rPr>
          <w:sz w:val="26"/>
          <w:szCs w:val="26"/>
        </w:rPr>
        <w:t>Salto do Jacuí, 12 de fevereiro de 2026.</w:t>
      </w:r>
    </w:p>
    <w:p w14:paraId="5E055ADD" w14:textId="77777777" w:rsidR="005D090D" w:rsidRDefault="005D090D">
      <w:pPr>
        <w:spacing w:line="360" w:lineRule="auto"/>
        <w:ind w:left="2832" w:firstLine="708"/>
        <w:rPr>
          <w:sz w:val="26"/>
          <w:szCs w:val="26"/>
        </w:rPr>
      </w:pPr>
    </w:p>
    <w:p w14:paraId="0E7BC267" w14:textId="77777777" w:rsidR="005D090D" w:rsidRDefault="005D090D">
      <w:pPr>
        <w:spacing w:line="360" w:lineRule="auto"/>
        <w:rPr>
          <w:sz w:val="26"/>
          <w:szCs w:val="26"/>
        </w:rPr>
      </w:pPr>
    </w:p>
    <w:p w14:paraId="6C4DA660" w14:textId="45B2AE82" w:rsidR="005D090D" w:rsidRDefault="00000000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Ronaldo </w:t>
      </w:r>
      <w:proofErr w:type="spellStart"/>
      <w:r>
        <w:rPr>
          <w:b/>
          <w:sz w:val="26"/>
          <w:szCs w:val="26"/>
        </w:rPr>
        <w:t>Olimpio</w:t>
      </w:r>
      <w:proofErr w:type="spellEnd"/>
      <w:r>
        <w:rPr>
          <w:b/>
          <w:sz w:val="26"/>
          <w:szCs w:val="26"/>
        </w:rPr>
        <w:t xml:space="preserve"> Pereira de Moraes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Prefeito Municipal</w:t>
      </w:r>
    </w:p>
    <w:sectPr w:rsidR="005D090D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FFE4" w14:textId="77777777" w:rsidR="001058DE" w:rsidRDefault="001058DE">
      <w:r>
        <w:separator/>
      </w:r>
    </w:p>
  </w:endnote>
  <w:endnote w:type="continuationSeparator" w:id="0">
    <w:p w14:paraId="4AE54766" w14:textId="77777777" w:rsidR="001058DE" w:rsidRDefault="0010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318B" w14:textId="77777777" w:rsidR="001058DE" w:rsidRDefault="001058DE">
      <w:r>
        <w:separator/>
      </w:r>
    </w:p>
  </w:footnote>
  <w:footnote w:type="continuationSeparator" w:id="0">
    <w:p w14:paraId="5F506E25" w14:textId="77777777" w:rsidR="001058DE" w:rsidRDefault="0010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22"/>
    <w:rsid w:val="001058DE"/>
    <w:rsid w:val="001F7702"/>
    <w:rsid w:val="0026503E"/>
    <w:rsid w:val="00345A81"/>
    <w:rsid w:val="004E110D"/>
    <w:rsid w:val="00525F3F"/>
    <w:rsid w:val="005D090D"/>
    <w:rsid w:val="0063434A"/>
    <w:rsid w:val="006B5130"/>
    <w:rsid w:val="006E005A"/>
    <w:rsid w:val="007A2C17"/>
    <w:rsid w:val="0093024B"/>
    <w:rsid w:val="00E53D6E"/>
    <w:rsid w:val="00E77971"/>
    <w:rsid w:val="00EC133B"/>
    <w:rsid w:val="00F26222"/>
    <w:rsid w:val="00F961CD"/>
    <w:rsid w:val="14D6794A"/>
    <w:rsid w:val="32C244DF"/>
    <w:rsid w:val="44F07FF9"/>
    <w:rsid w:val="4E16592D"/>
    <w:rsid w:val="7A1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523B"/>
  <w15:docId w15:val="{D4FE63D5-65EC-4360-8D43-95B8323E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SimSun" w:hAnsi="Times New Roman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firstLine="2640"/>
      <w:jc w:val="both"/>
      <w:outlineLvl w:val="0"/>
    </w:pPr>
    <w:rPr>
      <w:rFonts w:ascii="Arial" w:eastAsia="Times New Roman" w:hAnsi="Arial"/>
      <w:b/>
      <w:bCs/>
      <w:spacing w:val="24"/>
      <w:kern w:val="16"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qFormat/>
    <w:pPr>
      <w:ind w:left="2640"/>
      <w:jc w:val="both"/>
    </w:pPr>
    <w:rPr>
      <w:rFonts w:ascii="Arial" w:eastAsia="Times New Roman" w:hAnsi="Arial"/>
      <w:b/>
      <w:bCs/>
      <w:spacing w:val="24"/>
      <w:kern w:val="16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Arial" w:eastAsia="Times New Roman" w:hAnsi="Arial" w:cs="Times New Roman"/>
      <w:b/>
      <w:bCs/>
      <w:spacing w:val="24"/>
      <w:kern w:val="16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 05</cp:lastModifiedBy>
  <cp:revision>2</cp:revision>
  <dcterms:created xsi:type="dcterms:W3CDTF">2026-02-12T17:56:00Z</dcterms:created>
  <dcterms:modified xsi:type="dcterms:W3CDTF">2026-02-12T17:56:00Z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4553C50119B94C4F9B0EF818B3664959_13</vt:lpwstr>
  </property>
</Properties>
</file>