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08944A5B" w:rsidR="00CF18F1" w:rsidRPr="00E823EE" w:rsidRDefault="00E823EE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 xml:space="preserve">PROCESSO </w:t>
      </w:r>
      <w:r w:rsidR="003026EB">
        <w:rPr>
          <w:rFonts w:ascii="Cambria" w:hAnsi="Cambria"/>
          <w:b/>
          <w:bCs/>
        </w:rPr>
        <w:t>024</w:t>
      </w:r>
      <w:r w:rsidRPr="00E823EE">
        <w:rPr>
          <w:rFonts w:ascii="Cambria" w:hAnsi="Cambria"/>
          <w:b/>
          <w:bCs/>
        </w:rPr>
        <w:t>/202</w:t>
      </w:r>
      <w:r w:rsidR="003026EB">
        <w:rPr>
          <w:rFonts w:ascii="Cambria" w:hAnsi="Cambria"/>
          <w:b/>
          <w:bCs/>
        </w:rPr>
        <w:t>5</w:t>
      </w:r>
      <w:r w:rsidR="00A62016">
        <w:rPr>
          <w:rFonts w:ascii="Cambria" w:hAnsi="Cambria"/>
          <w:b/>
          <w:bCs/>
        </w:rPr>
        <w:t xml:space="preserve"> – DISPENSA DE LICITAÇÃO </w:t>
      </w:r>
      <w:r w:rsidR="003026EB">
        <w:rPr>
          <w:rFonts w:ascii="Cambria" w:hAnsi="Cambria"/>
          <w:b/>
          <w:bCs/>
        </w:rPr>
        <w:t>022</w:t>
      </w:r>
      <w:r w:rsidR="00A62016">
        <w:rPr>
          <w:rFonts w:ascii="Cambria" w:hAnsi="Cambria"/>
          <w:b/>
          <w:bCs/>
        </w:rPr>
        <w:t>/202</w:t>
      </w:r>
      <w:r w:rsidR="003026EB">
        <w:rPr>
          <w:rFonts w:ascii="Cambria" w:hAnsi="Cambria"/>
          <w:b/>
          <w:bCs/>
        </w:rPr>
        <w:t>5</w:t>
      </w:r>
    </w:p>
    <w:p w14:paraId="29EBAB51" w14:textId="77777777" w:rsidR="00CF18F1" w:rsidRPr="00E823EE" w:rsidRDefault="00CF18F1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FE5" w14:textId="77777777" w:rsidR="004711B2" w:rsidRDefault="00E823E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  <w:p w14:paraId="0F1E2C51" w14:textId="7BF1A7E0" w:rsidR="00B67440" w:rsidRDefault="00CD2531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Unid</w:t>
            </w:r>
            <w:proofErr w:type="spellEnd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3F39331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E823E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496FB27A" w:rsidR="004711B2" w:rsidRDefault="001533CA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0</w:t>
            </w:r>
            <w:r w:rsidR="003026EB">
              <w:rPr>
                <w:rFonts w:ascii="Cambria" w:hAnsi="Cambria" w:cs="Cambria"/>
                <w:color w:val="000000"/>
              </w:rPr>
              <w:t>4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D23" w14:textId="3E1EB171" w:rsidR="004711B2" w:rsidRDefault="008D2035" w:rsidP="00B5036F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Aquisição de passagens aéreas ida e volta – Ida 2</w:t>
            </w:r>
            <w:r w:rsidR="003026EB">
              <w:rPr>
                <w:rFonts w:ascii="Cambria" w:hAnsi="Cambria" w:cs="Cambria"/>
                <w:color w:val="000000"/>
              </w:rPr>
              <w:t>1</w:t>
            </w:r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3026EB">
              <w:rPr>
                <w:rFonts w:ascii="Cambria" w:hAnsi="Cambria" w:cs="Cambria"/>
                <w:color w:val="000000"/>
              </w:rPr>
              <w:t>Abr</w:t>
            </w:r>
            <w:proofErr w:type="spellEnd"/>
            <w:r>
              <w:rPr>
                <w:rFonts w:ascii="Cambria" w:hAnsi="Cambria" w:cs="Cambria"/>
                <w:color w:val="000000"/>
              </w:rPr>
              <w:t>/2</w:t>
            </w:r>
            <w:r w:rsidR="003026EB">
              <w:rPr>
                <w:rFonts w:ascii="Cambria" w:hAnsi="Cambria" w:cs="Cambria"/>
                <w:color w:val="000000"/>
              </w:rPr>
              <w:t>5</w:t>
            </w:r>
            <w:r>
              <w:rPr>
                <w:rFonts w:ascii="Cambria" w:hAnsi="Cambria" w:cs="Cambria"/>
                <w:color w:val="000000"/>
              </w:rPr>
              <w:t xml:space="preserve"> Porto </w:t>
            </w:r>
            <w:proofErr w:type="spellStart"/>
            <w:r>
              <w:rPr>
                <w:rFonts w:ascii="Cambria" w:hAnsi="Cambria" w:cs="Cambria"/>
                <w:color w:val="000000"/>
              </w:rPr>
              <w:t>Alegre-RS</w:t>
            </w:r>
            <w:proofErr w:type="spellEnd"/>
            <w:r>
              <w:rPr>
                <w:rFonts w:ascii="Cambria" w:hAnsi="Cambria" w:cs="Cambria"/>
                <w:color w:val="000000"/>
              </w:rPr>
              <w:t>/Brasília–DF. Volta 2</w:t>
            </w:r>
            <w:r w:rsidR="003026EB">
              <w:rPr>
                <w:rFonts w:ascii="Cambria" w:hAnsi="Cambria" w:cs="Cambria"/>
                <w:color w:val="000000"/>
              </w:rPr>
              <w:t>5</w:t>
            </w:r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3026EB">
              <w:rPr>
                <w:rFonts w:ascii="Cambria" w:hAnsi="Cambria" w:cs="Cambria"/>
                <w:color w:val="000000"/>
              </w:rPr>
              <w:t>Abr</w:t>
            </w:r>
            <w:proofErr w:type="spellEnd"/>
            <w:r>
              <w:rPr>
                <w:rFonts w:ascii="Cambria" w:hAnsi="Cambria" w:cs="Cambria"/>
                <w:color w:val="000000"/>
              </w:rPr>
              <w:t>/2</w:t>
            </w:r>
            <w:r w:rsidR="003026EB">
              <w:rPr>
                <w:rFonts w:ascii="Cambria" w:hAnsi="Cambria" w:cs="Cambria"/>
                <w:color w:val="000000"/>
              </w:rPr>
              <w:t>5</w:t>
            </w:r>
            <w:r>
              <w:rPr>
                <w:rFonts w:ascii="Cambria" w:hAnsi="Cambria" w:cs="Cambria"/>
                <w:color w:val="000000"/>
              </w:rPr>
              <w:t xml:space="preserve"> Brasília-DF/Porto </w:t>
            </w:r>
            <w:proofErr w:type="spellStart"/>
            <w:r>
              <w:rPr>
                <w:rFonts w:ascii="Cambria" w:hAnsi="Cambria" w:cs="Cambria"/>
                <w:color w:val="000000"/>
              </w:rPr>
              <w:t>Alegre-RS</w:t>
            </w:r>
            <w:proofErr w:type="spellEnd"/>
            <w:r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47CF345B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FFB1F23" w14:textId="1D4A1816" w:rsidR="0076444F" w:rsidRDefault="004711B2" w:rsidP="00B5036F">
      <w:pPr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A360AA6" w14:textId="4D4EB216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>do dia</w:t>
      </w:r>
      <w:r w:rsidRPr="001533CA">
        <w:rPr>
          <w:rFonts w:ascii="Cambria" w:hAnsi="Cambria"/>
          <w:b/>
          <w:bCs/>
          <w:color w:val="000000"/>
        </w:rPr>
        <w:t xml:space="preserve"> </w:t>
      </w:r>
      <w:r w:rsidR="003026EB">
        <w:rPr>
          <w:rFonts w:ascii="Cambria" w:hAnsi="Cambria"/>
          <w:b/>
          <w:bCs/>
          <w:color w:val="000000"/>
        </w:rPr>
        <w:t>21</w:t>
      </w:r>
      <w:r w:rsidRPr="00DC697E">
        <w:rPr>
          <w:rFonts w:ascii="Cambria" w:hAnsi="Cambria"/>
          <w:b/>
          <w:bCs/>
          <w:color w:val="000000"/>
        </w:rPr>
        <w:t>/</w:t>
      </w:r>
      <w:r w:rsidR="003026EB">
        <w:rPr>
          <w:rFonts w:ascii="Cambria" w:hAnsi="Cambria"/>
          <w:b/>
          <w:bCs/>
          <w:color w:val="000000"/>
        </w:rPr>
        <w:t>02</w:t>
      </w:r>
      <w:r>
        <w:rPr>
          <w:rFonts w:ascii="Cambria" w:hAnsi="Cambria"/>
          <w:b/>
          <w:color w:val="000000"/>
        </w:rPr>
        <w:t>/202</w:t>
      </w:r>
      <w:r w:rsidR="003026EB">
        <w:rPr>
          <w:rFonts w:ascii="Cambria" w:hAnsi="Cambria"/>
          <w:b/>
          <w:color w:val="000000"/>
        </w:rPr>
        <w:t>5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090FFCA6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3026EB">
        <w:rPr>
          <w:rFonts w:ascii="Cambria" w:hAnsi="Cambria"/>
          <w:color w:val="000000"/>
        </w:rPr>
        <w:t>19</w:t>
      </w:r>
      <w:r>
        <w:rPr>
          <w:rFonts w:ascii="Cambria" w:hAnsi="Cambria"/>
          <w:color w:val="000000"/>
        </w:rPr>
        <w:t xml:space="preserve"> de </w:t>
      </w:r>
      <w:r w:rsidR="003026EB">
        <w:rPr>
          <w:rFonts w:ascii="Cambria" w:hAnsi="Cambria"/>
          <w:color w:val="000000"/>
        </w:rPr>
        <w:t>fevereiro</w:t>
      </w:r>
      <w:r>
        <w:rPr>
          <w:rFonts w:ascii="Cambria" w:hAnsi="Cambria"/>
          <w:color w:val="000000"/>
        </w:rPr>
        <w:t xml:space="preserve"> de 202</w:t>
      </w:r>
      <w:r w:rsidR="00E823EE">
        <w:rPr>
          <w:rFonts w:ascii="Cambria" w:hAnsi="Cambria"/>
          <w:color w:val="000000"/>
        </w:rPr>
        <w:t>4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7DEBDB26" w:rsidR="005F06BE" w:rsidRDefault="003026EB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Jairo Salgado da Costa</w:t>
      </w:r>
    </w:p>
    <w:p w14:paraId="3B4D9D06" w14:textId="089A2E28" w:rsidR="00CF18F1" w:rsidRDefault="005F06BE" w:rsidP="00E823EE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3B84" w14:textId="77777777" w:rsidR="007B35B7" w:rsidRDefault="007B35B7">
      <w:pPr>
        <w:spacing w:after="0" w:line="240" w:lineRule="auto"/>
      </w:pPr>
      <w:r>
        <w:separator/>
      </w:r>
    </w:p>
  </w:endnote>
  <w:endnote w:type="continuationSeparator" w:id="0">
    <w:p w14:paraId="29475A39" w14:textId="77777777" w:rsidR="007B35B7" w:rsidRDefault="007B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7B35B7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065E" w14:textId="77777777" w:rsidR="007B35B7" w:rsidRDefault="007B35B7">
      <w:pPr>
        <w:spacing w:after="0" w:line="240" w:lineRule="auto"/>
      </w:pPr>
      <w:r>
        <w:separator/>
      </w:r>
    </w:p>
  </w:footnote>
  <w:footnote w:type="continuationSeparator" w:id="0">
    <w:p w14:paraId="5AAB9361" w14:textId="77777777" w:rsidR="007B35B7" w:rsidRDefault="007B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4650D"/>
    <w:rsid w:val="000673AE"/>
    <w:rsid w:val="000A716A"/>
    <w:rsid w:val="000B1647"/>
    <w:rsid w:val="000C089B"/>
    <w:rsid w:val="000D76BA"/>
    <w:rsid w:val="000F115A"/>
    <w:rsid w:val="0010373D"/>
    <w:rsid w:val="00104D52"/>
    <w:rsid w:val="001101F7"/>
    <w:rsid w:val="001533CA"/>
    <w:rsid w:val="00281389"/>
    <w:rsid w:val="00286794"/>
    <w:rsid w:val="00286F37"/>
    <w:rsid w:val="002E55A2"/>
    <w:rsid w:val="003026EB"/>
    <w:rsid w:val="0035057C"/>
    <w:rsid w:val="00352340"/>
    <w:rsid w:val="00352A54"/>
    <w:rsid w:val="00353A5E"/>
    <w:rsid w:val="00434E61"/>
    <w:rsid w:val="004711B2"/>
    <w:rsid w:val="004F0C51"/>
    <w:rsid w:val="00512D4F"/>
    <w:rsid w:val="005354D8"/>
    <w:rsid w:val="005F06BE"/>
    <w:rsid w:val="006057B0"/>
    <w:rsid w:val="0060669B"/>
    <w:rsid w:val="00617AD6"/>
    <w:rsid w:val="00636E20"/>
    <w:rsid w:val="00703143"/>
    <w:rsid w:val="00763CCF"/>
    <w:rsid w:val="0076444F"/>
    <w:rsid w:val="007665F6"/>
    <w:rsid w:val="007909B8"/>
    <w:rsid w:val="007A6607"/>
    <w:rsid w:val="007B35B7"/>
    <w:rsid w:val="007B3D27"/>
    <w:rsid w:val="007D70FE"/>
    <w:rsid w:val="00823079"/>
    <w:rsid w:val="0084119D"/>
    <w:rsid w:val="00841531"/>
    <w:rsid w:val="008805C6"/>
    <w:rsid w:val="00885F39"/>
    <w:rsid w:val="008B3110"/>
    <w:rsid w:val="008B366C"/>
    <w:rsid w:val="008D2035"/>
    <w:rsid w:val="009A143B"/>
    <w:rsid w:val="009D4343"/>
    <w:rsid w:val="00A2405E"/>
    <w:rsid w:val="00A51B9B"/>
    <w:rsid w:val="00A62016"/>
    <w:rsid w:val="00A94B21"/>
    <w:rsid w:val="00AF2B3B"/>
    <w:rsid w:val="00AF387C"/>
    <w:rsid w:val="00B22B11"/>
    <w:rsid w:val="00B42661"/>
    <w:rsid w:val="00B5036F"/>
    <w:rsid w:val="00B67440"/>
    <w:rsid w:val="00BA6EF0"/>
    <w:rsid w:val="00C45E2B"/>
    <w:rsid w:val="00CC0A81"/>
    <w:rsid w:val="00CD2531"/>
    <w:rsid w:val="00CF18F1"/>
    <w:rsid w:val="00D3732E"/>
    <w:rsid w:val="00D40B55"/>
    <w:rsid w:val="00D443B7"/>
    <w:rsid w:val="00D534A9"/>
    <w:rsid w:val="00D9234F"/>
    <w:rsid w:val="00DC20BA"/>
    <w:rsid w:val="00DC60A8"/>
    <w:rsid w:val="00DC697E"/>
    <w:rsid w:val="00DC7F14"/>
    <w:rsid w:val="00DD0569"/>
    <w:rsid w:val="00DD3020"/>
    <w:rsid w:val="00DF55E2"/>
    <w:rsid w:val="00E21F4D"/>
    <w:rsid w:val="00E465DE"/>
    <w:rsid w:val="00E65AE7"/>
    <w:rsid w:val="00E72A2C"/>
    <w:rsid w:val="00E823EE"/>
    <w:rsid w:val="00E95D49"/>
    <w:rsid w:val="00ED084D"/>
    <w:rsid w:val="00F14C18"/>
    <w:rsid w:val="00F45EF8"/>
    <w:rsid w:val="00F6284C"/>
    <w:rsid w:val="00F93F34"/>
    <w:rsid w:val="00F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117</cp:revision>
  <cp:lastPrinted>2025-02-19T11:10:00Z</cp:lastPrinted>
  <dcterms:created xsi:type="dcterms:W3CDTF">2023-06-14T11:09:00Z</dcterms:created>
  <dcterms:modified xsi:type="dcterms:W3CDTF">2025-02-19T11:13:00Z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