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10E6D170"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0D6D3D">
        <w:rPr>
          <w:rFonts w:eastAsia="Calibri" w:cs="Arial"/>
        </w:rPr>
        <w:t>3</w:t>
      </w:r>
      <w:r w:rsidR="00C53CB1">
        <w:rPr>
          <w:rFonts w:eastAsia="Calibri" w:cs="Arial"/>
        </w:rPr>
        <w:t>5</w:t>
      </w:r>
      <w:r w:rsidR="00B7312B">
        <w:rPr>
          <w:rFonts w:eastAsia="Calibri" w:cs="Arial"/>
        </w:rPr>
        <w:t>/202</w:t>
      </w:r>
      <w:r w:rsidR="007F6943">
        <w:rPr>
          <w:rFonts w:eastAsia="Calibri" w:cs="Arial"/>
        </w:rPr>
        <w:t>4</w:t>
      </w:r>
    </w:p>
    <w:p w14:paraId="55E77B10" w14:textId="7C8202AB"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7F6943">
        <w:rPr>
          <w:rFonts w:eastAsia="Calibri" w:cs="Arial"/>
        </w:rPr>
        <w:t>8</w:t>
      </w:r>
      <w:r w:rsidR="00154B2E">
        <w:rPr>
          <w:rFonts w:eastAsia="Calibri" w:cs="Arial"/>
        </w:rPr>
        <w:t>8</w:t>
      </w:r>
      <w:r w:rsidR="00C53CB1">
        <w:rPr>
          <w:rFonts w:eastAsia="Calibri" w:cs="Arial"/>
        </w:rPr>
        <w:t>75</w:t>
      </w:r>
      <w:r w:rsidR="007F6943">
        <w:rPr>
          <w:rFonts w:eastAsia="Calibri" w:cs="Arial"/>
        </w:rPr>
        <w:t>/2024</w:t>
      </w:r>
      <w:r>
        <w:rPr>
          <w:rFonts w:eastAsia="Calibri" w:cs="Arial"/>
        </w:rPr>
        <w:tab/>
        <w:t xml:space="preserve">                             </w:t>
      </w:r>
      <w:r>
        <w:rPr>
          <w:rFonts w:eastAsia="Calibri" w:cs="Arial"/>
          <w:b/>
        </w:rPr>
        <w:t>Data:</w:t>
      </w:r>
      <w:r w:rsidR="00B7312B">
        <w:rPr>
          <w:rFonts w:eastAsia="Calibri" w:cs="Arial"/>
        </w:rPr>
        <w:t xml:space="preserve"> </w:t>
      </w:r>
      <w:r w:rsidR="00E66D5F">
        <w:rPr>
          <w:rFonts w:eastAsia="Calibri" w:cs="Arial"/>
        </w:rPr>
        <w:t>2</w:t>
      </w:r>
      <w:r w:rsidR="00C53CB1">
        <w:rPr>
          <w:rFonts w:eastAsia="Calibri" w:cs="Arial"/>
        </w:rPr>
        <w:t>2</w:t>
      </w:r>
      <w:r w:rsidR="00E66D5F">
        <w:rPr>
          <w:rFonts w:eastAsia="Calibri" w:cs="Arial"/>
        </w:rPr>
        <w:t xml:space="preserve"> de março </w:t>
      </w:r>
      <w:r w:rsidR="00B7312B">
        <w:rPr>
          <w:rFonts w:eastAsia="Calibri" w:cs="Arial"/>
        </w:rPr>
        <w:t>de 202</w:t>
      </w:r>
      <w:r w:rsidR="007F6943">
        <w:rPr>
          <w:rFonts w:eastAsia="Calibri" w:cs="Arial"/>
        </w:rPr>
        <w:t>4</w:t>
      </w:r>
    </w:p>
    <w:p w14:paraId="2C690B47" w14:textId="2AB6A50E"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E66D5F">
        <w:rPr>
          <w:rFonts w:eastAsia="Calibri" w:cs="Arial"/>
        </w:rPr>
        <w:t>L</w:t>
      </w:r>
      <w:r>
        <w:rPr>
          <w:rFonts w:eastAsia="Calibri" w:cs="Arial"/>
        </w:rPr>
        <w:t xml:space="preserve"> </w:t>
      </w:r>
      <w:r w:rsidR="00E66D5F">
        <w:rPr>
          <w:rFonts w:eastAsia="Calibri" w:cs="Arial"/>
        </w:rPr>
        <w:t>29</w:t>
      </w:r>
      <w:r w:rsidR="007B3CB0">
        <w:rPr>
          <w:rFonts w:eastAsia="Calibri" w:cs="Arial"/>
        </w:rPr>
        <w:t>6</w:t>
      </w:r>
      <w:r w:rsidR="004A3E9C">
        <w:rPr>
          <w:rFonts w:eastAsia="Calibri" w:cs="Arial"/>
        </w:rPr>
        <w:t>5</w:t>
      </w:r>
      <w:r w:rsidR="00DC5A52">
        <w:rPr>
          <w:rFonts w:eastAsia="Calibri" w:cs="Arial"/>
        </w:rPr>
        <w:t>/2024</w:t>
      </w:r>
      <w:r>
        <w:rPr>
          <w:rFonts w:eastAsia="Calibri" w:cs="Arial"/>
        </w:rPr>
        <w:tab/>
        <w:t xml:space="preserve">                                                                        </w:t>
      </w:r>
      <w:r>
        <w:rPr>
          <w:rFonts w:eastAsia="Calibri" w:cs="Arial"/>
          <w:b/>
        </w:rPr>
        <w:t>Autor:</w:t>
      </w:r>
      <w:r>
        <w:rPr>
          <w:rFonts w:eastAsia="Calibri" w:cs="Arial"/>
        </w:rPr>
        <w:t xml:space="preserve"> Poder </w:t>
      </w:r>
      <w:r w:rsidR="00E66D5F">
        <w:rPr>
          <w:rFonts w:eastAsia="Calibri" w:cs="Arial"/>
        </w:rPr>
        <w:t>Executivo</w:t>
      </w:r>
    </w:p>
    <w:p w14:paraId="70EA0998" w14:textId="77777777" w:rsidR="00534AF0"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p>
    <w:p w14:paraId="54E25CF0" w14:textId="368D3BEA" w:rsidR="00F9156C" w:rsidRDefault="009440D9">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p>
    <w:p w14:paraId="634057BF" w14:textId="77777777" w:rsidR="00ED60A7" w:rsidRDefault="00ED60A7">
      <w:pPr>
        <w:tabs>
          <w:tab w:val="left" w:pos="1418"/>
          <w:tab w:val="left" w:pos="4253"/>
        </w:tabs>
        <w:spacing w:after="0" w:line="240" w:lineRule="auto"/>
        <w:jc w:val="both"/>
        <w:rPr>
          <w:rFonts w:eastAsia="Calibri" w:cs="Arial"/>
        </w:rPr>
      </w:pPr>
    </w:p>
    <w:p w14:paraId="7A53FEB0" w14:textId="68AE349A" w:rsidR="004A3E9C" w:rsidRDefault="004A3E9C" w:rsidP="004A3E9C">
      <w:pPr>
        <w:spacing w:line="240" w:lineRule="auto"/>
        <w:rPr>
          <w:rFonts w:eastAsia="Calibri" w:cstheme="minorHAnsi"/>
        </w:rPr>
      </w:pPr>
      <w:r w:rsidRPr="002F70B2">
        <w:rPr>
          <w:rFonts w:eastAsia="Calibri" w:cstheme="minorHAnsi"/>
          <w:b/>
          <w:bCs/>
        </w:rPr>
        <w:t>Ementa:</w:t>
      </w:r>
      <w:r w:rsidRPr="002F70B2">
        <w:rPr>
          <w:rFonts w:eastAsia="Calibri" w:cstheme="minorHAnsi"/>
        </w:rPr>
        <w:t xml:space="preserve"> </w:t>
      </w:r>
      <w:bookmarkStart w:id="0" w:name="_Hlk163495514"/>
      <w:r w:rsidR="00C53CB1">
        <w:rPr>
          <w:rFonts w:ascii="Times New Roman" w:hAnsi="Times New Roman" w:cs="Times New Roman"/>
        </w:rPr>
        <w:t>A</w:t>
      </w:r>
      <w:r w:rsidR="00C53CB1" w:rsidRPr="00ED46B6">
        <w:rPr>
          <w:rFonts w:ascii="Times New Roman" w:hAnsi="Times New Roman" w:cs="Times New Roman"/>
        </w:rPr>
        <w:t xml:space="preserve">utoriza o </w:t>
      </w:r>
      <w:r w:rsidR="00C53CB1">
        <w:rPr>
          <w:rFonts w:ascii="Times New Roman" w:hAnsi="Times New Roman" w:cs="Times New Roman"/>
        </w:rPr>
        <w:t>P</w:t>
      </w:r>
      <w:r w:rsidR="00C53CB1" w:rsidRPr="00ED46B6">
        <w:rPr>
          <w:rFonts w:ascii="Times New Roman" w:hAnsi="Times New Roman" w:cs="Times New Roman"/>
        </w:rPr>
        <w:t xml:space="preserve">oder </w:t>
      </w:r>
      <w:r w:rsidR="00C53CB1">
        <w:rPr>
          <w:rFonts w:ascii="Times New Roman" w:hAnsi="Times New Roman" w:cs="Times New Roman"/>
        </w:rPr>
        <w:t>E</w:t>
      </w:r>
      <w:r w:rsidR="00C53CB1" w:rsidRPr="00ED46B6">
        <w:rPr>
          <w:rFonts w:ascii="Times New Roman" w:hAnsi="Times New Roman" w:cs="Times New Roman"/>
        </w:rPr>
        <w:t xml:space="preserve">xecutivo a conceder auxílio financeiro à </w:t>
      </w:r>
      <w:r w:rsidR="00C53CB1">
        <w:rPr>
          <w:rFonts w:ascii="Times New Roman" w:hAnsi="Times New Roman" w:cs="Times New Roman"/>
        </w:rPr>
        <w:t>A</w:t>
      </w:r>
      <w:r w:rsidR="00C53CB1" w:rsidRPr="00ED46B6">
        <w:rPr>
          <w:rFonts w:ascii="Times New Roman" w:hAnsi="Times New Roman" w:cs="Times New Roman"/>
        </w:rPr>
        <w:t xml:space="preserve">ssociação </w:t>
      </w:r>
      <w:r w:rsidR="00C53CB1">
        <w:rPr>
          <w:rFonts w:ascii="Times New Roman" w:hAnsi="Times New Roman" w:cs="Times New Roman"/>
        </w:rPr>
        <w:t>C</w:t>
      </w:r>
      <w:r w:rsidR="00C53CB1" w:rsidRPr="00ED46B6">
        <w:rPr>
          <w:rFonts w:ascii="Times New Roman" w:hAnsi="Times New Roman" w:cs="Times New Roman"/>
        </w:rPr>
        <w:t xml:space="preserve">omercial, </w:t>
      </w:r>
      <w:r w:rsidR="00C53CB1">
        <w:rPr>
          <w:rFonts w:ascii="Times New Roman" w:hAnsi="Times New Roman" w:cs="Times New Roman"/>
        </w:rPr>
        <w:t>I</w:t>
      </w:r>
      <w:r w:rsidR="00C53CB1" w:rsidRPr="00ED46B6">
        <w:rPr>
          <w:rFonts w:ascii="Times New Roman" w:hAnsi="Times New Roman" w:cs="Times New Roman"/>
        </w:rPr>
        <w:t xml:space="preserve">ndustrial e de </w:t>
      </w:r>
      <w:r w:rsidR="00C53CB1">
        <w:rPr>
          <w:rFonts w:ascii="Times New Roman" w:hAnsi="Times New Roman" w:cs="Times New Roman"/>
        </w:rPr>
        <w:t>S</w:t>
      </w:r>
      <w:r w:rsidR="00C53CB1" w:rsidRPr="00ED46B6">
        <w:rPr>
          <w:rFonts w:ascii="Times New Roman" w:hAnsi="Times New Roman" w:cs="Times New Roman"/>
        </w:rPr>
        <w:t xml:space="preserve">erviços de </w:t>
      </w:r>
      <w:r w:rsidR="00C53CB1">
        <w:rPr>
          <w:rFonts w:ascii="Times New Roman" w:hAnsi="Times New Roman" w:cs="Times New Roman"/>
        </w:rPr>
        <w:t>S</w:t>
      </w:r>
      <w:r w:rsidR="00C53CB1" w:rsidRPr="00ED46B6">
        <w:rPr>
          <w:rFonts w:ascii="Times New Roman" w:hAnsi="Times New Roman" w:cs="Times New Roman"/>
        </w:rPr>
        <w:t xml:space="preserve">alto do </w:t>
      </w:r>
      <w:r w:rsidR="00C53CB1">
        <w:rPr>
          <w:rFonts w:ascii="Times New Roman" w:hAnsi="Times New Roman" w:cs="Times New Roman"/>
        </w:rPr>
        <w:t>J</w:t>
      </w:r>
      <w:r w:rsidR="00C53CB1" w:rsidRPr="00ED46B6">
        <w:rPr>
          <w:rFonts w:ascii="Times New Roman" w:hAnsi="Times New Roman" w:cs="Times New Roman"/>
        </w:rPr>
        <w:t xml:space="preserve">acuí – </w:t>
      </w:r>
      <w:r w:rsidR="00C53CB1">
        <w:rPr>
          <w:rFonts w:ascii="Times New Roman" w:hAnsi="Times New Roman" w:cs="Times New Roman"/>
        </w:rPr>
        <w:t>ACIS-JA</w:t>
      </w:r>
      <w:r w:rsidR="00C53CB1" w:rsidRPr="00ED46B6">
        <w:rPr>
          <w:rFonts w:ascii="Times New Roman" w:hAnsi="Times New Roman" w:cs="Times New Roman"/>
        </w:rPr>
        <w:t>, e dá outras providências</w:t>
      </w:r>
      <w:r>
        <w:rPr>
          <w:rFonts w:eastAsia="Calibri" w:cstheme="minorHAnsi"/>
        </w:rPr>
        <w:t>.</w:t>
      </w:r>
      <w:bookmarkEnd w:id="0"/>
    </w:p>
    <w:p w14:paraId="722271EF" w14:textId="77777777" w:rsidR="00C53CB1" w:rsidRPr="002F70B2" w:rsidRDefault="00C53CB1" w:rsidP="004A3E9C">
      <w:pPr>
        <w:spacing w:line="240" w:lineRule="auto"/>
        <w:rPr>
          <w:rFonts w:eastAsia="Calibri" w:cstheme="minorHAnsi"/>
        </w:rPr>
      </w:pPr>
    </w:p>
    <w:p w14:paraId="035E8FE4" w14:textId="7098E73D" w:rsidR="004A3E9C" w:rsidRDefault="004A3E9C" w:rsidP="004A3E9C">
      <w:pPr>
        <w:tabs>
          <w:tab w:val="left" w:pos="1701"/>
          <w:tab w:val="left" w:pos="5059"/>
        </w:tabs>
        <w:spacing w:after="0" w:line="240" w:lineRule="auto"/>
        <w:jc w:val="both"/>
        <w:rPr>
          <w:rFonts w:eastAsia="Calibri" w:cstheme="minorHAnsi"/>
        </w:rPr>
      </w:pPr>
      <w:r w:rsidRPr="00F92EB1">
        <w:rPr>
          <w:rFonts w:eastAsia="Calibri" w:cs="Arial"/>
        </w:rPr>
        <w:tab/>
      </w:r>
      <w:bookmarkStart w:id="1" w:name="_Hlk163495533"/>
      <w:r w:rsidRPr="00F92EB1">
        <w:rPr>
          <w:rFonts w:eastAsia="Calibri" w:cs="Arial"/>
        </w:rPr>
        <w:t>O Projeto de Lei em análise foi apresentado nesta Casa Legislativa no dia 2</w:t>
      </w:r>
      <w:r w:rsidR="00C53CB1">
        <w:rPr>
          <w:rFonts w:eastAsia="Calibri" w:cs="Arial"/>
        </w:rPr>
        <w:t>2</w:t>
      </w:r>
      <w:r w:rsidRPr="00F92EB1">
        <w:rPr>
          <w:rFonts w:eastAsia="Calibri" w:cs="Arial"/>
        </w:rPr>
        <w:t xml:space="preserve"> de março de 2024 e tem como objetivo </w:t>
      </w:r>
      <w:r>
        <w:rPr>
          <w:rFonts w:eastAsia="Calibri" w:cstheme="minorHAnsi"/>
        </w:rPr>
        <w:t>a</w:t>
      </w:r>
      <w:r w:rsidRPr="008364D5">
        <w:rPr>
          <w:rFonts w:eastAsia="Calibri" w:cstheme="minorHAnsi"/>
        </w:rPr>
        <w:t>utoriza</w:t>
      </w:r>
      <w:r>
        <w:rPr>
          <w:rFonts w:eastAsia="Calibri" w:cstheme="minorHAnsi"/>
        </w:rPr>
        <w:t>r</w:t>
      </w:r>
      <w:r w:rsidRPr="008364D5">
        <w:rPr>
          <w:rFonts w:eastAsia="Calibri" w:cstheme="minorHAnsi"/>
        </w:rPr>
        <w:t xml:space="preserve"> </w:t>
      </w:r>
      <w:r w:rsidR="00C53CB1" w:rsidRPr="00C53CB1">
        <w:rPr>
          <w:rFonts w:eastAsia="Calibri" w:cstheme="minorHAnsi"/>
        </w:rPr>
        <w:t>o Poder Executivo a conceder auxílio financeiro à Associação Comercial, Industrial e de Serviços de Salto do Jacuí – ACIS-</w:t>
      </w:r>
      <w:r w:rsidR="00C53CB1">
        <w:rPr>
          <w:rFonts w:eastAsia="Calibri" w:cstheme="minorHAnsi"/>
        </w:rPr>
        <w:t>JÁ.</w:t>
      </w:r>
      <w:bookmarkEnd w:id="1"/>
    </w:p>
    <w:p w14:paraId="2E13A0DB" w14:textId="58B38722" w:rsidR="007629CD" w:rsidRDefault="007629CD" w:rsidP="007629CD">
      <w:pPr>
        <w:tabs>
          <w:tab w:val="left" w:pos="1701"/>
          <w:tab w:val="left" w:pos="5059"/>
        </w:tabs>
        <w:spacing w:after="0" w:line="240" w:lineRule="auto"/>
        <w:jc w:val="both"/>
        <w:rPr>
          <w:rFonts w:eastAsia="Calibri" w:cstheme="minorHAnsi"/>
        </w:rPr>
      </w:pPr>
    </w:p>
    <w:p w14:paraId="7AF3EA48" w14:textId="77777777" w:rsidR="00ED60A7" w:rsidRDefault="00ED60A7" w:rsidP="00ED60A7">
      <w:pPr>
        <w:tabs>
          <w:tab w:val="left" w:pos="1701"/>
          <w:tab w:val="left" w:pos="5059"/>
        </w:tabs>
        <w:spacing w:after="0" w:line="240" w:lineRule="auto"/>
        <w:jc w:val="both"/>
        <w:rPr>
          <w:rFonts w:eastAsia="Calibri" w:cstheme="minorHAnsi"/>
        </w:rPr>
      </w:pPr>
    </w:p>
    <w:p w14:paraId="5055F059" w14:textId="77777777" w:rsidR="000D6D3D" w:rsidRDefault="000D6D3D" w:rsidP="000D6D3D">
      <w:pPr>
        <w:tabs>
          <w:tab w:val="left" w:pos="1418"/>
          <w:tab w:val="center" w:pos="4252"/>
          <w:tab w:val="left" w:pos="5059"/>
          <w:tab w:val="left" w:pos="5567"/>
        </w:tabs>
        <w:spacing w:after="0" w:line="240" w:lineRule="auto"/>
        <w:rPr>
          <w:rFonts w:eastAsia="Calibri" w:cs="Arial"/>
          <w:b/>
        </w:rPr>
      </w:pPr>
      <w:r>
        <w:rPr>
          <w:rFonts w:eastAsia="Calibri" w:cs="Arial"/>
          <w:b/>
        </w:rPr>
        <w:tab/>
      </w:r>
      <w:r>
        <w:rPr>
          <w:rFonts w:eastAsia="Calibri" w:cs="Arial"/>
          <w:b/>
        </w:rPr>
        <w:tab/>
        <w:t>Análise:</w:t>
      </w:r>
      <w:r>
        <w:rPr>
          <w:rFonts w:eastAsia="Calibri" w:cs="Arial"/>
          <w:b/>
        </w:rPr>
        <w:tab/>
      </w:r>
      <w:r>
        <w:rPr>
          <w:rFonts w:eastAsia="Calibri" w:cs="Arial"/>
          <w:b/>
        </w:rPr>
        <w:tab/>
      </w:r>
    </w:p>
    <w:p w14:paraId="4D5C8ADE" w14:textId="77777777" w:rsidR="004A3E9C" w:rsidRPr="00F92EB1" w:rsidRDefault="004A3E9C" w:rsidP="004A3E9C">
      <w:pPr>
        <w:tabs>
          <w:tab w:val="left" w:pos="1418"/>
          <w:tab w:val="left" w:pos="5059"/>
        </w:tabs>
        <w:spacing w:after="0" w:line="240" w:lineRule="auto"/>
        <w:rPr>
          <w:rFonts w:eastAsia="Calibri" w:cs="Arial"/>
          <w:b/>
        </w:rPr>
      </w:pPr>
    </w:p>
    <w:p w14:paraId="72485218" w14:textId="77777777" w:rsidR="004A3E9C" w:rsidRPr="00F92EB1" w:rsidRDefault="004A3E9C" w:rsidP="004A3E9C">
      <w:pPr>
        <w:tabs>
          <w:tab w:val="left" w:pos="1701"/>
          <w:tab w:val="left" w:pos="5059"/>
        </w:tabs>
        <w:spacing w:after="0" w:line="240" w:lineRule="auto"/>
        <w:ind w:firstLine="1701"/>
        <w:jc w:val="both"/>
        <w:rPr>
          <w:rFonts w:eastAsia="Calibri" w:cs="Arial"/>
        </w:rPr>
      </w:pPr>
      <w:r w:rsidRPr="00F92EB1">
        <w:rPr>
          <w:rFonts w:eastAsia="Calibri" w:cs="Arial"/>
        </w:rPr>
        <w:t>Na análise, identifica-se que a iniciativa legislativa do Projeto de Lei está correta.</w:t>
      </w:r>
    </w:p>
    <w:p w14:paraId="5B824EB0" w14:textId="77777777" w:rsidR="004A3E9C" w:rsidRPr="00F92EB1" w:rsidRDefault="004A3E9C" w:rsidP="004A3E9C">
      <w:pPr>
        <w:tabs>
          <w:tab w:val="left" w:pos="1701"/>
          <w:tab w:val="left" w:pos="5059"/>
        </w:tabs>
        <w:spacing w:after="0" w:line="240" w:lineRule="auto"/>
        <w:ind w:firstLine="1701"/>
        <w:jc w:val="both"/>
        <w:rPr>
          <w:rFonts w:eastAsia="Calibri" w:cs="Arial"/>
        </w:rPr>
      </w:pPr>
    </w:p>
    <w:p w14:paraId="0E0FA591" w14:textId="77777777" w:rsidR="004A3E9C" w:rsidRDefault="004A3E9C" w:rsidP="004A3E9C">
      <w:pPr>
        <w:tabs>
          <w:tab w:val="left" w:pos="1701"/>
          <w:tab w:val="left" w:pos="5059"/>
        </w:tabs>
        <w:spacing w:after="0" w:line="240" w:lineRule="auto"/>
        <w:jc w:val="both"/>
        <w:rPr>
          <w:rFonts w:eastAsia="Calibri" w:cs="Arial"/>
        </w:rPr>
      </w:pPr>
    </w:p>
    <w:p w14:paraId="094F5D5B" w14:textId="3709C2C0" w:rsidR="004A3E9C" w:rsidRPr="0049670E" w:rsidRDefault="004A3E9C" w:rsidP="004A3E9C">
      <w:pPr>
        <w:tabs>
          <w:tab w:val="left" w:pos="1701"/>
          <w:tab w:val="left" w:pos="5059"/>
        </w:tabs>
        <w:spacing w:after="0" w:line="240" w:lineRule="auto"/>
        <w:ind w:firstLine="1701"/>
        <w:jc w:val="both"/>
        <w:rPr>
          <w:rFonts w:eastAsia="Calibri" w:cs="Arial"/>
        </w:rPr>
      </w:pPr>
      <w:r w:rsidRPr="0049670E">
        <w:rPr>
          <w:rFonts w:eastAsia="Calibri" w:cs="Arial"/>
        </w:rPr>
        <w:t xml:space="preserve">Conclui-se que o Projeto de Lei nº </w:t>
      </w:r>
      <w:r>
        <w:rPr>
          <w:rFonts w:eastAsia="Calibri" w:cs="Arial"/>
        </w:rPr>
        <w:t>29</w:t>
      </w:r>
      <w:r w:rsidR="00C53CB1">
        <w:rPr>
          <w:rFonts w:eastAsia="Calibri" w:cs="Arial"/>
        </w:rPr>
        <w:t>65</w:t>
      </w:r>
      <w:r w:rsidRPr="0049670E">
        <w:rPr>
          <w:rFonts w:eastAsia="Calibri" w:cs="Arial"/>
        </w:rPr>
        <w:t>, está em condições de tramitar, visto que adequada a iniciativa e acompanhado de justificativa.</w:t>
      </w:r>
    </w:p>
    <w:p w14:paraId="13D66117" w14:textId="77777777" w:rsidR="00ED60A7" w:rsidRPr="0049670E" w:rsidRDefault="00ED60A7" w:rsidP="00ED60A7">
      <w:pPr>
        <w:tabs>
          <w:tab w:val="left" w:pos="1701"/>
          <w:tab w:val="left" w:pos="5059"/>
        </w:tabs>
        <w:spacing w:after="0" w:line="240" w:lineRule="auto"/>
        <w:ind w:firstLine="1701"/>
        <w:jc w:val="both"/>
        <w:rPr>
          <w:rFonts w:eastAsia="Calibri" w:cs="Arial"/>
        </w:rPr>
      </w:pPr>
    </w:p>
    <w:p w14:paraId="6BFB6FD8" w14:textId="7A7B7B7D" w:rsidR="000D6D3D" w:rsidRPr="00822930" w:rsidRDefault="000D6D3D" w:rsidP="00822930">
      <w:pPr>
        <w:tabs>
          <w:tab w:val="left" w:pos="1701"/>
          <w:tab w:val="left" w:pos="5059"/>
        </w:tabs>
        <w:spacing w:after="0" w:line="240" w:lineRule="auto"/>
        <w:jc w:val="center"/>
        <w:rPr>
          <w:rFonts w:eastAsia="Calibri" w:cs="Arial"/>
          <w:b/>
        </w:rPr>
      </w:pPr>
      <w:r w:rsidRPr="00822930">
        <w:rPr>
          <w:rFonts w:eastAsia="Calibri" w:cs="Arial"/>
          <w:b/>
        </w:rPr>
        <w:t>Conclusão do Voto:</w:t>
      </w:r>
    </w:p>
    <w:p w14:paraId="2B8C1548" w14:textId="1497A510" w:rsidR="00F9156C" w:rsidRPr="00822930" w:rsidRDefault="00F9156C" w:rsidP="000D6D3D">
      <w:pPr>
        <w:tabs>
          <w:tab w:val="left" w:pos="1701"/>
          <w:tab w:val="left" w:pos="5059"/>
        </w:tabs>
        <w:spacing w:after="0" w:line="240" w:lineRule="auto"/>
        <w:jc w:val="both"/>
        <w:rPr>
          <w:rFonts w:eastAsia="Calibri" w:cs="Arial"/>
        </w:rPr>
      </w:pP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650A1DC"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531874">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31CE820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ED60A7">
        <w:rPr>
          <w:rFonts w:eastAsia="Calibri" w:cs="Arial"/>
        </w:rPr>
        <w:t>0</w:t>
      </w:r>
      <w:r w:rsidR="00C53CB1">
        <w:rPr>
          <w:rFonts w:eastAsia="Calibri" w:cs="Arial"/>
        </w:rPr>
        <w:t>8</w:t>
      </w:r>
      <w:r>
        <w:rPr>
          <w:rFonts w:eastAsia="Calibri" w:cs="Arial"/>
        </w:rPr>
        <w:t xml:space="preserve"> de </w:t>
      </w:r>
      <w:r w:rsidR="00ED60A7">
        <w:rPr>
          <w:rFonts w:eastAsia="Calibri" w:cs="Arial"/>
        </w:rPr>
        <w:t>abril</w:t>
      </w:r>
      <w:r w:rsidR="00DB14E4">
        <w:rPr>
          <w:rFonts w:eastAsia="Calibri" w:cs="Arial"/>
        </w:rPr>
        <w:t xml:space="preserve"> de 202</w:t>
      </w:r>
      <w:r w:rsidR="00864727">
        <w:rPr>
          <w:rFonts w:eastAsia="Calibri" w:cs="Arial"/>
        </w:rPr>
        <w:t>4</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7C6FB1EF"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sidR="008C7713">
        <w:rPr>
          <w:rFonts w:eastAsia="Calibri" w:cs="Arial"/>
        </w:rPr>
        <w:t>Rodinei</w:t>
      </w:r>
      <w:proofErr w:type="spellEnd"/>
      <w:r w:rsidR="008C7713">
        <w:rPr>
          <w:rFonts w:eastAsia="Calibri" w:cs="Arial"/>
        </w:rPr>
        <w:t xml:space="preserve"> Francisco Trautmann</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BEF3" w14:textId="77777777" w:rsidR="002A0ABD" w:rsidRDefault="002A0ABD">
      <w:pPr>
        <w:spacing w:after="0" w:line="240" w:lineRule="auto"/>
      </w:pPr>
      <w:r>
        <w:separator/>
      </w:r>
    </w:p>
  </w:endnote>
  <w:endnote w:type="continuationSeparator" w:id="0">
    <w:p w14:paraId="011CFEBB" w14:textId="77777777" w:rsidR="002A0ABD" w:rsidRDefault="002A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30A3" w14:textId="77777777" w:rsidR="002A0ABD" w:rsidRDefault="002A0ABD">
      <w:pPr>
        <w:spacing w:after="0" w:line="240" w:lineRule="auto"/>
      </w:pPr>
      <w:r>
        <w:separator/>
      </w:r>
    </w:p>
  </w:footnote>
  <w:footnote w:type="continuationSeparator" w:id="0">
    <w:p w14:paraId="709765C1" w14:textId="77777777" w:rsidR="002A0ABD" w:rsidRDefault="002A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50E85"/>
    <w:rsid w:val="00076EE3"/>
    <w:rsid w:val="000A7BD1"/>
    <w:rsid w:val="000C1312"/>
    <w:rsid w:val="000D6D3D"/>
    <w:rsid w:val="00134DE4"/>
    <w:rsid w:val="00154B2E"/>
    <w:rsid w:val="002121D0"/>
    <w:rsid w:val="00230382"/>
    <w:rsid w:val="00241BE4"/>
    <w:rsid w:val="002734AB"/>
    <w:rsid w:val="002900CA"/>
    <w:rsid w:val="0029437C"/>
    <w:rsid w:val="002A0ABD"/>
    <w:rsid w:val="002F379B"/>
    <w:rsid w:val="00312BDE"/>
    <w:rsid w:val="00337D15"/>
    <w:rsid w:val="00357FF0"/>
    <w:rsid w:val="00382021"/>
    <w:rsid w:val="00492E1A"/>
    <w:rsid w:val="004A3E9C"/>
    <w:rsid w:val="0050129C"/>
    <w:rsid w:val="00531874"/>
    <w:rsid w:val="00534AF0"/>
    <w:rsid w:val="00574545"/>
    <w:rsid w:val="005D7289"/>
    <w:rsid w:val="00611FF0"/>
    <w:rsid w:val="00636EB8"/>
    <w:rsid w:val="00672A85"/>
    <w:rsid w:val="006A6426"/>
    <w:rsid w:val="006E3685"/>
    <w:rsid w:val="00711B41"/>
    <w:rsid w:val="00721D18"/>
    <w:rsid w:val="007578F6"/>
    <w:rsid w:val="007629CD"/>
    <w:rsid w:val="007853CF"/>
    <w:rsid w:val="007B3CB0"/>
    <w:rsid w:val="007D52B7"/>
    <w:rsid w:val="007F6943"/>
    <w:rsid w:val="008078B9"/>
    <w:rsid w:val="00822930"/>
    <w:rsid w:val="0082680A"/>
    <w:rsid w:val="0085534E"/>
    <w:rsid w:val="00864118"/>
    <w:rsid w:val="00864727"/>
    <w:rsid w:val="008871BC"/>
    <w:rsid w:val="00894DC1"/>
    <w:rsid w:val="008C7713"/>
    <w:rsid w:val="008E50F7"/>
    <w:rsid w:val="00913EF5"/>
    <w:rsid w:val="009372BA"/>
    <w:rsid w:val="009440D9"/>
    <w:rsid w:val="009452C6"/>
    <w:rsid w:val="009A01A6"/>
    <w:rsid w:val="009C1843"/>
    <w:rsid w:val="00A02226"/>
    <w:rsid w:val="00A139A4"/>
    <w:rsid w:val="00A53AF1"/>
    <w:rsid w:val="00A635C5"/>
    <w:rsid w:val="00A86B1B"/>
    <w:rsid w:val="00AB532A"/>
    <w:rsid w:val="00B45E02"/>
    <w:rsid w:val="00B7312B"/>
    <w:rsid w:val="00B82F53"/>
    <w:rsid w:val="00B839C5"/>
    <w:rsid w:val="00B92B45"/>
    <w:rsid w:val="00BC3056"/>
    <w:rsid w:val="00BC72F5"/>
    <w:rsid w:val="00C07559"/>
    <w:rsid w:val="00C22543"/>
    <w:rsid w:val="00C34B0E"/>
    <w:rsid w:val="00C44657"/>
    <w:rsid w:val="00C53CB1"/>
    <w:rsid w:val="00C76B64"/>
    <w:rsid w:val="00C803DE"/>
    <w:rsid w:val="00C901A5"/>
    <w:rsid w:val="00CC05E0"/>
    <w:rsid w:val="00CC6B21"/>
    <w:rsid w:val="00CF39A7"/>
    <w:rsid w:val="00CF7CA5"/>
    <w:rsid w:val="00D24FBE"/>
    <w:rsid w:val="00D6607D"/>
    <w:rsid w:val="00D75CD8"/>
    <w:rsid w:val="00D913AA"/>
    <w:rsid w:val="00DB14E4"/>
    <w:rsid w:val="00DB2792"/>
    <w:rsid w:val="00DC0099"/>
    <w:rsid w:val="00DC5A52"/>
    <w:rsid w:val="00E26C5A"/>
    <w:rsid w:val="00E66D5F"/>
    <w:rsid w:val="00E80B3E"/>
    <w:rsid w:val="00E8464A"/>
    <w:rsid w:val="00EA6B95"/>
    <w:rsid w:val="00EC1C58"/>
    <w:rsid w:val="00ED5273"/>
    <w:rsid w:val="00ED60A7"/>
    <w:rsid w:val="00ED6FA4"/>
    <w:rsid w:val="00EF39FF"/>
    <w:rsid w:val="00F053A8"/>
    <w:rsid w:val="00F33136"/>
    <w:rsid w:val="00F366BD"/>
    <w:rsid w:val="00F51A8D"/>
    <w:rsid w:val="00F55470"/>
    <w:rsid w:val="00F82767"/>
    <w:rsid w:val="00F9156C"/>
    <w:rsid w:val="00FB3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D6D3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character" w:customStyle="1" w:styleId="Ttulo1Char">
    <w:name w:val="Título 1 Char"/>
    <w:basedOn w:val="Fontepargpadro"/>
    <w:link w:val="Ttulo1"/>
    <w:uiPriority w:val="9"/>
    <w:rsid w:val="000D6D3D"/>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uiPriority w:val="99"/>
    <w:qFormat/>
    <w:rsid w:val="00F51A8D"/>
    <w:pPr>
      <w:spacing w:after="0" w:line="240" w:lineRule="auto"/>
      <w:jc w:val="center"/>
    </w:pPr>
    <w:rPr>
      <w:rFonts w:ascii="Times New Roman" w:eastAsia="Times New Roman" w:hAnsi="Times New Roman" w:cs="Times New Roman"/>
      <w:b/>
      <w:bCs/>
      <w:spacing w:val="24"/>
      <w:kern w:val="16"/>
      <w:sz w:val="24"/>
      <w:szCs w:val="24"/>
    </w:rPr>
  </w:style>
  <w:style w:type="character" w:customStyle="1" w:styleId="TtuloChar">
    <w:name w:val="Título Char"/>
    <w:basedOn w:val="Fontepargpadro"/>
    <w:link w:val="Ttulo"/>
    <w:uiPriority w:val="99"/>
    <w:rsid w:val="00F51A8D"/>
    <w:rPr>
      <w:rFonts w:ascii="Times New Roman" w:eastAsia="Times New Roman" w:hAnsi="Times New Roman" w:cs="Times New Roman"/>
      <w:b/>
      <w:bCs/>
      <w:spacing w:val="24"/>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2024-04-08T22:05:00Z</cp:lastPrinted>
  <dcterms:created xsi:type="dcterms:W3CDTF">2024-04-09T12:49:00Z</dcterms:created>
  <dcterms:modified xsi:type="dcterms:W3CDTF">2024-04-09T12:49:00Z</dcterms:modified>
</cp:coreProperties>
</file>