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E57A" w14:textId="77777777" w:rsidR="000E1133" w:rsidRPr="00BA0ECE" w:rsidRDefault="006A752E" w:rsidP="00BA0ECE">
      <w:pPr>
        <w:pStyle w:val="Ttulo1"/>
        <w:spacing w:line="360" w:lineRule="auto"/>
        <w:jc w:val="both"/>
        <w:rPr>
          <w:rFonts w:ascii="Times New Roman" w:hAnsi="Times New Roman" w:cs="Times New Roman"/>
          <w:color w:val="auto"/>
          <w:sz w:val="26"/>
          <w:szCs w:val="26"/>
        </w:rPr>
      </w:pPr>
      <w:r w:rsidRPr="00BA0ECE">
        <w:rPr>
          <w:rFonts w:ascii="Times New Roman" w:hAnsi="Times New Roman" w:cs="Times New Roman"/>
          <w:color w:val="auto"/>
          <w:sz w:val="26"/>
          <w:szCs w:val="26"/>
        </w:rPr>
        <w:t xml:space="preserve">Projeto de Lei </w:t>
      </w:r>
      <w:r w:rsidR="00B44C24" w:rsidRPr="00BA0ECE">
        <w:rPr>
          <w:rFonts w:ascii="Times New Roman" w:hAnsi="Times New Roman" w:cs="Times New Roman"/>
          <w:color w:val="auto"/>
          <w:sz w:val="26"/>
          <w:szCs w:val="26"/>
        </w:rPr>
        <w:t>N</w:t>
      </w:r>
      <w:r w:rsidRPr="00BA0ECE">
        <w:rPr>
          <w:rFonts w:ascii="Times New Roman" w:hAnsi="Times New Roman" w:cs="Times New Roman"/>
          <w:color w:val="auto"/>
          <w:sz w:val="26"/>
          <w:szCs w:val="26"/>
        </w:rPr>
        <w:t xml:space="preserve">º </w:t>
      </w:r>
      <w:r w:rsidR="00F77633" w:rsidRPr="00BA0ECE">
        <w:rPr>
          <w:rFonts w:ascii="Times New Roman" w:hAnsi="Times New Roman" w:cs="Times New Roman"/>
          <w:color w:val="auto"/>
          <w:sz w:val="26"/>
          <w:szCs w:val="26"/>
        </w:rPr>
        <w:t>2</w:t>
      </w:r>
      <w:r w:rsidR="00F539DD">
        <w:rPr>
          <w:rFonts w:ascii="Times New Roman" w:hAnsi="Times New Roman" w:cs="Times New Roman"/>
          <w:color w:val="auto"/>
          <w:sz w:val="26"/>
          <w:szCs w:val="26"/>
        </w:rPr>
        <w:t>96</w:t>
      </w:r>
      <w:r w:rsidR="00D30135">
        <w:rPr>
          <w:rFonts w:ascii="Times New Roman" w:hAnsi="Times New Roman" w:cs="Times New Roman"/>
          <w:color w:val="auto"/>
          <w:sz w:val="26"/>
          <w:szCs w:val="26"/>
        </w:rPr>
        <w:t>1</w:t>
      </w:r>
      <w:r w:rsidR="00C7210F" w:rsidRPr="00BA0ECE">
        <w:rPr>
          <w:rFonts w:ascii="Times New Roman" w:hAnsi="Times New Roman" w:cs="Times New Roman"/>
          <w:color w:val="auto"/>
          <w:sz w:val="26"/>
          <w:szCs w:val="26"/>
        </w:rPr>
        <w:t>,</w:t>
      </w:r>
      <w:r w:rsidR="007E50B9">
        <w:rPr>
          <w:rFonts w:ascii="Times New Roman" w:hAnsi="Times New Roman" w:cs="Times New Roman"/>
          <w:color w:val="auto"/>
          <w:sz w:val="26"/>
          <w:szCs w:val="26"/>
        </w:rPr>
        <w:t xml:space="preserve"> de </w:t>
      </w:r>
      <w:r w:rsidR="00D30135">
        <w:rPr>
          <w:rFonts w:ascii="Times New Roman" w:hAnsi="Times New Roman" w:cs="Times New Roman"/>
          <w:color w:val="auto"/>
          <w:sz w:val="26"/>
          <w:szCs w:val="26"/>
        </w:rPr>
        <w:t>4 de març</w:t>
      </w:r>
      <w:r w:rsidR="00CB0B31" w:rsidRPr="00BA0ECE">
        <w:rPr>
          <w:rFonts w:ascii="Times New Roman" w:hAnsi="Times New Roman" w:cs="Times New Roman"/>
          <w:color w:val="auto"/>
          <w:sz w:val="26"/>
          <w:szCs w:val="26"/>
        </w:rPr>
        <w:t>o</w:t>
      </w:r>
      <w:r w:rsidR="00AB75B5" w:rsidRPr="00BA0ECE">
        <w:rPr>
          <w:rFonts w:ascii="Times New Roman" w:hAnsi="Times New Roman" w:cs="Times New Roman"/>
          <w:color w:val="auto"/>
          <w:sz w:val="26"/>
          <w:szCs w:val="26"/>
        </w:rPr>
        <w:t xml:space="preserve"> </w:t>
      </w:r>
      <w:r w:rsidRPr="00BA0ECE">
        <w:rPr>
          <w:rFonts w:ascii="Times New Roman" w:hAnsi="Times New Roman" w:cs="Times New Roman"/>
          <w:color w:val="auto"/>
          <w:sz w:val="26"/>
          <w:szCs w:val="26"/>
        </w:rPr>
        <w:t>de 20</w:t>
      </w:r>
      <w:r w:rsidR="00FB5ED3" w:rsidRPr="00BA0ECE">
        <w:rPr>
          <w:rFonts w:ascii="Times New Roman" w:hAnsi="Times New Roman" w:cs="Times New Roman"/>
          <w:color w:val="auto"/>
          <w:sz w:val="26"/>
          <w:szCs w:val="26"/>
        </w:rPr>
        <w:t>2</w:t>
      </w:r>
      <w:r w:rsidR="00F539DD">
        <w:rPr>
          <w:rFonts w:ascii="Times New Roman" w:hAnsi="Times New Roman" w:cs="Times New Roman"/>
          <w:color w:val="auto"/>
          <w:sz w:val="26"/>
          <w:szCs w:val="26"/>
        </w:rPr>
        <w:t>4</w:t>
      </w:r>
      <w:r w:rsidRPr="00BA0ECE">
        <w:rPr>
          <w:rFonts w:ascii="Times New Roman" w:hAnsi="Times New Roman" w:cs="Times New Roman"/>
          <w:color w:val="auto"/>
          <w:sz w:val="26"/>
          <w:szCs w:val="26"/>
        </w:rPr>
        <w:t>.</w:t>
      </w:r>
    </w:p>
    <w:p w14:paraId="2929576F" w14:textId="77777777" w:rsidR="000E1133" w:rsidRDefault="000E1133" w:rsidP="00BA0ECE">
      <w:pPr>
        <w:spacing w:line="360" w:lineRule="auto"/>
        <w:rPr>
          <w:b/>
          <w:sz w:val="26"/>
          <w:szCs w:val="26"/>
        </w:rPr>
      </w:pPr>
    </w:p>
    <w:p w14:paraId="320BF632" w14:textId="77777777" w:rsidR="00D6208D" w:rsidRDefault="00D6208D" w:rsidP="00BA0ECE">
      <w:pPr>
        <w:spacing w:line="360" w:lineRule="auto"/>
        <w:rPr>
          <w:b/>
          <w:sz w:val="26"/>
          <w:szCs w:val="26"/>
        </w:rPr>
      </w:pPr>
    </w:p>
    <w:p w14:paraId="0FF0B0D6" w14:textId="77777777" w:rsidR="00D6208D" w:rsidRDefault="00D6208D" w:rsidP="00BA0ECE">
      <w:pPr>
        <w:spacing w:line="360" w:lineRule="auto"/>
        <w:rPr>
          <w:b/>
          <w:sz w:val="26"/>
          <w:szCs w:val="26"/>
        </w:rPr>
      </w:pPr>
    </w:p>
    <w:p w14:paraId="1FBCBEF6" w14:textId="77777777" w:rsidR="00D6208D" w:rsidRDefault="00D6208D" w:rsidP="00BA0ECE">
      <w:pPr>
        <w:spacing w:line="360" w:lineRule="auto"/>
        <w:rPr>
          <w:b/>
          <w:sz w:val="26"/>
          <w:szCs w:val="26"/>
        </w:rPr>
      </w:pPr>
    </w:p>
    <w:p w14:paraId="26F6A635" w14:textId="77777777" w:rsidR="00FF1CED" w:rsidRPr="00BA0ECE" w:rsidRDefault="00D30135" w:rsidP="00BA0ECE">
      <w:pPr>
        <w:pStyle w:val="Recuodecorpodetexto"/>
        <w:spacing w:line="360" w:lineRule="auto"/>
        <w:ind w:left="3060" w:firstLine="0"/>
        <w:rPr>
          <w:rFonts w:ascii="Times New Roman" w:hAnsi="Times New Roman"/>
          <w:sz w:val="26"/>
          <w:szCs w:val="26"/>
        </w:rPr>
      </w:pPr>
      <w:r w:rsidRPr="00D30135">
        <w:rPr>
          <w:rFonts w:ascii="Times New Roman" w:hAnsi="Times New Roman"/>
          <w:sz w:val="26"/>
          <w:szCs w:val="26"/>
        </w:rPr>
        <w:t>DISPÕE SOBRE O PAGAMENTO DE DÉBITOS OU OBRIGAÇÕES DO MUNICÍPIO DE SALTO DO JACUÍ, NOS TERMOS DO ART. 100, §§ 3º E 4º, DA CONSTITUIÇÃO FEDERAL DECORRENTES DE DECISÕES JUDICIAIS, CONS</w:t>
      </w:r>
      <w:r>
        <w:rPr>
          <w:rFonts w:ascii="Times New Roman" w:hAnsi="Times New Roman"/>
          <w:sz w:val="26"/>
          <w:szCs w:val="26"/>
        </w:rPr>
        <w:t>IDERADOS DE PEQUENO VALOR (RPV)</w:t>
      </w:r>
      <w:r w:rsidR="00D15208" w:rsidRPr="00D15208">
        <w:rPr>
          <w:rFonts w:ascii="Times New Roman" w:hAnsi="Times New Roman"/>
          <w:sz w:val="26"/>
          <w:szCs w:val="26"/>
        </w:rPr>
        <w:t>.</w:t>
      </w:r>
    </w:p>
    <w:p w14:paraId="5F52F3A1" w14:textId="77777777" w:rsidR="00D6208D" w:rsidRDefault="00D6208D" w:rsidP="00D30135">
      <w:pPr>
        <w:pStyle w:val="NormalWeb"/>
        <w:spacing w:line="360" w:lineRule="auto"/>
        <w:ind w:firstLine="2835"/>
        <w:jc w:val="both"/>
        <w:rPr>
          <w:sz w:val="26"/>
          <w:szCs w:val="26"/>
        </w:rPr>
      </w:pPr>
    </w:p>
    <w:p w14:paraId="0C59400F" w14:textId="77777777" w:rsidR="00D6208D" w:rsidRDefault="00D6208D" w:rsidP="00D30135">
      <w:pPr>
        <w:pStyle w:val="NormalWeb"/>
        <w:spacing w:line="360" w:lineRule="auto"/>
        <w:ind w:firstLine="2835"/>
        <w:jc w:val="both"/>
        <w:rPr>
          <w:sz w:val="26"/>
          <w:szCs w:val="26"/>
        </w:rPr>
      </w:pPr>
    </w:p>
    <w:p w14:paraId="56FB2763" w14:textId="77777777" w:rsidR="00D6208D" w:rsidRDefault="00D6208D" w:rsidP="00D30135">
      <w:pPr>
        <w:pStyle w:val="NormalWeb"/>
        <w:spacing w:line="360" w:lineRule="auto"/>
        <w:ind w:firstLine="2835"/>
        <w:jc w:val="both"/>
        <w:rPr>
          <w:sz w:val="26"/>
          <w:szCs w:val="26"/>
        </w:rPr>
      </w:pPr>
    </w:p>
    <w:p w14:paraId="7C22D3AF" w14:textId="77777777" w:rsidR="00D6208D" w:rsidRDefault="00D6208D" w:rsidP="00D30135">
      <w:pPr>
        <w:pStyle w:val="NormalWeb"/>
        <w:spacing w:line="360" w:lineRule="auto"/>
        <w:ind w:firstLine="2835"/>
        <w:jc w:val="both"/>
        <w:rPr>
          <w:sz w:val="26"/>
          <w:szCs w:val="26"/>
        </w:rPr>
      </w:pPr>
    </w:p>
    <w:p w14:paraId="5F1FCECB" w14:textId="77777777" w:rsidR="00D30135" w:rsidRPr="00D30135" w:rsidRDefault="00D30135" w:rsidP="00D30135">
      <w:pPr>
        <w:pStyle w:val="NormalWeb"/>
        <w:spacing w:line="360" w:lineRule="auto"/>
        <w:ind w:firstLine="2835"/>
        <w:jc w:val="both"/>
        <w:rPr>
          <w:sz w:val="26"/>
          <w:szCs w:val="26"/>
        </w:rPr>
      </w:pPr>
      <w:r w:rsidRPr="00D30135">
        <w:rPr>
          <w:sz w:val="26"/>
          <w:szCs w:val="26"/>
        </w:rPr>
        <w:t>Art. 1º O pagamento de débitos ou obrigações do Município de Salto do Jacuí, decorrentes de decisões judiciais transitadas em julgado, considerados de pequeno valor, nos termos do art. 100, §§ 3º e 4º da Constituição da República Federativa do Brasil, será feito diretamente pela Secretaria Municipal da Fazenda, à vista do ofício requisitório expedido pelo juízo competente.</w:t>
      </w:r>
    </w:p>
    <w:p w14:paraId="624D2314" w14:textId="77777777" w:rsidR="00D30135" w:rsidRPr="00D30135" w:rsidRDefault="00D30135" w:rsidP="00D30135">
      <w:pPr>
        <w:pStyle w:val="NormalWeb"/>
        <w:spacing w:line="360" w:lineRule="auto"/>
        <w:ind w:firstLine="2835"/>
        <w:jc w:val="both"/>
        <w:rPr>
          <w:sz w:val="26"/>
          <w:szCs w:val="26"/>
        </w:rPr>
      </w:pPr>
      <w:r w:rsidRPr="00D30135">
        <w:rPr>
          <w:sz w:val="26"/>
          <w:szCs w:val="26"/>
        </w:rPr>
        <w:t xml:space="preserve">   </w:t>
      </w:r>
      <w:r>
        <w:rPr>
          <w:sz w:val="26"/>
          <w:szCs w:val="26"/>
        </w:rPr>
        <w:t>Parágrafo Único -</w:t>
      </w:r>
      <w:r w:rsidRPr="00D30135">
        <w:rPr>
          <w:sz w:val="26"/>
          <w:szCs w:val="26"/>
        </w:rPr>
        <w:t xml:space="preserve"> Para fins desta Lei, consideram-se de pequeno valor os débitos ou obrigações de até 7 (sete) salários mínimos.</w:t>
      </w:r>
    </w:p>
    <w:p w14:paraId="44478E3B" w14:textId="77777777" w:rsidR="00D30135" w:rsidRPr="00D30135" w:rsidRDefault="00D30135" w:rsidP="00D30135">
      <w:pPr>
        <w:pStyle w:val="NormalWeb"/>
        <w:spacing w:line="360" w:lineRule="auto"/>
        <w:ind w:firstLine="2835"/>
        <w:jc w:val="both"/>
        <w:rPr>
          <w:sz w:val="26"/>
          <w:szCs w:val="26"/>
        </w:rPr>
      </w:pPr>
    </w:p>
    <w:p w14:paraId="082850B8" w14:textId="77777777" w:rsidR="00D30135" w:rsidRPr="00D30135" w:rsidRDefault="00D30135" w:rsidP="00D30135">
      <w:pPr>
        <w:pStyle w:val="NormalWeb"/>
        <w:spacing w:line="360" w:lineRule="auto"/>
        <w:ind w:firstLine="2835"/>
        <w:jc w:val="both"/>
        <w:rPr>
          <w:sz w:val="26"/>
          <w:szCs w:val="26"/>
        </w:rPr>
      </w:pPr>
      <w:r w:rsidRPr="00D30135">
        <w:rPr>
          <w:sz w:val="26"/>
          <w:szCs w:val="26"/>
        </w:rPr>
        <w:t xml:space="preserve">Art. 2º Os pagamentos das requisições de pequeno valor de que trata </w:t>
      </w:r>
      <w:r>
        <w:rPr>
          <w:sz w:val="26"/>
          <w:szCs w:val="26"/>
        </w:rPr>
        <w:t>esta</w:t>
      </w:r>
      <w:r w:rsidRPr="00D30135">
        <w:rPr>
          <w:sz w:val="26"/>
          <w:szCs w:val="26"/>
        </w:rPr>
        <w:t xml:space="preserve"> Lei serão realizados de acordo com as disponibilidades orçamentárias e financeiras do Município, atendida a ordem cronológica dos ofícios requisitórios protocolizados na Secretaria Municipal da Fazenda.</w:t>
      </w:r>
    </w:p>
    <w:p w14:paraId="0DAD49CF" w14:textId="77777777" w:rsidR="00D30135" w:rsidRPr="00D30135" w:rsidRDefault="00D30135" w:rsidP="00D30135">
      <w:pPr>
        <w:pStyle w:val="NormalWeb"/>
        <w:spacing w:line="360" w:lineRule="auto"/>
        <w:ind w:firstLine="2835"/>
        <w:jc w:val="both"/>
        <w:rPr>
          <w:sz w:val="26"/>
          <w:szCs w:val="26"/>
        </w:rPr>
      </w:pPr>
    </w:p>
    <w:p w14:paraId="4BF54F0F" w14:textId="77777777" w:rsidR="00D30135" w:rsidRPr="00D30135" w:rsidRDefault="00D30135" w:rsidP="00D30135">
      <w:pPr>
        <w:pStyle w:val="NormalWeb"/>
        <w:spacing w:line="360" w:lineRule="auto"/>
        <w:ind w:firstLine="2835"/>
        <w:jc w:val="both"/>
        <w:rPr>
          <w:sz w:val="26"/>
          <w:szCs w:val="26"/>
        </w:rPr>
      </w:pPr>
      <w:r w:rsidRPr="00D30135">
        <w:rPr>
          <w:sz w:val="26"/>
          <w:szCs w:val="26"/>
        </w:rPr>
        <w:lastRenderedPageBreak/>
        <w:t xml:space="preserve">Art. 3º É vedado o fracionamento, repartição ou quebra do valor do débito, nos termos do § 8º do art. 100 da Constituição da República Federativa do Brasil, facultado ao credor renunciar ao valor excedente ao fixado no </w:t>
      </w:r>
      <w:r>
        <w:rPr>
          <w:sz w:val="26"/>
          <w:szCs w:val="26"/>
        </w:rPr>
        <w:t>P</w:t>
      </w:r>
      <w:r w:rsidRPr="00D30135">
        <w:rPr>
          <w:sz w:val="26"/>
          <w:szCs w:val="26"/>
        </w:rPr>
        <w:t xml:space="preserve">arágrafo </w:t>
      </w:r>
      <w:r>
        <w:rPr>
          <w:sz w:val="26"/>
          <w:szCs w:val="26"/>
        </w:rPr>
        <w:t>Ú</w:t>
      </w:r>
      <w:r w:rsidRPr="00D30135">
        <w:rPr>
          <w:sz w:val="26"/>
          <w:szCs w:val="26"/>
        </w:rPr>
        <w:t>nico</w:t>
      </w:r>
      <w:r>
        <w:rPr>
          <w:sz w:val="26"/>
          <w:szCs w:val="26"/>
        </w:rPr>
        <w:t>,</w:t>
      </w:r>
      <w:r w:rsidRPr="00D30135">
        <w:rPr>
          <w:sz w:val="26"/>
          <w:szCs w:val="26"/>
        </w:rPr>
        <w:t xml:space="preserve"> do art. 1º</w:t>
      </w:r>
      <w:r>
        <w:rPr>
          <w:sz w:val="26"/>
          <w:szCs w:val="26"/>
        </w:rPr>
        <w:t>,</w:t>
      </w:r>
      <w:r w:rsidRPr="00D30135">
        <w:rPr>
          <w:sz w:val="26"/>
          <w:szCs w:val="26"/>
        </w:rPr>
        <w:t xml:space="preserve"> desta Lei, para fins de recebimento do seu crédito por meio de requisição de pequeno valor.</w:t>
      </w:r>
    </w:p>
    <w:p w14:paraId="1CE6C985" w14:textId="77777777" w:rsidR="00D30135" w:rsidRPr="00D30135" w:rsidRDefault="00D30135" w:rsidP="00D30135">
      <w:pPr>
        <w:pStyle w:val="NormalWeb"/>
        <w:spacing w:line="360" w:lineRule="auto"/>
        <w:ind w:firstLine="2835"/>
        <w:jc w:val="both"/>
        <w:rPr>
          <w:sz w:val="26"/>
          <w:szCs w:val="26"/>
        </w:rPr>
      </w:pPr>
    </w:p>
    <w:p w14:paraId="5CCDA957" w14:textId="77777777" w:rsidR="00D30135" w:rsidRPr="00D30135" w:rsidRDefault="00D30135" w:rsidP="00D30135">
      <w:pPr>
        <w:pStyle w:val="NormalWeb"/>
        <w:spacing w:line="360" w:lineRule="auto"/>
        <w:ind w:firstLine="2835"/>
        <w:jc w:val="both"/>
        <w:rPr>
          <w:sz w:val="26"/>
          <w:szCs w:val="26"/>
        </w:rPr>
      </w:pPr>
      <w:r w:rsidRPr="00D30135">
        <w:rPr>
          <w:sz w:val="26"/>
          <w:szCs w:val="26"/>
        </w:rPr>
        <w:t>Art. 4º Os titulares de crédito com a Fazenda Pública Municipal de natureza alimentar que tenham 60 (sessenta) anos ou mais ou sejam portadores de doença grave, assim definido na forma da lei, serão pagos com preferência sobre todos os demais débitos, até o valor equi</w:t>
      </w:r>
      <w:r>
        <w:rPr>
          <w:sz w:val="26"/>
          <w:szCs w:val="26"/>
        </w:rPr>
        <w:t>valente ao triplo do fixado no P</w:t>
      </w:r>
      <w:r w:rsidRPr="00D30135">
        <w:rPr>
          <w:sz w:val="26"/>
          <w:szCs w:val="26"/>
        </w:rPr>
        <w:t xml:space="preserve">arágrafo </w:t>
      </w:r>
      <w:r>
        <w:rPr>
          <w:sz w:val="26"/>
          <w:szCs w:val="26"/>
        </w:rPr>
        <w:t>Ú</w:t>
      </w:r>
      <w:r w:rsidRPr="00D30135">
        <w:rPr>
          <w:sz w:val="26"/>
          <w:szCs w:val="26"/>
        </w:rPr>
        <w:t>nico</w:t>
      </w:r>
      <w:r>
        <w:rPr>
          <w:sz w:val="26"/>
          <w:szCs w:val="26"/>
        </w:rPr>
        <w:t>,</w:t>
      </w:r>
      <w:r w:rsidRPr="00D30135">
        <w:rPr>
          <w:sz w:val="26"/>
          <w:szCs w:val="26"/>
        </w:rPr>
        <w:t xml:space="preserve"> do </w:t>
      </w:r>
      <w:r>
        <w:rPr>
          <w:sz w:val="26"/>
          <w:szCs w:val="26"/>
        </w:rPr>
        <w:t>A</w:t>
      </w:r>
      <w:r w:rsidRPr="00D30135">
        <w:rPr>
          <w:sz w:val="26"/>
          <w:szCs w:val="26"/>
        </w:rPr>
        <w:t>rt. 1º</w:t>
      </w:r>
      <w:r>
        <w:rPr>
          <w:sz w:val="26"/>
          <w:szCs w:val="26"/>
        </w:rPr>
        <w:t>,</w:t>
      </w:r>
      <w:r w:rsidRPr="00D30135">
        <w:rPr>
          <w:sz w:val="26"/>
          <w:szCs w:val="26"/>
        </w:rPr>
        <w:t xml:space="preserve"> desta Lei, admitido o fracionamento para essa finalidade.</w:t>
      </w:r>
    </w:p>
    <w:p w14:paraId="58E64705" w14:textId="77777777" w:rsidR="00D30135" w:rsidRPr="00D30135" w:rsidRDefault="00D30135" w:rsidP="00D30135">
      <w:pPr>
        <w:pStyle w:val="NormalWeb"/>
        <w:spacing w:line="360" w:lineRule="auto"/>
        <w:ind w:firstLine="2835"/>
        <w:jc w:val="both"/>
        <w:rPr>
          <w:sz w:val="26"/>
          <w:szCs w:val="26"/>
        </w:rPr>
      </w:pPr>
      <w:r w:rsidRPr="00D30135">
        <w:rPr>
          <w:sz w:val="26"/>
          <w:szCs w:val="26"/>
        </w:rPr>
        <w:t xml:space="preserve">   Parágrafo único. O saldo remanescente do pagamento efetuado nas condições previstas no caput desse artigo será pago na ordem cronológica de apresentação do precatório.</w:t>
      </w:r>
    </w:p>
    <w:p w14:paraId="153F718C" w14:textId="77777777" w:rsidR="00D30135" w:rsidRPr="00D30135" w:rsidRDefault="00D30135" w:rsidP="00D30135">
      <w:pPr>
        <w:pStyle w:val="NormalWeb"/>
        <w:spacing w:line="360" w:lineRule="auto"/>
        <w:ind w:firstLine="2835"/>
        <w:jc w:val="both"/>
        <w:rPr>
          <w:sz w:val="26"/>
          <w:szCs w:val="26"/>
        </w:rPr>
      </w:pPr>
    </w:p>
    <w:p w14:paraId="3DF3BC76" w14:textId="77777777" w:rsidR="00D30135" w:rsidRPr="00D30135" w:rsidRDefault="00D30135" w:rsidP="00D30135">
      <w:pPr>
        <w:pStyle w:val="NormalWeb"/>
        <w:spacing w:line="360" w:lineRule="auto"/>
        <w:ind w:firstLine="2835"/>
        <w:jc w:val="both"/>
        <w:rPr>
          <w:sz w:val="26"/>
          <w:szCs w:val="26"/>
        </w:rPr>
      </w:pPr>
      <w:r w:rsidRPr="00D30135">
        <w:rPr>
          <w:sz w:val="26"/>
          <w:szCs w:val="26"/>
        </w:rPr>
        <w:t xml:space="preserve">Art. 5º O requerimento para a obtenção da preferência de que trata o </w:t>
      </w:r>
      <w:r>
        <w:rPr>
          <w:sz w:val="26"/>
          <w:szCs w:val="26"/>
        </w:rPr>
        <w:t>Art.</w:t>
      </w:r>
      <w:r w:rsidRPr="00D30135">
        <w:rPr>
          <w:sz w:val="26"/>
          <w:szCs w:val="26"/>
        </w:rPr>
        <w:t xml:space="preserve"> 4º</w:t>
      </w:r>
      <w:r>
        <w:rPr>
          <w:sz w:val="26"/>
          <w:szCs w:val="26"/>
        </w:rPr>
        <w:t>,</w:t>
      </w:r>
      <w:r w:rsidRPr="00D30135">
        <w:rPr>
          <w:sz w:val="26"/>
          <w:szCs w:val="26"/>
        </w:rPr>
        <w:t xml:space="preserve"> desta Lei</w:t>
      </w:r>
      <w:r>
        <w:rPr>
          <w:sz w:val="26"/>
          <w:szCs w:val="26"/>
        </w:rPr>
        <w:t>,</w:t>
      </w:r>
      <w:r w:rsidRPr="00D30135">
        <w:rPr>
          <w:sz w:val="26"/>
          <w:szCs w:val="26"/>
        </w:rPr>
        <w:t xml:space="preserve"> poderá ser feito a qualquer momento, endereçado ao juízo da execução, quando ainda não expedido o precatório, ou ao Presidente do Tribunal a que se vincula o juízo da execução, quando já expedido ou apresentado.</w:t>
      </w:r>
    </w:p>
    <w:p w14:paraId="4A91C1F9" w14:textId="77777777" w:rsidR="00D30135" w:rsidRPr="00D30135" w:rsidRDefault="00D30135" w:rsidP="00D30135">
      <w:pPr>
        <w:pStyle w:val="NormalWeb"/>
        <w:spacing w:line="360" w:lineRule="auto"/>
        <w:ind w:firstLine="2835"/>
        <w:jc w:val="both"/>
        <w:rPr>
          <w:sz w:val="26"/>
          <w:szCs w:val="26"/>
        </w:rPr>
      </w:pPr>
    </w:p>
    <w:p w14:paraId="54CB55C2" w14:textId="77777777" w:rsidR="00D30135" w:rsidRPr="00D30135" w:rsidRDefault="00D30135" w:rsidP="00D30135">
      <w:pPr>
        <w:pStyle w:val="NormalWeb"/>
        <w:spacing w:line="360" w:lineRule="auto"/>
        <w:ind w:firstLine="2835"/>
        <w:jc w:val="both"/>
        <w:rPr>
          <w:sz w:val="26"/>
          <w:szCs w:val="26"/>
        </w:rPr>
      </w:pPr>
      <w:r w:rsidRPr="00D30135">
        <w:rPr>
          <w:sz w:val="26"/>
          <w:szCs w:val="26"/>
        </w:rPr>
        <w:t>Art. 6º Não se aplicam as disposições desta Lei ao cessionário de crédito de precatório devido pela Fazenda Pública Municipal.</w:t>
      </w:r>
    </w:p>
    <w:p w14:paraId="17A5C753" w14:textId="77777777" w:rsidR="00D30135" w:rsidRPr="00D30135" w:rsidRDefault="00D30135" w:rsidP="00D30135">
      <w:pPr>
        <w:pStyle w:val="NormalWeb"/>
        <w:spacing w:line="360" w:lineRule="auto"/>
        <w:ind w:firstLine="2835"/>
        <w:jc w:val="both"/>
        <w:rPr>
          <w:sz w:val="26"/>
          <w:szCs w:val="26"/>
        </w:rPr>
      </w:pPr>
    </w:p>
    <w:p w14:paraId="4DDC7871" w14:textId="77777777" w:rsidR="00D30135" w:rsidRPr="00D30135" w:rsidRDefault="00D30135" w:rsidP="00D30135">
      <w:pPr>
        <w:pStyle w:val="NormalWeb"/>
        <w:spacing w:line="360" w:lineRule="auto"/>
        <w:ind w:firstLine="2835"/>
        <w:jc w:val="both"/>
        <w:rPr>
          <w:sz w:val="26"/>
          <w:szCs w:val="26"/>
        </w:rPr>
      </w:pPr>
      <w:r w:rsidRPr="00D30135">
        <w:rPr>
          <w:sz w:val="26"/>
          <w:szCs w:val="26"/>
        </w:rPr>
        <w:t>Art. 7º Para os pagamentos de que trata esta Lei, será utilizada a dotação própria consignada na lei orçamentária.</w:t>
      </w:r>
    </w:p>
    <w:p w14:paraId="1E057739" w14:textId="77777777" w:rsidR="00D30135" w:rsidRPr="00D30135" w:rsidRDefault="00D30135" w:rsidP="00D30135">
      <w:pPr>
        <w:pStyle w:val="NormalWeb"/>
        <w:spacing w:line="360" w:lineRule="auto"/>
        <w:ind w:firstLine="2835"/>
        <w:jc w:val="both"/>
        <w:rPr>
          <w:sz w:val="26"/>
          <w:szCs w:val="26"/>
        </w:rPr>
      </w:pPr>
    </w:p>
    <w:p w14:paraId="52BB75F6" w14:textId="77777777" w:rsidR="00D30135" w:rsidRDefault="00D30135" w:rsidP="00D30135">
      <w:pPr>
        <w:pStyle w:val="NormalWeb"/>
        <w:spacing w:line="360" w:lineRule="auto"/>
        <w:ind w:firstLine="2835"/>
        <w:jc w:val="both"/>
        <w:rPr>
          <w:sz w:val="26"/>
          <w:szCs w:val="26"/>
        </w:rPr>
      </w:pPr>
      <w:r>
        <w:rPr>
          <w:sz w:val="26"/>
          <w:szCs w:val="26"/>
        </w:rPr>
        <w:t>Art. 8º Revoga-se a Lei Municipal nº 2302, de 13 de junho de 2017.</w:t>
      </w:r>
    </w:p>
    <w:p w14:paraId="7CA9374E" w14:textId="77777777" w:rsidR="00D30135" w:rsidRDefault="00D30135" w:rsidP="00D30135">
      <w:pPr>
        <w:pStyle w:val="NormalWeb"/>
        <w:spacing w:line="360" w:lineRule="auto"/>
        <w:ind w:firstLine="2835"/>
        <w:jc w:val="both"/>
        <w:rPr>
          <w:sz w:val="26"/>
          <w:szCs w:val="26"/>
        </w:rPr>
      </w:pPr>
    </w:p>
    <w:p w14:paraId="02BB9C7B" w14:textId="77777777" w:rsidR="00787468" w:rsidRPr="00BA0ECE" w:rsidRDefault="00D30135" w:rsidP="00D30135">
      <w:pPr>
        <w:pStyle w:val="NormalWeb"/>
        <w:spacing w:line="360" w:lineRule="auto"/>
        <w:ind w:firstLine="2835"/>
        <w:jc w:val="both"/>
        <w:rPr>
          <w:rFonts w:eastAsia="SimSun"/>
          <w:sz w:val="26"/>
          <w:szCs w:val="26"/>
        </w:rPr>
      </w:pPr>
      <w:r w:rsidRPr="00D30135">
        <w:rPr>
          <w:sz w:val="26"/>
          <w:szCs w:val="26"/>
        </w:rPr>
        <w:lastRenderedPageBreak/>
        <w:t xml:space="preserve">Art. </w:t>
      </w:r>
      <w:r>
        <w:rPr>
          <w:sz w:val="26"/>
          <w:szCs w:val="26"/>
        </w:rPr>
        <w:t>9</w:t>
      </w:r>
      <w:r w:rsidRPr="00D30135">
        <w:rPr>
          <w:sz w:val="26"/>
          <w:szCs w:val="26"/>
        </w:rPr>
        <w:t>º Esta Lei entra em vigor na data de sua publicação.</w:t>
      </w:r>
    </w:p>
    <w:p w14:paraId="726ED8F2" w14:textId="77777777" w:rsidR="00DC10F0" w:rsidRPr="00BA0ECE" w:rsidRDefault="00DC10F0" w:rsidP="00BA0ECE">
      <w:pPr>
        <w:pStyle w:val="NormalWeb"/>
        <w:spacing w:line="360" w:lineRule="auto"/>
        <w:ind w:firstLine="2835"/>
        <w:jc w:val="both"/>
        <w:rPr>
          <w:rFonts w:eastAsia="SimSun"/>
          <w:sz w:val="26"/>
          <w:szCs w:val="26"/>
        </w:rPr>
      </w:pPr>
    </w:p>
    <w:p w14:paraId="2185B9F3" w14:textId="77777777" w:rsidR="00530DE5" w:rsidRPr="00BA0ECE" w:rsidRDefault="005A7668" w:rsidP="00BA0ECE">
      <w:pPr>
        <w:pStyle w:val="NormalWeb"/>
        <w:spacing w:line="360" w:lineRule="auto"/>
        <w:ind w:firstLine="709"/>
        <w:jc w:val="both"/>
        <w:rPr>
          <w:rFonts w:eastAsia="SimSun"/>
          <w:sz w:val="26"/>
          <w:szCs w:val="26"/>
        </w:rPr>
      </w:pPr>
      <w:r w:rsidRPr="00BA0ECE">
        <w:rPr>
          <w:rFonts w:eastAsia="SimSun"/>
          <w:sz w:val="26"/>
          <w:szCs w:val="26"/>
        </w:rPr>
        <w:tab/>
      </w:r>
      <w:r w:rsidRPr="00BA0ECE">
        <w:rPr>
          <w:rFonts w:eastAsia="SimSun"/>
          <w:sz w:val="26"/>
          <w:szCs w:val="26"/>
        </w:rPr>
        <w:tab/>
      </w:r>
      <w:r w:rsidR="008D7F96" w:rsidRPr="00BA0ECE">
        <w:rPr>
          <w:rFonts w:eastAsia="SimSun"/>
          <w:sz w:val="26"/>
          <w:szCs w:val="26"/>
        </w:rPr>
        <w:tab/>
      </w:r>
      <w:r w:rsidR="008D7F96" w:rsidRPr="00BA0ECE">
        <w:rPr>
          <w:rFonts w:eastAsia="SimSun"/>
          <w:sz w:val="26"/>
          <w:szCs w:val="26"/>
        </w:rPr>
        <w:tab/>
      </w:r>
      <w:r w:rsidRPr="00BA0ECE">
        <w:rPr>
          <w:rFonts w:eastAsia="SimSun"/>
          <w:sz w:val="26"/>
          <w:szCs w:val="26"/>
        </w:rPr>
        <w:t xml:space="preserve">Salto do Jacuí, </w:t>
      </w:r>
      <w:r w:rsidR="00546984">
        <w:rPr>
          <w:rFonts w:eastAsia="SimSun"/>
          <w:sz w:val="26"/>
          <w:szCs w:val="26"/>
        </w:rPr>
        <w:t>4</w:t>
      </w:r>
      <w:r w:rsidR="008D7F96" w:rsidRPr="00BA0ECE">
        <w:rPr>
          <w:rFonts w:eastAsia="SimSun"/>
          <w:sz w:val="26"/>
          <w:szCs w:val="26"/>
        </w:rPr>
        <w:t xml:space="preserve"> de </w:t>
      </w:r>
      <w:proofErr w:type="gramStart"/>
      <w:r w:rsidR="00546984">
        <w:rPr>
          <w:rFonts w:eastAsia="SimSun"/>
          <w:sz w:val="26"/>
          <w:szCs w:val="26"/>
        </w:rPr>
        <w:t>Março</w:t>
      </w:r>
      <w:proofErr w:type="gramEnd"/>
      <w:r w:rsidR="00546984">
        <w:rPr>
          <w:rFonts w:eastAsia="SimSun"/>
          <w:sz w:val="26"/>
          <w:szCs w:val="26"/>
        </w:rPr>
        <w:t xml:space="preserve"> </w:t>
      </w:r>
      <w:r w:rsidR="00D508AE" w:rsidRPr="00BA0ECE">
        <w:rPr>
          <w:rFonts w:eastAsia="SimSun"/>
          <w:sz w:val="26"/>
          <w:szCs w:val="26"/>
        </w:rPr>
        <w:t>de 202</w:t>
      </w:r>
      <w:r w:rsidR="00F539DD">
        <w:rPr>
          <w:rFonts w:eastAsia="SimSun"/>
          <w:sz w:val="26"/>
          <w:szCs w:val="26"/>
        </w:rPr>
        <w:t>4</w:t>
      </w:r>
      <w:r w:rsidR="008D7F96" w:rsidRPr="00BA0ECE">
        <w:rPr>
          <w:rFonts w:eastAsia="SimSun"/>
          <w:sz w:val="26"/>
          <w:szCs w:val="26"/>
        </w:rPr>
        <w:t>.</w:t>
      </w:r>
      <w:r w:rsidR="006A752E" w:rsidRPr="00BA0ECE">
        <w:rPr>
          <w:rFonts w:eastAsia="SimSun"/>
          <w:sz w:val="26"/>
          <w:szCs w:val="26"/>
        </w:rPr>
        <w:tab/>
      </w:r>
    </w:p>
    <w:p w14:paraId="223B5767" w14:textId="77777777" w:rsidR="006A752E" w:rsidRDefault="006A752E" w:rsidP="00BA0ECE">
      <w:pPr>
        <w:pStyle w:val="NormalWeb"/>
        <w:spacing w:line="360" w:lineRule="auto"/>
        <w:ind w:firstLine="709"/>
        <w:jc w:val="both"/>
        <w:rPr>
          <w:rFonts w:eastAsia="SimSun"/>
          <w:sz w:val="26"/>
          <w:szCs w:val="26"/>
        </w:rPr>
      </w:pPr>
      <w:r w:rsidRPr="00BA0ECE">
        <w:rPr>
          <w:rFonts w:eastAsia="SimSun"/>
          <w:sz w:val="26"/>
          <w:szCs w:val="26"/>
        </w:rPr>
        <w:tab/>
      </w:r>
      <w:r w:rsidRPr="00BA0ECE">
        <w:rPr>
          <w:rFonts w:eastAsia="SimSun"/>
          <w:sz w:val="26"/>
          <w:szCs w:val="26"/>
        </w:rPr>
        <w:tab/>
      </w:r>
    </w:p>
    <w:p w14:paraId="5994BFC4" w14:textId="77777777" w:rsidR="00523164" w:rsidRPr="00BA0ECE" w:rsidRDefault="00523164" w:rsidP="00BA0ECE">
      <w:pPr>
        <w:pStyle w:val="NormalWeb"/>
        <w:spacing w:line="360" w:lineRule="auto"/>
        <w:ind w:firstLine="709"/>
        <w:jc w:val="both"/>
        <w:rPr>
          <w:rFonts w:eastAsia="SimSun"/>
          <w:sz w:val="26"/>
          <w:szCs w:val="26"/>
        </w:rPr>
      </w:pPr>
    </w:p>
    <w:p w14:paraId="3A8DA8A1" w14:textId="77777777" w:rsidR="000E1133" w:rsidRPr="00BA0ECE" w:rsidRDefault="000E1133" w:rsidP="00BA0ECE">
      <w:pPr>
        <w:pStyle w:val="NormalWeb"/>
        <w:spacing w:line="360" w:lineRule="auto"/>
        <w:ind w:firstLine="709"/>
        <w:jc w:val="both"/>
        <w:rPr>
          <w:rFonts w:eastAsia="SimSun"/>
          <w:sz w:val="26"/>
          <w:szCs w:val="26"/>
        </w:rPr>
      </w:pPr>
    </w:p>
    <w:p w14:paraId="678B0DF0" w14:textId="77777777" w:rsidR="006A752E" w:rsidRPr="00BA0ECE" w:rsidRDefault="005226AC" w:rsidP="00BA0ECE">
      <w:pPr>
        <w:spacing w:line="360" w:lineRule="auto"/>
        <w:ind w:left="3539" w:firstLine="709"/>
        <w:jc w:val="both"/>
        <w:rPr>
          <w:rFonts w:eastAsia="SimSun"/>
          <w:b/>
          <w:sz w:val="26"/>
          <w:szCs w:val="26"/>
        </w:rPr>
      </w:pPr>
      <w:r w:rsidRPr="00BA0ECE">
        <w:rPr>
          <w:rFonts w:eastAsia="SimSun"/>
          <w:b/>
          <w:sz w:val="26"/>
          <w:szCs w:val="26"/>
        </w:rPr>
        <w:t>Ronaldo Olímpio Pereira de Moraes</w:t>
      </w:r>
    </w:p>
    <w:p w14:paraId="5CA2AE24" w14:textId="77777777" w:rsidR="009041B4" w:rsidRPr="00BA0ECE" w:rsidRDefault="005226AC" w:rsidP="00BA0ECE">
      <w:pPr>
        <w:spacing w:line="360" w:lineRule="auto"/>
        <w:ind w:left="4247" w:firstLine="709"/>
        <w:jc w:val="both"/>
        <w:rPr>
          <w:rFonts w:eastAsia="SimSun"/>
          <w:b/>
          <w:sz w:val="26"/>
          <w:szCs w:val="26"/>
        </w:rPr>
      </w:pPr>
      <w:r w:rsidRPr="00BA0ECE">
        <w:rPr>
          <w:rFonts w:eastAsia="SimSun"/>
          <w:b/>
          <w:sz w:val="26"/>
          <w:szCs w:val="26"/>
        </w:rPr>
        <w:t xml:space="preserve">     </w:t>
      </w:r>
      <w:r w:rsidR="00530DE5" w:rsidRPr="00BA0ECE">
        <w:rPr>
          <w:rFonts w:eastAsia="SimSun"/>
          <w:b/>
          <w:sz w:val="26"/>
          <w:szCs w:val="26"/>
        </w:rPr>
        <w:t xml:space="preserve">Prefeito Municipal </w:t>
      </w:r>
    </w:p>
    <w:p w14:paraId="67FF81E1" w14:textId="77777777" w:rsidR="007F6572" w:rsidRPr="00BA0ECE" w:rsidRDefault="00B44C24" w:rsidP="00D15208">
      <w:pPr>
        <w:spacing w:after="160" w:line="360" w:lineRule="auto"/>
        <w:jc w:val="center"/>
        <w:rPr>
          <w:rFonts w:eastAsia="SimSun"/>
          <w:b/>
          <w:sz w:val="26"/>
          <w:szCs w:val="26"/>
        </w:rPr>
      </w:pPr>
      <w:r w:rsidRPr="00BA0ECE">
        <w:rPr>
          <w:rFonts w:eastAsia="SimSun"/>
          <w:b/>
          <w:sz w:val="26"/>
          <w:szCs w:val="26"/>
        </w:rPr>
        <w:br w:type="page"/>
      </w:r>
      <w:r w:rsidR="000E1133" w:rsidRPr="00BA0ECE">
        <w:rPr>
          <w:rFonts w:eastAsia="SimSun"/>
          <w:b/>
          <w:sz w:val="26"/>
          <w:szCs w:val="26"/>
        </w:rPr>
        <w:lastRenderedPageBreak/>
        <w:t>JUST</w:t>
      </w:r>
      <w:r w:rsidR="007F6572" w:rsidRPr="00BA0ECE">
        <w:rPr>
          <w:rFonts w:eastAsia="SimSun"/>
          <w:b/>
          <w:sz w:val="26"/>
          <w:szCs w:val="26"/>
        </w:rPr>
        <w:t>IFICATIVA</w:t>
      </w:r>
    </w:p>
    <w:p w14:paraId="502676AB" w14:textId="77777777" w:rsidR="007F6572" w:rsidRPr="00BA0ECE" w:rsidRDefault="007F6572" w:rsidP="00BA0ECE">
      <w:pPr>
        <w:spacing w:line="360" w:lineRule="auto"/>
        <w:ind w:left="2832"/>
        <w:jc w:val="both"/>
        <w:rPr>
          <w:rFonts w:eastAsia="SimSun"/>
          <w:b/>
          <w:sz w:val="26"/>
          <w:szCs w:val="26"/>
        </w:rPr>
      </w:pPr>
    </w:p>
    <w:p w14:paraId="6EA36778" w14:textId="77777777" w:rsidR="007F6572" w:rsidRPr="00BA0ECE" w:rsidRDefault="007F6572" w:rsidP="00BA0ECE">
      <w:pPr>
        <w:spacing w:line="360" w:lineRule="auto"/>
        <w:ind w:left="2832"/>
        <w:jc w:val="both"/>
        <w:rPr>
          <w:rFonts w:eastAsia="SimSun"/>
          <w:b/>
          <w:sz w:val="26"/>
          <w:szCs w:val="26"/>
        </w:rPr>
      </w:pPr>
      <w:r w:rsidRPr="00BA0ECE">
        <w:rPr>
          <w:rFonts w:eastAsia="SimSun"/>
          <w:b/>
          <w:sz w:val="26"/>
          <w:szCs w:val="26"/>
        </w:rPr>
        <w:t>Senhora Presidente</w:t>
      </w:r>
    </w:p>
    <w:p w14:paraId="0DC54F46" w14:textId="77777777" w:rsidR="007F6572" w:rsidRPr="00BA0ECE" w:rsidRDefault="007F6572" w:rsidP="00BA0ECE">
      <w:pPr>
        <w:spacing w:line="360" w:lineRule="auto"/>
        <w:ind w:left="2832"/>
        <w:jc w:val="both"/>
        <w:rPr>
          <w:rFonts w:eastAsia="SimSun"/>
          <w:b/>
          <w:sz w:val="26"/>
          <w:szCs w:val="26"/>
        </w:rPr>
      </w:pPr>
      <w:r w:rsidRPr="00BA0ECE">
        <w:rPr>
          <w:rFonts w:eastAsia="SimSun"/>
          <w:b/>
          <w:sz w:val="26"/>
          <w:szCs w:val="26"/>
        </w:rPr>
        <w:t>Nobres Vereadores</w:t>
      </w:r>
    </w:p>
    <w:p w14:paraId="657EDA76" w14:textId="77777777" w:rsidR="00CA2133" w:rsidRDefault="007F6572" w:rsidP="00C3254E">
      <w:pPr>
        <w:spacing w:line="360" w:lineRule="auto"/>
        <w:jc w:val="both"/>
        <w:rPr>
          <w:sz w:val="26"/>
          <w:szCs w:val="26"/>
        </w:rPr>
      </w:pPr>
      <w:r w:rsidRPr="00BA0ECE">
        <w:rPr>
          <w:rFonts w:eastAsia="SimSun"/>
          <w:b/>
          <w:sz w:val="26"/>
          <w:szCs w:val="26"/>
        </w:rPr>
        <w:tab/>
      </w:r>
      <w:r w:rsidRPr="00BA0ECE">
        <w:rPr>
          <w:rFonts w:eastAsia="SimSun"/>
          <w:b/>
          <w:sz w:val="26"/>
          <w:szCs w:val="26"/>
        </w:rPr>
        <w:tab/>
      </w:r>
      <w:r w:rsidRPr="00BA0ECE">
        <w:rPr>
          <w:rFonts w:eastAsia="SimSun"/>
          <w:b/>
          <w:sz w:val="26"/>
          <w:szCs w:val="26"/>
        </w:rPr>
        <w:tab/>
      </w:r>
    </w:p>
    <w:p w14:paraId="4E8FDD3F" w14:textId="77777777" w:rsidR="00BA0ECE" w:rsidRDefault="00BA0ECE" w:rsidP="00D6208D">
      <w:pPr>
        <w:spacing w:line="360" w:lineRule="auto"/>
        <w:ind w:firstLine="708"/>
        <w:jc w:val="both"/>
        <w:rPr>
          <w:sz w:val="26"/>
          <w:szCs w:val="26"/>
        </w:rPr>
      </w:pPr>
      <w:r w:rsidRPr="00BA0ECE">
        <w:rPr>
          <w:sz w:val="26"/>
          <w:szCs w:val="26"/>
        </w:rPr>
        <w:t>O Projeto de Lei nº 2</w:t>
      </w:r>
      <w:r w:rsidR="00F539DD">
        <w:rPr>
          <w:sz w:val="26"/>
          <w:szCs w:val="26"/>
        </w:rPr>
        <w:t>96</w:t>
      </w:r>
      <w:r w:rsidR="00D6208D">
        <w:rPr>
          <w:sz w:val="26"/>
          <w:szCs w:val="26"/>
        </w:rPr>
        <w:t>1</w:t>
      </w:r>
      <w:r w:rsidRPr="00BA0ECE">
        <w:rPr>
          <w:sz w:val="26"/>
          <w:szCs w:val="26"/>
        </w:rPr>
        <w:t>/202</w:t>
      </w:r>
      <w:r w:rsidR="00F539DD">
        <w:rPr>
          <w:sz w:val="26"/>
          <w:szCs w:val="26"/>
        </w:rPr>
        <w:t>4</w:t>
      </w:r>
      <w:r w:rsidRPr="00BA0ECE">
        <w:rPr>
          <w:sz w:val="26"/>
          <w:szCs w:val="26"/>
        </w:rPr>
        <w:t>, que ora estamos encaminhando para apreciação e aprovação por parte desta Colenda Câmara de Vereadores</w:t>
      </w:r>
      <w:r w:rsidR="00D6208D" w:rsidRPr="00BA0ECE">
        <w:rPr>
          <w:sz w:val="26"/>
          <w:szCs w:val="26"/>
        </w:rPr>
        <w:t xml:space="preserve">, </w:t>
      </w:r>
      <w:r w:rsidR="00D6208D" w:rsidRPr="00D6208D">
        <w:rPr>
          <w:sz w:val="26"/>
          <w:szCs w:val="26"/>
        </w:rPr>
        <w:t>dispõe sobre o pagamento de débitos</w:t>
      </w:r>
      <w:r w:rsidR="007830EC">
        <w:rPr>
          <w:sz w:val="26"/>
          <w:szCs w:val="26"/>
        </w:rPr>
        <w:t xml:space="preserve"> ou obrigações do município de Salto do J</w:t>
      </w:r>
      <w:r w:rsidR="00D6208D" w:rsidRPr="00D6208D">
        <w:rPr>
          <w:sz w:val="26"/>
          <w:szCs w:val="26"/>
        </w:rPr>
        <w:t xml:space="preserve">acuí, nos termos do art. 100, §§ 3º e 4º, da </w:t>
      </w:r>
      <w:r w:rsidR="00D6208D">
        <w:rPr>
          <w:sz w:val="26"/>
          <w:szCs w:val="26"/>
        </w:rPr>
        <w:t>C</w:t>
      </w:r>
      <w:r w:rsidR="00D6208D" w:rsidRPr="00D6208D">
        <w:rPr>
          <w:sz w:val="26"/>
          <w:szCs w:val="26"/>
        </w:rPr>
        <w:t xml:space="preserve">onstituição </w:t>
      </w:r>
      <w:r w:rsidR="00D6208D">
        <w:rPr>
          <w:sz w:val="26"/>
          <w:szCs w:val="26"/>
        </w:rPr>
        <w:t>F</w:t>
      </w:r>
      <w:r w:rsidR="00D6208D" w:rsidRPr="00D6208D">
        <w:rPr>
          <w:sz w:val="26"/>
          <w:szCs w:val="26"/>
        </w:rPr>
        <w:t>ederal decorrentes de decisões judiciais, considerados de pequeno valor (</w:t>
      </w:r>
      <w:r w:rsidR="00D6208D">
        <w:rPr>
          <w:sz w:val="26"/>
          <w:szCs w:val="26"/>
        </w:rPr>
        <w:t>RPV</w:t>
      </w:r>
      <w:r w:rsidR="00D6208D" w:rsidRPr="00D6208D">
        <w:rPr>
          <w:sz w:val="26"/>
          <w:szCs w:val="26"/>
        </w:rPr>
        <w:t>).</w:t>
      </w:r>
    </w:p>
    <w:p w14:paraId="0027A7D0" w14:textId="77777777" w:rsidR="00D6208D" w:rsidRPr="00BA0ECE" w:rsidRDefault="00D6208D" w:rsidP="00D6208D">
      <w:pPr>
        <w:spacing w:line="360" w:lineRule="auto"/>
        <w:ind w:firstLine="708"/>
        <w:jc w:val="both"/>
        <w:rPr>
          <w:sz w:val="26"/>
          <w:szCs w:val="26"/>
        </w:rPr>
      </w:pPr>
    </w:p>
    <w:p w14:paraId="0C5D7596" w14:textId="77777777" w:rsidR="00A66571" w:rsidRDefault="007830EC" w:rsidP="00C3254E">
      <w:pPr>
        <w:spacing w:line="360" w:lineRule="auto"/>
        <w:ind w:firstLine="708"/>
        <w:jc w:val="both"/>
        <w:rPr>
          <w:sz w:val="26"/>
          <w:szCs w:val="26"/>
        </w:rPr>
      </w:pPr>
      <w:r>
        <w:rPr>
          <w:sz w:val="26"/>
          <w:szCs w:val="26"/>
        </w:rPr>
        <w:t>A motivação de tal demanda visa atender de</w:t>
      </w:r>
      <w:r w:rsidR="00750261">
        <w:rPr>
          <w:sz w:val="26"/>
          <w:szCs w:val="26"/>
        </w:rPr>
        <w:t xml:space="preserve">cisão judicial que declarou inconstitucional a Lei Municipal 2302/2017, em razão de emenda parlamentar ao projeto de lei, a qual fora, na época, aprovada pelos Nobres Vereadores, no sentido de ampliar o valor considerado como de pequeno valor para as obrigações denominadas </w:t>
      </w:r>
      <w:proofErr w:type="spellStart"/>
      <w:r w:rsidR="00750261">
        <w:rPr>
          <w:sz w:val="26"/>
          <w:szCs w:val="26"/>
        </w:rPr>
        <w:t>RPVs</w:t>
      </w:r>
      <w:proofErr w:type="spellEnd"/>
      <w:r w:rsidR="00004622">
        <w:rPr>
          <w:sz w:val="26"/>
          <w:szCs w:val="26"/>
        </w:rPr>
        <w:t xml:space="preserve">, uma vez que </w:t>
      </w:r>
      <w:proofErr w:type="gramStart"/>
      <w:r w:rsidR="00004622">
        <w:rPr>
          <w:sz w:val="26"/>
          <w:szCs w:val="26"/>
        </w:rPr>
        <w:t>trata-se</w:t>
      </w:r>
      <w:proofErr w:type="gramEnd"/>
      <w:r w:rsidR="00004622">
        <w:rPr>
          <w:sz w:val="26"/>
          <w:szCs w:val="26"/>
        </w:rPr>
        <w:t xml:space="preserve"> de matéria cuja iniciativa legislativa compete privativamente ao Chefe do Executivo</w:t>
      </w:r>
      <w:r w:rsidR="00750261">
        <w:rPr>
          <w:sz w:val="26"/>
          <w:szCs w:val="26"/>
        </w:rPr>
        <w:t>. Nesse sentido são as decisões nos autos 70085792729, 5139798-75.2023.8.21.70000, 5152518-74.2023.8.21.7000 (Anexo I), dentre outros que abordam o referido tema.</w:t>
      </w:r>
    </w:p>
    <w:p w14:paraId="7874B69C" w14:textId="77777777" w:rsidR="00750261" w:rsidRDefault="00750261" w:rsidP="00C3254E">
      <w:pPr>
        <w:spacing w:line="360" w:lineRule="auto"/>
        <w:ind w:firstLine="708"/>
        <w:jc w:val="both"/>
        <w:rPr>
          <w:sz w:val="26"/>
          <w:szCs w:val="26"/>
        </w:rPr>
      </w:pPr>
    </w:p>
    <w:p w14:paraId="308E72F4" w14:textId="77777777" w:rsidR="00750261" w:rsidRDefault="00750261" w:rsidP="00C3254E">
      <w:pPr>
        <w:spacing w:line="360" w:lineRule="auto"/>
        <w:ind w:firstLine="708"/>
        <w:jc w:val="both"/>
        <w:rPr>
          <w:sz w:val="26"/>
          <w:szCs w:val="26"/>
        </w:rPr>
      </w:pPr>
      <w:r>
        <w:rPr>
          <w:sz w:val="26"/>
          <w:szCs w:val="26"/>
        </w:rPr>
        <w:t>Nessa esteira, faz-se necessária a aprovações do presente projeto de lei que, inclusive determinada em seu Art. 8º a revogação da Lei Municipal 2302/2017 pelas razões acima expostas.</w:t>
      </w:r>
    </w:p>
    <w:p w14:paraId="63DCC1BF" w14:textId="77777777" w:rsidR="00D15208" w:rsidRDefault="00D15208" w:rsidP="00A66571">
      <w:pPr>
        <w:spacing w:line="360" w:lineRule="auto"/>
        <w:ind w:firstLine="3696"/>
        <w:jc w:val="both"/>
        <w:rPr>
          <w:sz w:val="26"/>
          <w:szCs w:val="26"/>
        </w:rPr>
      </w:pPr>
    </w:p>
    <w:p w14:paraId="2701A4B0" w14:textId="77777777" w:rsidR="001F4B6C" w:rsidRDefault="00A66571" w:rsidP="00C3254E">
      <w:pPr>
        <w:spacing w:line="360" w:lineRule="auto"/>
        <w:ind w:firstLine="708"/>
        <w:jc w:val="both"/>
        <w:rPr>
          <w:sz w:val="26"/>
          <w:szCs w:val="26"/>
        </w:rPr>
      </w:pPr>
      <w:r>
        <w:rPr>
          <w:sz w:val="26"/>
          <w:szCs w:val="26"/>
        </w:rPr>
        <w:t xml:space="preserve">Por fim, </w:t>
      </w:r>
      <w:r w:rsidR="00C3254E">
        <w:rPr>
          <w:sz w:val="26"/>
          <w:szCs w:val="26"/>
        </w:rPr>
        <w:t>ressalta-se que tais despesas já foram inclusas no Orçamento Anual, Exercício 202</w:t>
      </w:r>
      <w:r w:rsidR="00F539DD">
        <w:rPr>
          <w:sz w:val="26"/>
          <w:szCs w:val="26"/>
        </w:rPr>
        <w:t>4</w:t>
      </w:r>
      <w:r>
        <w:rPr>
          <w:sz w:val="26"/>
          <w:szCs w:val="26"/>
        </w:rPr>
        <w:t xml:space="preserve">. </w:t>
      </w:r>
    </w:p>
    <w:p w14:paraId="0517C7C9" w14:textId="77777777" w:rsidR="00A66571" w:rsidRDefault="00A66571" w:rsidP="00BA0ECE">
      <w:pPr>
        <w:spacing w:line="360" w:lineRule="auto"/>
        <w:ind w:firstLine="3696"/>
        <w:jc w:val="both"/>
        <w:rPr>
          <w:sz w:val="26"/>
          <w:szCs w:val="26"/>
        </w:rPr>
      </w:pPr>
    </w:p>
    <w:p w14:paraId="7C58274F" w14:textId="77777777" w:rsidR="00BA0ECE" w:rsidRPr="00BA0ECE" w:rsidRDefault="00BA0ECE" w:rsidP="00C3254E">
      <w:pPr>
        <w:spacing w:line="360" w:lineRule="auto"/>
        <w:ind w:firstLine="708"/>
        <w:jc w:val="both"/>
        <w:rPr>
          <w:sz w:val="26"/>
          <w:szCs w:val="26"/>
        </w:rPr>
      </w:pPr>
      <w:r w:rsidRPr="00BA0ECE">
        <w:rPr>
          <w:sz w:val="26"/>
          <w:szCs w:val="26"/>
        </w:rPr>
        <w:t>Colocamo-nos ao dispor dos Nobres Edis para quaisquer esclarecimentos que se fizerem necessários, ao mesmo tempo em que renovamos os nossos cumprimentos.</w:t>
      </w:r>
    </w:p>
    <w:p w14:paraId="5CE8F1DE" w14:textId="77777777" w:rsidR="00BA0ECE" w:rsidRPr="00BA0ECE" w:rsidRDefault="00BA0ECE" w:rsidP="00BA0ECE">
      <w:pPr>
        <w:spacing w:line="360" w:lineRule="auto"/>
        <w:ind w:firstLine="3696"/>
        <w:jc w:val="both"/>
        <w:rPr>
          <w:sz w:val="26"/>
          <w:szCs w:val="26"/>
        </w:rPr>
      </w:pPr>
    </w:p>
    <w:p w14:paraId="6F93A857" w14:textId="77777777" w:rsidR="00BA0ECE" w:rsidRPr="00BA0ECE" w:rsidRDefault="00BA0ECE" w:rsidP="00C3254E">
      <w:pPr>
        <w:spacing w:line="360" w:lineRule="auto"/>
        <w:ind w:firstLine="708"/>
        <w:jc w:val="both"/>
        <w:rPr>
          <w:sz w:val="26"/>
          <w:szCs w:val="26"/>
        </w:rPr>
      </w:pPr>
      <w:r w:rsidRPr="00BA0ECE">
        <w:rPr>
          <w:sz w:val="26"/>
          <w:szCs w:val="26"/>
        </w:rPr>
        <w:t>Assim, solicitamos a abertura de processo legislativo e aprovação do presente Projeto de Lei.</w:t>
      </w:r>
    </w:p>
    <w:p w14:paraId="0EADF184" w14:textId="77777777" w:rsidR="007F6572" w:rsidRPr="00BA0ECE" w:rsidRDefault="007F6572" w:rsidP="00BA0ECE">
      <w:pPr>
        <w:spacing w:line="360" w:lineRule="auto"/>
        <w:ind w:firstLine="708"/>
        <w:jc w:val="both"/>
        <w:rPr>
          <w:rFonts w:eastAsia="SimSun"/>
          <w:sz w:val="26"/>
          <w:szCs w:val="26"/>
        </w:rPr>
      </w:pPr>
    </w:p>
    <w:p w14:paraId="42171B9C" w14:textId="77777777" w:rsidR="009576CB" w:rsidRPr="00BA0ECE" w:rsidRDefault="00D93417" w:rsidP="00B64ADC">
      <w:pPr>
        <w:spacing w:line="360" w:lineRule="auto"/>
        <w:ind w:firstLine="708"/>
        <w:jc w:val="both"/>
        <w:rPr>
          <w:rFonts w:eastAsia="SimSun"/>
          <w:sz w:val="26"/>
          <w:szCs w:val="26"/>
        </w:rPr>
      </w:pPr>
      <w:r w:rsidRPr="00BA0ECE">
        <w:rPr>
          <w:rFonts w:eastAsia="SimSun"/>
          <w:sz w:val="26"/>
          <w:szCs w:val="26"/>
        </w:rPr>
        <w:tab/>
      </w:r>
      <w:r w:rsidRPr="00BA0ECE">
        <w:rPr>
          <w:rFonts w:eastAsia="SimSun"/>
          <w:sz w:val="26"/>
          <w:szCs w:val="26"/>
        </w:rPr>
        <w:tab/>
      </w:r>
      <w:r w:rsidRPr="00BA0ECE">
        <w:rPr>
          <w:rFonts w:eastAsia="SimSun"/>
          <w:sz w:val="26"/>
          <w:szCs w:val="26"/>
        </w:rPr>
        <w:tab/>
      </w:r>
      <w:r w:rsidR="009576CB" w:rsidRPr="00BA0ECE">
        <w:rPr>
          <w:rFonts w:eastAsia="SimSun"/>
          <w:sz w:val="26"/>
          <w:szCs w:val="26"/>
        </w:rPr>
        <w:t xml:space="preserve">Salto do Jacuí, </w:t>
      </w:r>
      <w:r w:rsidR="00546984">
        <w:rPr>
          <w:rFonts w:eastAsia="SimSun"/>
          <w:sz w:val="26"/>
          <w:szCs w:val="26"/>
        </w:rPr>
        <w:t>4</w:t>
      </w:r>
      <w:r w:rsidR="009576CB" w:rsidRPr="00BA0ECE">
        <w:rPr>
          <w:rFonts w:eastAsia="SimSun"/>
          <w:sz w:val="26"/>
          <w:szCs w:val="26"/>
        </w:rPr>
        <w:t xml:space="preserve"> de </w:t>
      </w:r>
      <w:proofErr w:type="gramStart"/>
      <w:r w:rsidR="00546984">
        <w:rPr>
          <w:rFonts w:eastAsia="SimSun"/>
          <w:sz w:val="26"/>
          <w:szCs w:val="26"/>
        </w:rPr>
        <w:t>Março</w:t>
      </w:r>
      <w:proofErr w:type="gramEnd"/>
      <w:r w:rsidR="00546984">
        <w:rPr>
          <w:rFonts w:eastAsia="SimSun"/>
          <w:sz w:val="26"/>
          <w:szCs w:val="26"/>
        </w:rPr>
        <w:t xml:space="preserve"> </w:t>
      </w:r>
      <w:r w:rsidR="00C3254E">
        <w:rPr>
          <w:rFonts w:eastAsia="SimSun"/>
          <w:sz w:val="26"/>
          <w:szCs w:val="26"/>
        </w:rPr>
        <w:t>de 202</w:t>
      </w:r>
      <w:r w:rsidR="00F539DD">
        <w:rPr>
          <w:rFonts w:eastAsia="SimSun"/>
          <w:sz w:val="26"/>
          <w:szCs w:val="26"/>
        </w:rPr>
        <w:t>4</w:t>
      </w:r>
      <w:r w:rsidR="009576CB" w:rsidRPr="00BA0ECE">
        <w:rPr>
          <w:rFonts w:eastAsia="SimSun"/>
          <w:sz w:val="26"/>
          <w:szCs w:val="26"/>
        </w:rPr>
        <w:t>.</w:t>
      </w:r>
    </w:p>
    <w:p w14:paraId="0B8B1487" w14:textId="77777777" w:rsidR="009576CB" w:rsidRPr="00BA0ECE" w:rsidRDefault="009576CB" w:rsidP="00BA0ECE">
      <w:pPr>
        <w:spacing w:line="360" w:lineRule="auto"/>
        <w:ind w:firstLine="708"/>
        <w:jc w:val="both"/>
        <w:rPr>
          <w:rFonts w:eastAsia="SimSun"/>
          <w:sz w:val="26"/>
          <w:szCs w:val="26"/>
        </w:rPr>
      </w:pPr>
    </w:p>
    <w:p w14:paraId="719F4540" w14:textId="77777777" w:rsidR="007F6572" w:rsidRPr="00BA0ECE" w:rsidRDefault="007F6572" w:rsidP="00BA0ECE">
      <w:pPr>
        <w:spacing w:line="360" w:lineRule="auto"/>
        <w:ind w:firstLine="708"/>
        <w:jc w:val="both"/>
        <w:rPr>
          <w:rFonts w:eastAsia="SimSun"/>
          <w:sz w:val="26"/>
          <w:szCs w:val="26"/>
        </w:rPr>
      </w:pPr>
    </w:p>
    <w:p w14:paraId="063089A9" w14:textId="77777777" w:rsidR="00700E61" w:rsidRPr="00BA0ECE" w:rsidRDefault="00700E61" w:rsidP="00BA0ECE">
      <w:pPr>
        <w:spacing w:line="360" w:lineRule="auto"/>
        <w:ind w:left="2124" w:firstLine="708"/>
        <w:jc w:val="both"/>
        <w:rPr>
          <w:rFonts w:eastAsia="SimSun"/>
          <w:b/>
          <w:sz w:val="26"/>
          <w:szCs w:val="26"/>
        </w:rPr>
      </w:pPr>
      <w:r w:rsidRPr="00BA0ECE">
        <w:rPr>
          <w:rFonts w:eastAsia="SimSun"/>
          <w:b/>
          <w:sz w:val="26"/>
          <w:szCs w:val="26"/>
        </w:rPr>
        <w:t>Ronaldo Olímpio Pereira de Moraes</w:t>
      </w:r>
    </w:p>
    <w:p w14:paraId="0F1DD0F8" w14:textId="77777777" w:rsidR="007607A5" w:rsidRPr="00BA0ECE" w:rsidRDefault="00622DD2" w:rsidP="00BA0ECE">
      <w:pPr>
        <w:spacing w:line="360" w:lineRule="auto"/>
        <w:jc w:val="center"/>
        <w:rPr>
          <w:rFonts w:eastAsia="SimSun"/>
          <w:sz w:val="26"/>
          <w:szCs w:val="26"/>
        </w:rPr>
      </w:pPr>
      <w:r w:rsidRPr="00BA0ECE">
        <w:rPr>
          <w:rFonts w:eastAsia="SimSun"/>
          <w:b/>
          <w:sz w:val="26"/>
          <w:szCs w:val="26"/>
        </w:rPr>
        <w:t xml:space="preserve">      </w:t>
      </w:r>
      <w:r w:rsidR="007F6572" w:rsidRPr="00BA0ECE">
        <w:rPr>
          <w:rFonts w:eastAsia="SimSun"/>
          <w:b/>
          <w:sz w:val="26"/>
          <w:szCs w:val="26"/>
        </w:rPr>
        <w:t>Prefeito Municipal</w:t>
      </w:r>
    </w:p>
    <w:sectPr w:rsidR="007607A5" w:rsidRPr="00BA0ECE" w:rsidSect="009A337D">
      <w:pgSz w:w="11906" w:h="16838"/>
      <w:pgMar w:top="2268" w:right="1361" w:bottom="141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0782"/>
    <w:multiLevelType w:val="hybridMultilevel"/>
    <w:tmpl w:val="FB6E32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FB81BA4"/>
    <w:multiLevelType w:val="hybridMultilevel"/>
    <w:tmpl w:val="FB6E32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2E"/>
    <w:rsid w:val="00004622"/>
    <w:rsid w:val="00016DFB"/>
    <w:rsid w:val="00034501"/>
    <w:rsid w:val="0006664E"/>
    <w:rsid w:val="000A509B"/>
    <w:rsid w:val="000B0938"/>
    <w:rsid w:val="000C5C13"/>
    <w:rsid w:val="000E1133"/>
    <w:rsid w:val="000E5217"/>
    <w:rsid w:val="0010591C"/>
    <w:rsid w:val="001163DC"/>
    <w:rsid w:val="00124FE8"/>
    <w:rsid w:val="00134875"/>
    <w:rsid w:val="00175004"/>
    <w:rsid w:val="001A6987"/>
    <w:rsid w:val="001D19FB"/>
    <w:rsid w:val="001F4B6C"/>
    <w:rsid w:val="0020384C"/>
    <w:rsid w:val="00234BC3"/>
    <w:rsid w:val="0025022A"/>
    <w:rsid w:val="002627C3"/>
    <w:rsid w:val="002859A8"/>
    <w:rsid w:val="002A020C"/>
    <w:rsid w:val="002D0535"/>
    <w:rsid w:val="003402A7"/>
    <w:rsid w:val="003444C0"/>
    <w:rsid w:val="003503E1"/>
    <w:rsid w:val="0037713A"/>
    <w:rsid w:val="003A6BD8"/>
    <w:rsid w:val="003C190D"/>
    <w:rsid w:val="003D15C3"/>
    <w:rsid w:val="003D2C50"/>
    <w:rsid w:val="003D360F"/>
    <w:rsid w:val="003F70CB"/>
    <w:rsid w:val="00400E64"/>
    <w:rsid w:val="00421A41"/>
    <w:rsid w:val="0043700F"/>
    <w:rsid w:val="0045208B"/>
    <w:rsid w:val="00464357"/>
    <w:rsid w:val="00472037"/>
    <w:rsid w:val="004C18BB"/>
    <w:rsid w:val="004C3EC7"/>
    <w:rsid w:val="004C668C"/>
    <w:rsid w:val="004C6BA4"/>
    <w:rsid w:val="004D36BC"/>
    <w:rsid w:val="004E1E6E"/>
    <w:rsid w:val="004F0DFE"/>
    <w:rsid w:val="005226AC"/>
    <w:rsid w:val="00523164"/>
    <w:rsid w:val="00530DE5"/>
    <w:rsid w:val="00541A6A"/>
    <w:rsid w:val="00544F7B"/>
    <w:rsid w:val="00546984"/>
    <w:rsid w:val="0057443B"/>
    <w:rsid w:val="00586395"/>
    <w:rsid w:val="00597C97"/>
    <w:rsid w:val="005A7668"/>
    <w:rsid w:val="005D7CB9"/>
    <w:rsid w:val="005F2BCD"/>
    <w:rsid w:val="005F3B69"/>
    <w:rsid w:val="005F7E46"/>
    <w:rsid w:val="00601DED"/>
    <w:rsid w:val="00604F61"/>
    <w:rsid w:val="00622DD2"/>
    <w:rsid w:val="006371F5"/>
    <w:rsid w:val="00654054"/>
    <w:rsid w:val="006707FC"/>
    <w:rsid w:val="00672E28"/>
    <w:rsid w:val="00681951"/>
    <w:rsid w:val="00690081"/>
    <w:rsid w:val="006953DA"/>
    <w:rsid w:val="00696FAC"/>
    <w:rsid w:val="006A4CBF"/>
    <w:rsid w:val="006A752E"/>
    <w:rsid w:val="006B1C32"/>
    <w:rsid w:val="006F722D"/>
    <w:rsid w:val="00700E61"/>
    <w:rsid w:val="0071133D"/>
    <w:rsid w:val="00734EBA"/>
    <w:rsid w:val="007448D3"/>
    <w:rsid w:val="00747FDA"/>
    <w:rsid w:val="00750261"/>
    <w:rsid w:val="007607A5"/>
    <w:rsid w:val="0076340F"/>
    <w:rsid w:val="00763A49"/>
    <w:rsid w:val="00764159"/>
    <w:rsid w:val="00764A30"/>
    <w:rsid w:val="007830EC"/>
    <w:rsid w:val="007863C7"/>
    <w:rsid w:val="00787468"/>
    <w:rsid w:val="007B2AC8"/>
    <w:rsid w:val="007E50B9"/>
    <w:rsid w:val="007F6572"/>
    <w:rsid w:val="0086634A"/>
    <w:rsid w:val="008A661B"/>
    <w:rsid w:val="008A6D53"/>
    <w:rsid w:val="008B1A49"/>
    <w:rsid w:val="008C0AE8"/>
    <w:rsid w:val="008D7CFF"/>
    <w:rsid w:val="008D7F96"/>
    <w:rsid w:val="008E24B1"/>
    <w:rsid w:val="008E24D8"/>
    <w:rsid w:val="008E2559"/>
    <w:rsid w:val="008E509D"/>
    <w:rsid w:val="009041B4"/>
    <w:rsid w:val="00930EBF"/>
    <w:rsid w:val="009576CB"/>
    <w:rsid w:val="00977E8F"/>
    <w:rsid w:val="009A337D"/>
    <w:rsid w:val="009B4C70"/>
    <w:rsid w:val="009C07D8"/>
    <w:rsid w:val="009D2508"/>
    <w:rsid w:val="009D3AD9"/>
    <w:rsid w:val="00A16CC0"/>
    <w:rsid w:val="00A24836"/>
    <w:rsid w:val="00A66571"/>
    <w:rsid w:val="00A81934"/>
    <w:rsid w:val="00A83257"/>
    <w:rsid w:val="00A8365D"/>
    <w:rsid w:val="00A9242B"/>
    <w:rsid w:val="00AA55C6"/>
    <w:rsid w:val="00AB75B5"/>
    <w:rsid w:val="00AF3A67"/>
    <w:rsid w:val="00B00401"/>
    <w:rsid w:val="00B0325B"/>
    <w:rsid w:val="00B04F52"/>
    <w:rsid w:val="00B110EB"/>
    <w:rsid w:val="00B44C24"/>
    <w:rsid w:val="00B64ADC"/>
    <w:rsid w:val="00B6775A"/>
    <w:rsid w:val="00B84F2B"/>
    <w:rsid w:val="00B85D2A"/>
    <w:rsid w:val="00BA0ECE"/>
    <w:rsid w:val="00BA1A0F"/>
    <w:rsid w:val="00BA1C2E"/>
    <w:rsid w:val="00BB25F2"/>
    <w:rsid w:val="00BF2170"/>
    <w:rsid w:val="00BF3E1C"/>
    <w:rsid w:val="00C13109"/>
    <w:rsid w:val="00C1616C"/>
    <w:rsid w:val="00C3254E"/>
    <w:rsid w:val="00C34815"/>
    <w:rsid w:val="00C50489"/>
    <w:rsid w:val="00C7210F"/>
    <w:rsid w:val="00CA1853"/>
    <w:rsid w:val="00CA2133"/>
    <w:rsid w:val="00CA6209"/>
    <w:rsid w:val="00CA77F1"/>
    <w:rsid w:val="00CB0B31"/>
    <w:rsid w:val="00D01CBA"/>
    <w:rsid w:val="00D06BF8"/>
    <w:rsid w:val="00D15208"/>
    <w:rsid w:val="00D23A79"/>
    <w:rsid w:val="00D30135"/>
    <w:rsid w:val="00D508AE"/>
    <w:rsid w:val="00D6208D"/>
    <w:rsid w:val="00D72DFC"/>
    <w:rsid w:val="00D764DB"/>
    <w:rsid w:val="00D93417"/>
    <w:rsid w:val="00DC10F0"/>
    <w:rsid w:val="00E21AA6"/>
    <w:rsid w:val="00E26E89"/>
    <w:rsid w:val="00E33E13"/>
    <w:rsid w:val="00E62713"/>
    <w:rsid w:val="00E6394E"/>
    <w:rsid w:val="00E76732"/>
    <w:rsid w:val="00EC0B39"/>
    <w:rsid w:val="00EC6A36"/>
    <w:rsid w:val="00EC6F5E"/>
    <w:rsid w:val="00ED3D22"/>
    <w:rsid w:val="00EF1DED"/>
    <w:rsid w:val="00F01E7D"/>
    <w:rsid w:val="00F16CDA"/>
    <w:rsid w:val="00F17355"/>
    <w:rsid w:val="00F539DD"/>
    <w:rsid w:val="00F61989"/>
    <w:rsid w:val="00F7140A"/>
    <w:rsid w:val="00F77633"/>
    <w:rsid w:val="00F93AA3"/>
    <w:rsid w:val="00F96ECD"/>
    <w:rsid w:val="00FB4B49"/>
    <w:rsid w:val="00FB5ED3"/>
    <w:rsid w:val="00FC14E9"/>
    <w:rsid w:val="00FD2803"/>
    <w:rsid w:val="00FF09E9"/>
    <w:rsid w:val="00FF1C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6287"/>
  <w15:docId w15:val="{D3760979-DC02-4192-B07D-8A88F17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2E"/>
    <w:pPr>
      <w:spacing w:after="0" w:line="240" w:lineRule="auto"/>
    </w:pPr>
    <w:rPr>
      <w:rFonts w:eastAsia="Times New Roman" w:cs="Times New Roman"/>
      <w:szCs w:val="24"/>
      <w:lang w:eastAsia="pt-BR"/>
    </w:rPr>
  </w:style>
  <w:style w:type="paragraph" w:styleId="Ttulo1">
    <w:name w:val="heading 1"/>
    <w:basedOn w:val="Normal"/>
    <w:next w:val="Normal"/>
    <w:link w:val="Ttulo1Char"/>
    <w:uiPriority w:val="9"/>
    <w:qFormat/>
    <w:rsid w:val="00CA620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6A752E"/>
  </w:style>
  <w:style w:type="table" w:styleId="Tabelacomgrade">
    <w:name w:val="Table Grid"/>
    <w:basedOn w:val="Tabelanormal"/>
    <w:uiPriority w:val="59"/>
    <w:rsid w:val="006A752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8A6D53"/>
    <w:rPr>
      <w:rFonts w:ascii="Segoe UI" w:hAnsi="Segoe UI" w:cs="Segoe UI"/>
      <w:sz w:val="18"/>
      <w:szCs w:val="18"/>
    </w:rPr>
  </w:style>
  <w:style w:type="character" w:customStyle="1" w:styleId="TextodebaloChar">
    <w:name w:val="Texto de balão Char"/>
    <w:basedOn w:val="Fontepargpadro"/>
    <w:link w:val="Textodebalo"/>
    <w:uiPriority w:val="99"/>
    <w:semiHidden/>
    <w:rsid w:val="008A6D53"/>
    <w:rPr>
      <w:rFonts w:ascii="Segoe UI" w:eastAsia="Times New Roman" w:hAnsi="Segoe UI" w:cs="Segoe UI"/>
      <w:sz w:val="18"/>
      <w:szCs w:val="18"/>
      <w:lang w:eastAsia="pt-BR"/>
    </w:rPr>
  </w:style>
  <w:style w:type="paragraph" w:styleId="PargrafodaLista">
    <w:name w:val="List Paragraph"/>
    <w:basedOn w:val="Normal"/>
    <w:uiPriority w:val="34"/>
    <w:qFormat/>
    <w:rsid w:val="00D764D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rsid w:val="00CA6209"/>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rsid w:val="00CB0B31"/>
    <w:pPr>
      <w:ind w:firstLine="2127"/>
      <w:jc w:val="both"/>
    </w:pPr>
    <w:rPr>
      <w:rFonts w:ascii="Arial" w:hAnsi="Arial"/>
      <w:sz w:val="20"/>
      <w:szCs w:val="20"/>
      <w:lang w:val="pt-PT"/>
    </w:rPr>
  </w:style>
  <w:style w:type="character" w:customStyle="1" w:styleId="RecuodecorpodetextoChar">
    <w:name w:val="Recuo de corpo de texto Char"/>
    <w:basedOn w:val="Fontepargpadro"/>
    <w:link w:val="Recuodecorpodetexto"/>
    <w:rsid w:val="00CB0B31"/>
    <w:rPr>
      <w:rFonts w:ascii="Arial" w:eastAsia="Times New Roman" w:hAnsi="Arial" w:cs="Times New Roman"/>
      <w:sz w:val="20"/>
      <w:szCs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60055">
      <w:bodyDiv w:val="1"/>
      <w:marLeft w:val="0"/>
      <w:marRight w:val="0"/>
      <w:marTop w:val="0"/>
      <w:marBottom w:val="0"/>
      <w:divBdr>
        <w:top w:val="none" w:sz="0" w:space="0" w:color="auto"/>
        <w:left w:val="none" w:sz="0" w:space="0" w:color="auto"/>
        <w:bottom w:val="none" w:sz="0" w:space="0" w:color="auto"/>
        <w:right w:val="none" w:sz="0" w:space="0" w:color="auto"/>
      </w:divBdr>
    </w:div>
    <w:div w:id="1363625279">
      <w:bodyDiv w:val="1"/>
      <w:marLeft w:val="0"/>
      <w:marRight w:val="0"/>
      <w:marTop w:val="0"/>
      <w:marBottom w:val="0"/>
      <w:divBdr>
        <w:top w:val="none" w:sz="0" w:space="0" w:color="auto"/>
        <w:left w:val="none" w:sz="0" w:space="0" w:color="auto"/>
        <w:bottom w:val="none" w:sz="0" w:space="0" w:color="auto"/>
        <w:right w:val="none" w:sz="0" w:space="0" w:color="auto"/>
      </w:divBdr>
    </w:div>
    <w:div w:id="1564441428">
      <w:bodyDiv w:val="1"/>
      <w:marLeft w:val="0"/>
      <w:marRight w:val="0"/>
      <w:marTop w:val="0"/>
      <w:marBottom w:val="0"/>
      <w:divBdr>
        <w:top w:val="none" w:sz="0" w:space="0" w:color="auto"/>
        <w:left w:val="none" w:sz="0" w:space="0" w:color="auto"/>
        <w:bottom w:val="none" w:sz="0" w:space="0" w:color="auto"/>
        <w:right w:val="none" w:sz="0" w:space="0" w:color="auto"/>
      </w:divBdr>
    </w:div>
    <w:div w:id="1620600155">
      <w:bodyDiv w:val="1"/>
      <w:marLeft w:val="0"/>
      <w:marRight w:val="0"/>
      <w:marTop w:val="0"/>
      <w:marBottom w:val="0"/>
      <w:divBdr>
        <w:top w:val="none" w:sz="0" w:space="0" w:color="auto"/>
        <w:left w:val="none" w:sz="0" w:space="0" w:color="auto"/>
        <w:bottom w:val="none" w:sz="0" w:space="0" w:color="auto"/>
        <w:right w:val="none" w:sz="0" w:space="0" w:color="auto"/>
      </w:divBdr>
    </w:div>
    <w:div w:id="2132085604">
      <w:bodyDiv w:val="1"/>
      <w:marLeft w:val="0"/>
      <w:marRight w:val="0"/>
      <w:marTop w:val="0"/>
      <w:marBottom w:val="0"/>
      <w:divBdr>
        <w:top w:val="none" w:sz="0" w:space="0" w:color="auto"/>
        <w:left w:val="none" w:sz="0" w:space="0" w:color="auto"/>
        <w:bottom w:val="none" w:sz="0" w:space="0" w:color="auto"/>
        <w:right w:val="none" w:sz="0" w:space="0" w:color="auto"/>
      </w:divBdr>
      <w:divsChild>
        <w:div w:id="98533075">
          <w:marLeft w:val="0"/>
          <w:marRight w:val="0"/>
          <w:marTop w:val="0"/>
          <w:marBottom w:val="0"/>
          <w:divBdr>
            <w:top w:val="none" w:sz="0" w:space="0" w:color="auto"/>
            <w:left w:val="none" w:sz="0" w:space="0" w:color="auto"/>
            <w:bottom w:val="none" w:sz="0" w:space="0" w:color="auto"/>
            <w:right w:val="none" w:sz="0" w:space="0" w:color="auto"/>
          </w:divBdr>
        </w:div>
        <w:div w:id="262616540">
          <w:marLeft w:val="0"/>
          <w:marRight w:val="0"/>
          <w:marTop w:val="0"/>
          <w:marBottom w:val="0"/>
          <w:divBdr>
            <w:top w:val="none" w:sz="0" w:space="0" w:color="auto"/>
            <w:left w:val="none" w:sz="0" w:space="0" w:color="auto"/>
            <w:bottom w:val="none" w:sz="0" w:space="0" w:color="auto"/>
            <w:right w:val="none" w:sz="0" w:space="0" w:color="auto"/>
          </w:divBdr>
        </w:div>
        <w:div w:id="13336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E97F-1495-49D4-BC2E-B9290F0E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CMV_ADM</cp:lastModifiedBy>
  <cp:revision>2</cp:revision>
  <cp:lastPrinted>2022-06-10T12:22:00Z</cp:lastPrinted>
  <dcterms:created xsi:type="dcterms:W3CDTF">2024-03-27T14:02:00Z</dcterms:created>
  <dcterms:modified xsi:type="dcterms:W3CDTF">2024-03-27T14:02:00Z</dcterms:modified>
</cp:coreProperties>
</file>