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02D8D" w14:textId="599F30CC" w:rsidR="0004029F" w:rsidRPr="001362CB" w:rsidRDefault="00724B31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362CB">
        <w:rPr>
          <w:rFonts w:ascii="Times New Roman" w:hAnsi="Times New Roman" w:cs="Times New Roman"/>
          <w:sz w:val="20"/>
          <w:szCs w:val="20"/>
        </w:rPr>
        <w:t xml:space="preserve">Ata nº </w:t>
      </w:r>
      <w:r w:rsidR="00BB3094" w:rsidRPr="001362CB">
        <w:rPr>
          <w:rFonts w:ascii="Times New Roman" w:hAnsi="Times New Roman" w:cs="Times New Roman"/>
          <w:sz w:val="20"/>
          <w:szCs w:val="20"/>
        </w:rPr>
        <w:t>1</w:t>
      </w:r>
      <w:r w:rsidR="001362CB" w:rsidRPr="001362CB">
        <w:rPr>
          <w:rFonts w:ascii="Times New Roman" w:hAnsi="Times New Roman" w:cs="Times New Roman"/>
          <w:sz w:val="20"/>
          <w:szCs w:val="20"/>
        </w:rPr>
        <w:t>4</w:t>
      </w:r>
      <w:r w:rsidR="00BB3094" w:rsidRPr="001362CB">
        <w:rPr>
          <w:rFonts w:ascii="Times New Roman" w:hAnsi="Times New Roman" w:cs="Times New Roman"/>
          <w:sz w:val="20"/>
          <w:szCs w:val="20"/>
        </w:rPr>
        <w:t>/</w:t>
      </w:r>
      <w:r w:rsidRPr="001362CB">
        <w:rPr>
          <w:rFonts w:ascii="Times New Roman" w:hAnsi="Times New Roman" w:cs="Times New Roman"/>
          <w:sz w:val="20"/>
          <w:szCs w:val="20"/>
        </w:rPr>
        <w:t>202</w:t>
      </w:r>
      <w:r w:rsidR="00BE3364" w:rsidRPr="001362CB">
        <w:rPr>
          <w:rFonts w:ascii="Times New Roman" w:hAnsi="Times New Roman" w:cs="Times New Roman"/>
          <w:sz w:val="20"/>
          <w:szCs w:val="20"/>
        </w:rPr>
        <w:t>4</w:t>
      </w:r>
      <w:r w:rsidR="0019447A" w:rsidRPr="001362CB">
        <w:rPr>
          <w:rFonts w:ascii="Times New Roman" w:hAnsi="Times New Roman" w:cs="Times New Roman"/>
          <w:sz w:val="20"/>
          <w:szCs w:val="20"/>
        </w:rPr>
        <w:t xml:space="preserve"> - Comissão de </w:t>
      </w:r>
      <w:r w:rsidR="007F76CD" w:rsidRPr="001362CB">
        <w:rPr>
          <w:rFonts w:ascii="Times New Roman" w:hAnsi="Times New Roman" w:cs="Times New Roman"/>
          <w:sz w:val="20"/>
          <w:szCs w:val="20"/>
        </w:rPr>
        <w:t>Legislação</w:t>
      </w:r>
      <w:r w:rsidR="0019447A" w:rsidRPr="001362CB">
        <w:rPr>
          <w:rFonts w:ascii="Times New Roman" w:hAnsi="Times New Roman" w:cs="Times New Roman"/>
          <w:sz w:val="20"/>
          <w:szCs w:val="20"/>
        </w:rPr>
        <w:t>, Justiça e Redação Final.</w:t>
      </w:r>
    </w:p>
    <w:p w14:paraId="2107C779" w14:textId="0015A602" w:rsidR="00CD30EC" w:rsidRPr="001362CB" w:rsidRDefault="003C57D8" w:rsidP="001362CB">
      <w:pPr>
        <w:pStyle w:val="SemEspaamento"/>
        <w:spacing w:line="360" w:lineRule="auto"/>
        <w:jc w:val="both"/>
        <w:rPr>
          <w:sz w:val="20"/>
          <w:szCs w:val="20"/>
        </w:rPr>
      </w:pPr>
      <w:r w:rsidRPr="001362CB">
        <w:rPr>
          <w:sz w:val="20"/>
          <w:szCs w:val="20"/>
        </w:rPr>
        <w:t>A</w:t>
      </w:r>
      <w:r w:rsidR="00D345E3" w:rsidRPr="001362CB">
        <w:rPr>
          <w:sz w:val="20"/>
          <w:szCs w:val="20"/>
        </w:rPr>
        <w:t>os</w:t>
      </w:r>
      <w:r w:rsidR="00B56E0D" w:rsidRPr="001362CB">
        <w:rPr>
          <w:sz w:val="20"/>
          <w:szCs w:val="20"/>
        </w:rPr>
        <w:t xml:space="preserve"> </w:t>
      </w:r>
      <w:r w:rsidR="001362CB" w:rsidRPr="001362CB">
        <w:rPr>
          <w:sz w:val="20"/>
          <w:szCs w:val="20"/>
        </w:rPr>
        <w:t>vinte e um</w:t>
      </w:r>
      <w:r w:rsidR="00C47297" w:rsidRPr="001362CB">
        <w:rPr>
          <w:sz w:val="20"/>
          <w:szCs w:val="20"/>
        </w:rPr>
        <w:t xml:space="preserve"> dias</w:t>
      </w:r>
      <w:r w:rsidR="0019447A" w:rsidRPr="001362CB">
        <w:rPr>
          <w:sz w:val="20"/>
          <w:szCs w:val="20"/>
        </w:rPr>
        <w:t xml:space="preserve"> do mês de </w:t>
      </w:r>
      <w:r w:rsidR="00412A4E" w:rsidRPr="001362CB">
        <w:rPr>
          <w:sz w:val="20"/>
          <w:szCs w:val="20"/>
        </w:rPr>
        <w:t>junho</w:t>
      </w:r>
      <w:r w:rsidR="0019447A" w:rsidRPr="001362CB">
        <w:rPr>
          <w:sz w:val="20"/>
          <w:szCs w:val="20"/>
        </w:rPr>
        <w:t xml:space="preserve"> de dois mil e vinte</w:t>
      </w:r>
      <w:r w:rsidR="00724B31" w:rsidRPr="001362CB">
        <w:rPr>
          <w:sz w:val="20"/>
          <w:szCs w:val="20"/>
        </w:rPr>
        <w:t xml:space="preserve"> e </w:t>
      </w:r>
      <w:r w:rsidR="00DB487C" w:rsidRPr="001362CB">
        <w:rPr>
          <w:sz w:val="20"/>
          <w:szCs w:val="20"/>
        </w:rPr>
        <w:t>quatro</w:t>
      </w:r>
      <w:r w:rsidR="0019447A" w:rsidRPr="001362CB">
        <w:rPr>
          <w:sz w:val="20"/>
          <w:szCs w:val="20"/>
        </w:rPr>
        <w:t xml:space="preserve">, </w:t>
      </w:r>
      <w:r w:rsidR="00BB3094" w:rsidRPr="001362CB">
        <w:rPr>
          <w:sz w:val="20"/>
          <w:szCs w:val="20"/>
        </w:rPr>
        <w:t>a</w:t>
      </w:r>
      <w:r w:rsidR="0019447A" w:rsidRPr="001362CB">
        <w:rPr>
          <w:sz w:val="20"/>
          <w:szCs w:val="20"/>
        </w:rPr>
        <w:t>s vereador</w:t>
      </w:r>
      <w:r w:rsidR="00BB3094" w:rsidRPr="001362CB">
        <w:rPr>
          <w:sz w:val="20"/>
          <w:szCs w:val="20"/>
        </w:rPr>
        <w:t>a</w:t>
      </w:r>
      <w:r w:rsidR="0019447A" w:rsidRPr="001362CB">
        <w:rPr>
          <w:sz w:val="20"/>
          <w:szCs w:val="20"/>
        </w:rPr>
        <w:t xml:space="preserve">s </w:t>
      </w:r>
      <w:r w:rsidR="007F76CD" w:rsidRPr="001362CB">
        <w:rPr>
          <w:sz w:val="20"/>
          <w:szCs w:val="20"/>
        </w:rPr>
        <w:t>Jane Elizete Ferreira Martins da Silva</w:t>
      </w:r>
      <w:r w:rsidR="001362CB" w:rsidRPr="001362CB">
        <w:rPr>
          <w:sz w:val="20"/>
          <w:szCs w:val="20"/>
        </w:rPr>
        <w:t>,</w:t>
      </w:r>
      <w:r w:rsidR="007F76CD" w:rsidRPr="001362CB">
        <w:rPr>
          <w:sz w:val="20"/>
          <w:szCs w:val="20"/>
        </w:rPr>
        <w:t xml:space="preserve"> </w:t>
      </w:r>
      <w:proofErr w:type="spellStart"/>
      <w:r w:rsidR="007B2D2C" w:rsidRPr="001362CB">
        <w:rPr>
          <w:sz w:val="20"/>
          <w:szCs w:val="20"/>
        </w:rPr>
        <w:t>Cleres</w:t>
      </w:r>
      <w:proofErr w:type="spellEnd"/>
      <w:r w:rsidR="007B2D2C" w:rsidRPr="001362CB">
        <w:rPr>
          <w:sz w:val="20"/>
          <w:szCs w:val="20"/>
        </w:rPr>
        <w:t xml:space="preserve"> Maria Cavalheiro </w:t>
      </w:r>
      <w:proofErr w:type="spellStart"/>
      <w:r w:rsidR="007B2D2C" w:rsidRPr="001362CB">
        <w:rPr>
          <w:sz w:val="20"/>
          <w:szCs w:val="20"/>
        </w:rPr>
        <w:t>Revelante</w:t>
      </w:r>
      <w:proofErr w:type="spellEnd"/>
      <w:r w:rsidR="001362CB" w:rsidRPr="001362CB">
        <w:rPr>
          <w:sz w:val="20"/>
          <w:szCs w:val="20"/>
        </w:rPr>
        <w:t xml:space="preserve"> e </w:t>
      </w:r>
      <w:proofErr w:type="spellStart"/>
      <w:r w:rsidR="001362CB" w:rsidRPr="001362CB">
        <w:rPr>
          <w:sz w:val="20"/>
          <w:szCs w:val="20"/>
        </w:rPr>
        <w:t>Rodinei</w:t>
      </w:r>
      <w:proofErr w:type="spellEnd"/>
      <w:r w:rsidR="001362CB" w:rsidRPr="001362CB">
        <w:rPr>
          <w:sz w:val="20"/>
          <w:szCs w:val="20"/>
        </w:rPr>
        <w:t xml:space="preserve"> Francisco Trautmann</w:t>
      </w:r>
      <w:r w:rsidR="0019447A" w:rsidRPr="001362CB">
        <w:rPr>
          <w:color w:val="000000" w:themeColor="text1"/>
          <w:sz w:val="20"/>
          <w:szCs w:val="20"/>
        </w:rPr>
        <w:t xml:space="preserve">, </w:t>
      </w:r>
      <w:r w:rsidR="0019447A" w:rsidRPr="001362CB">
        <w:rPr>
          <w:sz w:val="20"/>
          <w:szCs w:val="20"/>
        </w:rPr>
        <w:t xml:space="preserve">membros da Comissão de </w:t>
      </w:r>
      <w:r w:rsidR="007F76CD" w:rsidRPr="001362CB">
        <w:rPr>
          <w:sz w:val="20"/>
          <w:szCs w:val="20"/>
        </w:rPr>
        <w:t>Legislação</w:t>
      </w:r>
      <w:r w:rsidR="0019447A" w:rsidRPr="001362CB">
        <w:rPr>
          <w:sz w:val="20"/>
          <w:szCs w:val="20"/>
        </w:rPr>
        <w:t xml:space="preserve">, Justiça e Redação Final, </w:t>
      </w:r>
      <w:r w:rsidR="00DB487C" w:rsidRPr="001362CB">
        <w:rPr>
          <w:rFonts w:eastAsia="Calibri"/>
          <w:sz w:val="20"/>
          <w:szCs w:val="20"/>
        </w:rPr>
        <w:t>analisaram e emitiram</w:t>
      </w:r>
      <w:r w:rsidR="0019447A" w:rsidRPr="001362CB">
        <w:rPr>
          <w:rFonts w:eastAsia="Calibri"/>
          <w:sz w:val="20"/>
          <w:szCs w:val="20"/>
        </w:rPr>
        <w:t xml:space="preserve"> parecer ao</w:t>
      </w:r>
      <w:r w:rsidR="00B62432" w:rsidRPr="001362CB">
        <w:rPr>
          <w:rFonts w:eastAsia="Calibri"/>
          <w:sz w:val="20"/>
          <w:szCs w:val="20"/>
        </w:rPr>
        <w:t>s</w:t>
      </w:r>
      <w:r w:rsidR="0019447A" w:rsidRPr="001362CB">
        <w:rPr>
          <w:rFonts w:eastAsia="Calibri"/>
          <w:sz w:val="20"/>
          <w:szCs w:val="20"/>
        </w:rPr>
        <w:t xml:space="preserve"> seguinte</w:t>
      </w:r>
      <w:r w:rsidR="00B62432" w:rsidRPr="001362CB">
        <w:rPr>
          <w:rFonts w:eastAsia="Calibri"/>
          <w:sz w:val="20"/>
          <w:szCs w:val="20"/>
        </w:rPr>
        <w:t>s</w:t>
      </w:r>
      <w:r w:rsidR="0019447A" w:rsidRPr="001362CB">
        <w:rPr>
          <w:rFonts w:eastAsia="Calibri"/>
          <w:sz w:val="20"/>
          <w:szCs w:val="20"/>
        </w:rPr>
        <w:t xml:space="preserve"> Projeto</w:t>
      </w:r>
      <w:r w:rsidR="00B62432" w:rsidRPr="001362CB">
        <w:rPr>
          <w:rFonts w:eastAsia="Calibri"/>
          <w:sz w:val="20"/>
          <w:szCs w:val="20"/>
        </w:rPr>
        <w:t>s</w:t>
      </w:r>
      <w:r w:rsidR="00CD30EC" w:rsidRPr="001362CB">
        <w:rPr>
          <w:rFonts w:eastAsia="Calibri"/>
          <w:sz w:val="20"/>
          <w:szCs w:val="20"/>
        </w:rPr>
        <w:t xml:space="preserve">: </w:t>
      </w:r>
      <w:r w:rsidR="001362CB" w:rsidRPr="001362CB">
        <w:rPr>
          <w:b/>
          <w:bCs/>
          <w:sz w:val="20"/>
          <w:szCs w:val="20"/>
        </w:rPr>
        <w:t xml:space="preserve">Projeto de Lei do Executivo nº 2991, de 13 de junho de 2024 – </w:t>
      </w:r>
      <w:r w:rsidR="001362CB" w:rsidRPr="001362CB">
        <w:rPr>
          <w:sz w:val="20"/>
          <w:szCs w:val="20"/>
        </w:rPr>
        <w:t xml:space="preserve">ALTERA O CAPUT DO ART. 1º E O ANEXO 1, DA LEI MUNICIPAL Nº 2740, DE 3 DE AGOSTO DE 2022, E DÁ OUTRAS PROVIDÊNCIAS, onde será apresentada a Emenda Modificativa, </w:t>
      </w:r>
      <w:r w:rsidR="001362CB" w:rsidRPr="001362CB">
        <w:rPr>
          <w:b/>
          <w:bCs/>
          <w:sz w:val="20"/>
          <w:szCs w:val="20"/>
        </w:rPr>
        <w:t xml:space="preserve">Emenda Modificativa ao Projeto de Lei do Executivo nº 2991/2024, Projeto de Lei do Executivo Nº 2993, de 13 de junho de 2024 – </w:t>
      </w:r>
      <w:r w:rsidR="001362CB" w:rsidRPr="001362CB">
        <w:rPr>
          <w:sz w:val="20"/>
          <w:szCs w:val="20"/>
        </w:rPr>
        <w:t xml:space="preserve">DÁ DENOMINAÇÃO A LOGRADOURO PÚBLICO MUNICIPAL E DÁ OUTRAS PROVIDÊNCIAS, </w:t>
      </w:r>
      <w:r w:rsidR="001362CB" w:rsidRPr="001362CB">
        <w:rPr>
          <w:b/>
          <w:bCs/>
          <w:sz w:val="20"/>
          <w:szCs w:val="20"/>
        </w:rPr>
        <w:t xml:space="preserve">Projeto de Lei do Executivo nº 2994, de 13 de junho de 2024 – </w:t>
      </w:r>
      <w:r w:rsidR="001362CB" w:rsidRPr="001362CB">
        <w:rPr>
          <w:sz w:val="20"/>
          <w:szCs w:val="20"/>
        </w:rPr>
        <w:t xml:space="preserve">AUTORIZA O PODER EXECUTIVO MUNICIPAL A REALIZAR A ABERTURA DE CRÉDITO ESPECIAL NO VALOR DE R$ 29.831,38 (VINTE E NOVE MIL OITOCENTOS E TRINTA E UM REAIS E TRINTA E OITO CENTAVOS) E DÁ OUTRAS PROVIDÊNCIAS, </w:t>
      </w:r>
      <w:r w:rsidR="001362CB" w:rsidRPr="001362CB">
        <w:rPr>
          <w:b/>
          <w:bCs/>
          <w:sz w:val="20"/>
          <w:szCs w:val="20"/>
        </w:rPr>
        <w:t xml:space="preserve">Projeto de Lei do Executivo nº 2995, de 13 de junho de 2024 – </w:t>
      </w:r>
      <w:r w:rsidR="001362CB" w:rsidRPr="001362CB">
        <w:rPr>
          <w:sz w:val="20"/>
          <w:szCs w:val="20"/>
        </w:rPr>
        <w:t xml:space="preserve">AUTORIZA O PODER EXECUTIVO MUNICIPAL A REALIZAR PROCESSO SELETIVO SIMPLIFICADO E CONTRATAR POR TEMPO DETERMINADO, POR EXCEPCIONAL INTERESSE PÚBLICO, NOS TERMOS DO ART. 37, IX DA CONSTITUIÇÃO FEDERAL E ART. 76 DA LEI ORGÂNICA MUNICIPAL E DÁ OUTRAS PROVIDÊNCIAS, </w:t>
      </w:r>
      <w:r w:rsidR="001362CB" w:rsidRPr="001362CB">
        <w:rPr>
          <w:b/>
          <w:bCs/>
          <w:sz w:val="20"/>
          <w:szCs w:val="20"/>
        </w:rPr>
        <w:t>Projeto de Lei do Executivo nº 2996, de 13 de junho 2024 –</w:t>
      </w:r>
      <w:r w:rsidR="001362CB" w:rsidRPr="001362CB">
        <w:rPr>
          <w:sz w:val="20"/>
          <w:szCs w:val="20"/>
        </w:rPr>
        <w:t xml:space="preserve"> AUTORIZA O PODER EXECUTIVO MUNICIPAL A REALIZAR CESSÃO DE USO REFERENTE AO VEÍCULO FIAT/ARGO, PLACA JCL1G03 À ASSOCIAÇÃO COMUNITÁRIA REMANESCENTES DE QUILOMBO JÚLIO BORGES, E DÁ OUTRAS PROVIDÊNCIAS, onde será apresentada Emenda Redacional e Modificativa, </w:t>
      </w:r>
      <w:r w:rsidR="001362CB" w:rsidRPr="001362CB">
        <w:rPr>
          <w:b/>
          <w:bCs/>
          <w:sz w:val="20"/>
          <w:szCs w:val="20"/>
        </w:rPr>
        <w:t>Emenda Redacional ao Projeto de Lei do Executivo nº 2996/2024,  Emenda Modificativa ao Projeto de Lei do Executivo nº 2996/2024,  Projeto de Lei do Executivo nº 2997, de 13 de junho 2024 –</w:t>
      </w:r>
      <w:r w:rsidR="001362CB" w:rsidRPr="001362CB">
        <w:rPr>
          <w:sz w:val="20"/>
          <w:szCs w:val="20"/>
        </w:rPr>
        <w:t xml:space="preserve"> AUTORIZA O PODER EXECUTIVO MUNICIPAL A DESTINAR EM COMODATO BEM PÚBLICO PARA O ASSOCIAÇÃO QUILOMBOLAS URBANOS - CNPJ 48.370.808/0001-97 E DÁ OUTRAS PROVIDÊNCIAS, onde será apresentada Emenda Redacional e Modificativa,  </w:t>
      </w:r>
      <w:r w:rsidR="001362CB" w:rsidRPr="001362CB">
        <w:rPr>
          <w:b/>
          <w:bCs/>
          <w:sz w:val="20"/>
          <w:szCs w:val="20"/>
        </w:rPr>
        <w:t xml:space="preserve">Emenda Redacional ao Projeto de Lei do Executivo nº 2997/2024, Emenda Modificativa ao Projeto de Lei do Executivo nº 2997/2024, Projeto de Lei do Legislativo nº 10, de 11 de junho de 2024 – </w:t>
      </w:r>
      <w:r w:rsidR="001362CB" w:rsidRPr="001362CB">
        <w:rPr>
          <w:sz w:val="20"/>
          <w:szCs w:val="20"/>
        </w:rPr>
        <w:t xml:space="preserve">DISPÕE SOBRE A FIXAÇÃO DO SUBSÍDIO MENSAL DOS VEREADORES DA CÂMARA MUNICIPAL DE SALTO DO JACUÍ - RS PARA O PERÍODO DE 1º DE JANEIRO DE 2025 A 31 DE DEZEMBRO DE 2028, </w:t>
      </w:r>
      <w:r w:rsidR="001362CB" w:rsidRPr="001362CB">
        <w:rPr>
          <w:b/>
          <w:bCs/>
          <w:sz w:val="20"/>
          <w:szCs w:val="20"/>
        </w:rPr>
        <w:t xml:space="preserve">Projeto de Lei do Legislativo nº 11, de 11 de junho de 2024 – </w:t>
      </w:r>
      <w:r w:rsidR="001362CB" w:rsidRPr="001362CB">
        <w:rPr>
          <w:sz w:val="20"/>
          <w:szCs w:val="20"/>
        </w:rPr>
        <w:t xml:space="preserve">DISPÕE SOBRE A FIXAÇÃO DO SUBSÍDIO MENSAL DO PREFEITO E DO VICE-PREFEITO MUNICIPAL DE SALTO DO JACUÍ - RS PARA O PERÍODO DE 1º DE JANEIRO DE 2025 A 31 DE DEZEMBRO DE 2028, </w:t>
      </w:r>
      <w:r w:rsidR="001362CB" w:rsidRPr="001362CB">
        <w:rPr>
          <w:b/>
          <w:bCs/>
          <w:sz w:val="20"/>
          <w:szCs w:val="20"/>
        </w:rPr>
        <w:t xml:space="preserve">Projeto de Lei do Legislativo nº 12, de 11 de junho de 2024 – </w:t>
      </w:r>
      <w:r w:rsidR="001362CB" w:rsidRPr="001362CB">
        <w:rPr>
          <w:sz w:val="20"/>
          <w:szCs w:val="20"/>
        </w:rPr>
        <w:t xml:space="preserve">DISPÕE SOBRE A FIXAÇÃO DO SUBSÍDIO DOS SECRETÁRIOS MUNICIPAIS DE SALTO DO JACUÍ PARA A LEGISLATURA 2025/2028, E DÁ OUTRAS PROVIDÊNCIAS,  após análise </w:t>
      </w:r>
      <w:r w:rsidR="00BB3094" w:rsidRPr="001362CB">
        <w:rPr>
          <w:bCs/>
          <w:sz w:val="20"/>
          <w:szCs w:val="20"/>
        </w:rPr>
        <w:t xml:space="preserve">emitiram </w:t>
      </w:r>
      <w:r w:rsidR="00CD30EC" w:rsidRPr="001362CB">
        <w:rPr>
          <w:sz w:val="20"/>
          <w:szCs w:val="20"/>
          <w:lang w:eastAsia="x-none"/>
        </w:rPr>
        <w:t>parecer favorável</w:t>
      </w:r>
      <w:r w:rsidR="00BB3094" w:rsidRPr="001362CB">
        <w:rPr>
          <w:sz w:val="20"/>
          <w:szCs w:val="20"/>
          <w:lang w:eastAsia="x-none"/>
        </w:rPr>
        <w:t xml:space="preserve"> a</w:t>
      </w:r>
      <w:r w:rsidR="00412A4E" w:rsidRPr="001362CB">
        <w:rPr>
          <w:sz w:val="20"/>
          <w:szCs w:val="20"/>
          <w:lang w:eastAsia="x-none"/>
        </w:rPr>
        <w:t>o</w:t>
      </w:r>
      <w:r w:rsidR="001362CB" w:rsidRPr="001362CB">
        <w:rPr>
          <w:sz w:val="20"/>
          <w:szCs w:val="20"/>
          <w:lang w:eastAsia="x-none"/>
        </w:rPr>
        <w:t>s</w:t>
      </w:r>
      <w:r w:rsidR="00BB3094" w:rsidRPr="001362CB">
        <w:rPr>
          <w:sz w:val="20"/>
          <w:szCs w:val="20"/>
          <w:lang w:eastAsia="x-none"/>
        </w:rPr>
        <w:t xml:space="preserve"> projeto</w:t>
      </w:r>
      <w:r w:rsidR="001362CB" w:rsidRPr="001362CB">
        <w:rPr>
          <w:sz w:val="20"/>
          <w:szCs w:val="20"/>
          <w:lang w:eastAsia="x-none"/>
        </w:rPr>
        <w:t>s</w:t>
      </w:r>
      <w:r w:rsidR="00CD30EC" w:rsidRPr="001362CB">
        <w:rPr>
          <w:sz w:val="20"/>
          <w:szCs w:val="20"/>
          <w:lang w:eastAsia="x-none"/>
        </w:rPr>
        <w:t>, nada mais havendo a se tratar foram encerrados os trabalhos e vai a presente Ata lavrada e assinada por quem de direito:</w:t>
      </w:r>
    </w:p>
    <w:p w14:paraId="65404235" w14:textId="427C320B" w:rsidR="0004029F" w:rsidRPr="001362CB" w:rsidRDefault="0004029F" w:rsidP="00CD30EC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pt-BR"/>
        </w:rPr>
      </w:pPr>
    </w:p>
    <w:sectPr w:rsidR="0004029F" w:rsidRPr="001362CB" w:rsidSect="00CA1086"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9F"/>
    <w:rsid w:val="00037897"/>
    <w:rsid w:val="0004029F"/>
    <w:rsid w:val="00052E0E"/>
    <w:rsid w:val="00100BA4"/>
    <w:rsid w:val="00102D52"/>
    <w:rsid w:val="001362CB"/>
    <w:rsid w:val="00136E73"/>
    <w:rsid w:val="00180941"/>
    <w:rsid w:val="001843FB"/>
    <w:rsid w:val="0019447A"/>
    <w:rsid w:val="0038332E"/>
    <w:rsid w:val="003C57D8"/>
    <w:rsid w:val="003E21CB"/>
    <w:rsid w:val="00412A4E"/>
    <w:rsid w:val="004873C0"/>
    <w:rsid w:val="00666B7E"/>
    <w:rsid w:val="006918F0"/>
    <w:rsid w:val="006F1673"/>
    <w:rsid w:val="00724B31"/>
    <w:rsid w:val="00734F3D"/>
    <w:rsid w:val="00750D38"/>
    <w:rsid w:val="007B2D2C"/>
    <w:rsid w:val="007F76CD"/>
    <w:rsid w:val="00817A05"/>
    <w:rsid w:val="00823449"/>
    <w:rsid w:val="008A7FEA"/>
    <w:rsid w:val="008C23C7"/>
    <w:rsid w:val="00943448"/>
    <w:rsid w:val="00965E4D"/>
    <w:rsid w:val="009B4B9D"/>
    <w:rsid w:val="00AF11A3"/>
    <w:rsid w:val="00B41E0C"/>
    <w:rsid w:val="00B56E0D"/>
    <w:rsid w:val="00B62432"/>
    <w:rsid w:val="00BB3094"/>
    <w:rsid w:val="00BE164A"/>
    <w:rsid w:val="00BE3364"/>
    <w:rsid w:val="00C451E3"/>
    <w:rsid w:val="00C47297"/>
    <w:rsid w:val="00C51540"/>
    <w:rsid w:val="00C67CE6"/>
    <w:rsid w:val="00CA1086"/>
    <w:rsid w:val="00CD30EC"/>
    <w:rsid w:val="00D345E3"/>
    <w:rsid w:val="00DB487C"/>
    <w:rsid w:val="00F67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D51C"/>
  <w15:docId w15:val="{3D4421B1-D448-4807-992C-C3E32FEC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918F0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uiPriority w:val="99"/>
    <w:qFormat/>
    <w:rsid w:val="006918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99"/>
    <w:rsid w:val="00691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6918F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4B8DE-B1A1-4EEF-A3C3-2CC7C74C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7</dc:creator>
  <cp:lastModifiedBy>CMV_3338</cp:lastModifiedBy>
  <cp:revision>2</cp:revision>
  <cp:lastPrinted>2024-06-24T12:40:00Z</cp:lastPrinted>
  <dcterms:created xsi:type="dcterms:W3CDTF">2024-06-27T23:32:00Z</dcterms:created>
  <dcterms:modified xsi:type="dcterms:W3CDTF">2024-06-27T23:32:00Z</dcterms:modified>
</cp:coreProperties>
</file>