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EF74" w14:textId="77777777" w:rsidR="0004029F" w:rsidRPr="00DB487C" w:rsidRDefault="0004029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502D8D" w14:textId="677C82B0" w:rsidR="0004029F" w:rsidRPr="00DB487C" w:rsidRDefault="00724B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487C">
        <w:rPr>
          <w:rFonts w:ascii="Times New Roman" w:hAnsi="Times New Roman" w:cs="Times New Roman"/>
          <w:sz w:val="24"/>
          <w:szCs w:val="24"/>
        </w:rPr>
        <w:t>Ata nº 1/202</w:t>
      </w:r>
      <w:r w:rsidR="00BE3364" w:rsidRPr="00DB487C">
        <w:rPr>
          <w:rFonts w:ascii="Times New Roman" w:hAnsi="Times New Roman" w:cs="Times New Roman"/>
          <w:sz w:val="24"/>
          <w:szCs w:val="24"/>
        </w:rPr>
        <w:t>4</w:t>
      </w:r>
      <w:r w:rsidR="0019447A" w:rsidRPr="00DB487C">
        <w:rPr>
          <w:rFonts w:ascii="Times New Roman" w:hAnsi="Times New Roman" w:cs="Times New Roman"/>
          <w:sz w:val="24"/>
          <w:szCs w:val="24"/>
        </w:rPr>
        <w:t xml:space="preserve"> - Comissão de </w:t>
      </w:r>
      <w:r w:rsidR="007F76CD" w:rsidRPr="00DB487C">
        <w:rPr>
          <w:rFonts w:ascii="Times New Roman" w:hAnsi="Times New Roman" w:cs="Times New Roman"/>
          <w:sz w:val="24"/>
          <w:szCs w:val="24"/>
        </w:rPr>
        <w:t>Legislação</w:t>
      </w:r>
      <w:r w:rsidR="0019447A" w:rsidRPr="00DB487C">
        <w:rPr>
          <w:rFonts w:ascii="Times New Roman" w:hAnsi="Times New Roman" w:cs="Times New Roman"/>
          <w:sz w:val="24"/>
          <w:szCs w:val="24"/>
        </w:rPr>
        <w:t>, Justiça e Redação Final.</w:t>
      </w:r>
    </w:p>
    <w:p w14:paraId="65404235" w14:textId="2C9ABEEB" w:rsidR="0004029F" w:rsidRPr="00DB487C" w:rsidRDefault="0019447A">
      <w:pPr>
        <w:pStyle w:val="SemEspaamento"/>
        <w:spacing w:line="360" w:lineRule="auto"/>
        <w:jc w:val="both"/>
        <w:rPr>
          <w:bCs/>
        </w:rPr>
      </w:pPr>
      <w:r w:rsidRPr="00DB487C">
        <w:t xml:space="preserve">Aos </w:t>
      </w:r>
      <w:r w:rsidR="00DB487C" w:rsidRPr="00DB487C">
        <w:t xml:space="preserve">dezessete </w:t>
      </w:r>
      <w:r w:rsidRPr="00DB487C">
        <w:t xml:space="preserve">dias do mês de </w:t>
      </w:r>
      <w:r w:rsidR="007F76CD" w:rsidRPr="00DB487C">
        <w:t>janeiro</w:t>
      </w:r>
      <w:r w:rsidRPr="00DB487C">
        <w:t xml:space="preserve"> de dois mil e vinte</w:t>
      </w:r>
      <w:r w:rsidR="00724B31" w:rsidRPr="00DB487C">
        <w:t xml:space="preserve"> e </w:t>
      </w:r>
      <w:r w:rsidR="00DB487C" w:rsidRPr="00DB487C">
        <w:t>quatro</w:t>
      </w:r>
      <w:r w:rsidRPr="00DB487C">
        <w:t xml:space="preserve">, os vereadores </w:t>
      </w:r>
      <w:proofErr w:type="spellStart"/>
      <w:r w:rsidR="00DB487C" w:rsidRPr="00DB487C">
        <w:t>Altenir</w:t>
      </w:r>
      <w:proofErr w:type="spellEnd"/>
      <w:r w:rsidR="00DB487C" w:rsidRPr="00DB487C">
        <w:t xml:space="preserve"> Rodrigues da Silva</w:t>
      </w:r>
      <w:r w:rsidR="007B2D2C" w:rsidRPr="00DB487C">
        <w:t xml:space="preserve">, </w:t>
      </w:r>
      <w:r w:rsidR="007F76CD" w:rsidRPr="00DB487C">
        <w:t xml:space="preserve">Jane Elizete Ferreira Martins da Silva e </w:t>
      </w:r>
      <w:proofErr w:type="spellStart"/>
      <w:r w:rsidR="007B2D2C" w:rsidRPr="00DB487C">
        <w:t>Cleres</w:t>
      </w:r>
      <w:proofErr w:type="spellEnd"/>
      <w:r w:rsidR="007B2D2C" w:rsidRPr="00DB487C">
        <w:t xml:space="preserve"> Maria Cavalheiro </w:t>
      </w:r>
      <w:proofErr w:type="spellStart"/>
      <w:r w:rsidR="007B2D2C" w:rsidRPr="00DB487C">
        <w:t>Revelante</w:t>
      </w:r>
      <w:proofErr w:type="spellEnd"/>
      <w:r w:rsidRPr="00DB487C">
        <w:rPr>
          <w:color w:val="000000" w:themeColor="text1"/>
        </w:rPr>
        <w:t xml:space="preserve">, </w:t>
      </w:r>
      <w:r w:rsidRPr="00DB487C">
        <w:t xml:space="preserve">membros da Comissão de </w:t>
      </w:r>
      <w:r w:rsidR="007F76CD" w:rsidRPr="00DB487C">
        <w:t>Legislação</w:t>
      </w:r>
      <w:r w:rsidRPr="00DB487C">
        <w:t xml:space="preserve">, Justiça e Redação Final, </w:t>
      </w:r>
      <w:r w:rsidR="00DB487C" w:rsidRPr="00DB487C">
        <w:rPr>
          <w:rFonts w:eastAsia="Calibri"/>
        </w:rPr>
        <w:t>analisaram e emitiram</w:t>
      </w:r>
      <w:r w:rsidRPr="00DB487C">
        <w:rPr>
          <w:rFonts w:eastAsia="Calibri"/>
        </w:rPr>
        <w:t xml:space="preserve"> pareceres aos seguintes Projetos: </w:t>
      </w:r>
      <w:bookmarkStart w:id="0" w:name="a1"/>
      <w:bookmarkEnd w:id="0"/>
      <w:r w:rsidR="00DB487C" w:rsidRPr="00DB487C">
        <w:rPr>
          <w:b/>
          <w:bCs/>
        </w:rPr>
        <w:t>Projeto de Lei do Executivo nº 2936, de 15 de janeiro de 2024</w:t>
      </w:r>
      <w:r w:rsidR="00DB487C" w:rsidRPr="00DB487C">
        <w:t xml:space="preserve"> – Sobre o índice geral para revisão anual da remuneração dos servidores e agentes políticos do município de Salto do Jacuí e dá outras providências; </w:t>
      </w:r>
      <w:r w:rsidR="00DB487C" w:rsidRPr="00DB487C">
        <w:rPr>
          <w:b/>
          <w:bCs/>
        </w:rPr>
        <w:t>Projeto de Lei do Executivo nº 2937, de 15 de janeiro de 2024</w:t>
      </w:r>
      <w:r w:rsidR="00DB487C" w:rsidRPr="00DB487C">
        <w:t xml:space="preserve"> – Altera o art. 3º, da Lei Municipal nº 2400, de 17 de julho de 2018, e dá outras providências; </w:t>
      </w:r>
      <w:r w:rsidR="00DB487C" w:rsidRPr="00DB487C">
        <w:rPr>
          <w:b/>
          <w:bCs/>
        </w:rPr>
        <w:t>Projeto de Lei do Executivo nº 2938, de 15 de janeiro de 2024</w:t>
      </w:r>
      <w:r w:rsidR="00DB487C" w:rsidRPr="00DB487C">
        <w:t xml:space="preserve"> – Autoriza o Poder Executivo Municipal a realizar processo seletivo simplificado e contratar por tempo determinado, por excepcional interesse público, nos termos do art. 37, IX da Constituição Federal e art. 76 da Lei Orgânica Municipal e dá outras providências; </w:t>
      </w:r>
      <w:r w:rsidR="00DB487C" w:rsidRPr="00DB487C">
        <w:rPr>
          <w:b/>
          <w:bCs/>
        </w:rPr>
        <w:t>Projeto de Lei do Executivo nº 2939, de 15 de janeiro de 2024</w:t>
      </w:r>
      <w:r w:rsidR="00DB487C" w:rsidRPr="00DB487C">
        <w:t xml:space="preserve"> – Autoriza o Poder Executivo Municipal a contratar por tempo determinado, por excepcional interesse público, nos termos do art. 37, IX da Constituição Federal e art. 76 da Lei Orgânica Municipal e dá outras providências; e </w:t>
      </w:r>
      <w:r w:rsidR="00DB487C" w:rsidRPr="00DB487C">
        <w:rPr>
          <w:b/>
          <w:bCs/>
        </w:rPr>
        <w:t>Projeto de Lei do Executivo nº 2940, de 15 de janeiro de 2024</w:t>
      </w:r>
      <w:r w:rsidR="00DB487C" w:rsidRPr="00DB487C">
        <w:t xml:space="preserve"> – Autoriza o Poder Executivo Municipal a realizar processo seletivo simplificado e contratar por tempo determinado, por excepcional interesse público, nos termos do art. 37, IX da Constituição Federal e art. 76 da Lei Orgânica Municipal e dá outras providências</w:t>
      </w:r>
      <w:r w:rsidR="00823449" w:rsidRPr="00DB487C">
        <w:rPr>
          <w:bCs/>
          <w:lang w:val="pt-PT"/>
        </w:rPr>
        <w:t xml:space="preserve">. </w:t>
      </w:r>
      <w:r w:rsidRPr="00DB487C">
        <w:rPr>
          <w:rFonts w:eastAsia="Calibri"/>
          <w:bCs/>
        </w:rPr>
        <w:t xml:space="preserve">Após análise, a Comissão </w:t>
      </w:r>
      <w:r w:rsidRPr="004873C0">
        <w:rPr>
          <w:rFonts w:eastAsia="Calibri"/>
          <w:bCs/>
        </w:rPr>
        <w:t>decidiu emitir</w:t>
      </w:r>
      <w:r w:rsidRPr="00DB487C">
        <w:rPr>
          <w:rFonts w:eastAsia="Calibri"/>
          <w:b/>
          <w:bCs/>
        </w:rPr>
        <w:t xml:space="preserve"> </w:t>
      </w:r>
      <w:bookmarkStart w:id="1" w:name="_Hlk125735944"/>
      <w:r w:rsidRPr="00DB487C">
        <w:rPr>
          <w:rFonts w:eastAsia="Calibri"/>
          <w:b/>
          <w:bCs/>
        </w:rPr>
        <w:t xml:space="preserve">parecer favorável </w:t>
      </w:r>
      <w:r w:rsidR="00823449" w:rsidRPr="00DB487C">
        <w:rPr>
          <w:rFonts w:eastAsia="Calibri"/>
          <w:b/>
          <w:bCs/>
        </w:rPr>
        <w:t>com Emenda Su</w:t>
      </w:r>
      <w:r w:rsidR="00666B7E" w:rsidRPr="00DB487C">
        <w:rPr>
          <w:rFonts w:eastAsia="Calibri"/>
          <w:b/>
          <w:bCs/>
        </w:rPr>
        <w:t>bstitutiva</w:t>
      </w:r>
      <w:r w:rsidR="00823449" w:rsidRPr="00DB487C">
        <w:rPr>
          <w:rFonts w:eastAsia="Calibri"/>
          <w:b/>
          <w:bCs/>
        </w:rPr>
        <w:t xml:space="preserve"> </w:t>
      </w:r>
      <w:r w:rsidRPr="00DB487C">
        <w:rPr>
          <w:rFonts w:eastAsia="Calibri"/>
          <w:b/>
          <w:bCs/>
        </w:rPr>
        <w:t>ao Projeto de Lei do Executivo</w:t>
      </w:r>
      <w:bookmarkEnd w:id="1"/>
      <w:r w:rsidR="007B2D2C" w:rsidRPr="00DB487C">
        <w:rPr>
          <w:rFonts w:eastAsia="Calibri"/>
          <w:b/>
          <w:bCs/>
        </w:rPr>
        <w:t xml:space="preserve"> </w:t>
      </w:r>
      <w:r w:rsidR="00DB487C">
        <w:rPr>
          <w:rFonts w:eastAsia="Calibri"/>
          <w:b/>
          <w:bCs/>
        </w:rPr>
        <w:t>2936/2024</w:t>
      </w:r>
      <w:r w:rsidR="00666B7E" w:rsidRPr="00DB487C">
        <w:rPr>
          <w:rFonts w:eastAsia="Calibri"/>
          <w:b/>
          <w:bCs/>
        </w:rPr>
        <w:t>,</w:t>
      </w:r>
      <w:r w:rsidRPr="00DB487C">
        <w:rPr>
          <w:rFonts w:eastAsia="Calibri"/>
          <w:b/>
          <w:bCs/>
        </w:rPr>
        <w:t xml:space="preserve"> </w:t>
      </w:r>
      <w:r w:rsidR="00666B7E" w:rsidRPr="00DB487C">
        <w:rPr>
          <w:rFonts w:eastAsia="Calibri"/>
          <w:b/>
        </w:rPr>
        <w:t xml:space="preserve">parecer favorável com Emenda Supressiva </w:t>
      </w:r>
      <w:r w:rsidR="00823449" w:rsidRPr="00DB487C">
        <w:rPr>
          <w:rFonts w:eastAsia="Calibri"/>
          <w:b/>
        </w:rPr>
        <w:t xml:space="preserve">aos Projetos de Lei do Executivo </w:t>
      </w:r>
      <w:r w:rsidR="00DB487C">
        <w:rPr>
          <w:rFonts w:eastAsia="Calibri"/>
          <w:b/>
        </w:rPr>
        <w:t>2938, 2939 e 2940/2024</w:t>
      </w:r>
      <w:r w:rsidR="00823449" w:rsidRPr="00DB487C">
        <w:rPr>
          <w:rFonts w:eastAsia="Calibri"/>
          <w:b/>
        </w:rPr>
        <w:t xml:space="preserve"> </w:t>
      </w:r>
      <w:r w:rsidR="00823449" w:rsidRPr="00DB487C">
        <w:rPr>
          <w:rFonts w:eastAsia="Calibri"/>
          <w:bCs/>
        </w:rPr>
        <w:t>e</w:t>
      </w:r>
      <w:r w:rsidR="00823449" w:rsidRPr="00DB487C">
        <w:rPr>
          <w:rFonts w:eastAsia="Calibri"/>
          <w:b/>
        </w:rPr>
        <w:t xml:space="preserve"> </w:t>
      </w:r>
      <w:r w:rsidR="00666B7E" w:rsidRPr="00DB487C">
        <w:rPr>
          <w:rFonts w:eastAsia="Calibri"/>
          <w:b/>
        </w:rPr>
        <w:t xml:space="preserve">parecer favorável ao Projeto de Lei do Executivo </w:t>
      </w:r>
      <w:r w:rsidR="00DB487C">
        <w:rPr>
          <w:rFonts w:eastAsia="Calibri"/>
          <w:b/>
        </w:rPr>
        <w:t>2937</w:t>
      </w:r>
      <w:r w:rsidR="00823449" w:rsidRPr="00DB487C">
        <w:rPr>
          <w:rFonts w:eastAsia="Calibri"/>
          <w:b/>
        </w:rPr>
        <w:t>/202</w:t>
      </w:r>
      <w:r w:rsidR="00DB487C">
        <w:rPr>
          <w:rFonts w:eastAsia="Calibri"/>
          <w:b/>
        </w:rPr>
        <w:t>4</w:t>
      </w:r>
      <w:r w:rsidR="00F67A04" w:rsidRPr="00DB487C">
        <w:rPr>
          <w:rFonts w:eastAsia="Calibri"/>
          <w:bCs/>
        </w:rPr>
        <w:t xml:space="preserve">. </w:t>
      </w:r>
      <w:r w:rsidRPr="00DB487C">
        <w:rPr>
          <w:rFonts w:eastAsia="Calibri"/>
          <w:bCs/>
        </w:rPr>
        <w:t>Nada mais havendo a se tratar, foram encerrados os trabalhos e vai a presente Ata lavrada e assinada por quem de direito:</w:t>
      </w:r>
      <w:r w:rsidRPr="00DB487C">
        <w:rPr>
          <w:rFonts w:eastAsia="Calibri"/>
          <w:b/>
          <w:bCs/>
        </w:rPr>
        <w:t xml:space="preserve"> </w:t>
      </w:r>
    </w:p>
    <w:sectPr w:rsidR="0004029F" w:rsidRPr="00DB487C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9F"/>
    <w:rsid w:val="0004029F"/>
    <w:rsid w:val="00100BA4"/>
    <w:rsid w:val="0019447A"/>
    <w:rsid w:val="0038332E"/>
    <w:rsid w:val="004873C0"/>
    <w:rsid w:val="00666B7E"/>
    <w:rsid w:val="00724B31"/>
    <w:rsid w:val="007B2D2C"/>
    <w:rsid w:val="007F76CD"/>
    <w:rsid w:val="00823449"/>
    <w:rsid w:val="00BE3364"/>
    <w:rsid w:val="00C67CE6"/>
    <w:rsid w:val="00C870C1"/>
    <w:rsid w:val="00DB487C"/>
    <w:rsid w:val="00F6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D51C"/>
  <w15:docId w15:val="{3D4421B1-D448-4807-992C-C3E32FE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B8DE-B1A1-4EEF-A3C3-2CC7C74C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CMV_ADM</cp:lastModifiedBy>
  <cp:revision>2</cp:revision>
  <cp:lastPrinted>2018-11-22T10:38:00Z</cp:lastPrinted>
  <dcterms:created xsi:type="dcterms:W3CDTF">2024-01-29T13:35:00Z</dcterms:created>
  <dcterms:modified xsi:type="dcterms:W3CDTF">2024-01-29T13:35:00Z</dcterms:modified>
</cp:coreProperties>
</file>