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8E74" w14:textId="77777777" w:rsidR="006D0301" w:rsidRDefault="006D0301">
      <w:pPr>
        <w:jc w:val="center"/>
        <w:rPr>
          <w:rFonts w:asciiTheme="minorHAnsi" w:hAnsiTheme="minorHAnsi"/>
          <w:b/>
          <w:color w:val="000000"/>
        </w:rPr>
      </w:pPr>
    </w:p>
    <w:p w14:paraId="579DE649" w14:textId="5BA4E355" w:rsidR="006D0301" w:rsidRDefault="00D011C8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INDICAÇÃO Nº </w:t>
      </w:r>
      <w:r w:rsidR="00E9559B">
        <w:rPr>
          <w:rFonts w:asciiTheme="minorHAnsi" w:hAnsiTheme="minorHAnsi"/>
          <w:b/>
          <w:color w:val="000000"/>
        </w:rPr>
        <w:t>2</w:t>
      </w:r>
      <w:r w:rsidR="0087514B">
        <w:rPr>
          <w:rFonts w:asciiTheme="minorHAnsi" w:hAnsiTheme="minorHAnsi"/>
          <w:b/>
          <w:color w:val="000000"/>
        </w:rPr>
        <w:t>8</w:t>
      </w:r>
      <w:r>
        <w:rPr>
          <w:rFonts w:asciiTheme="minorHAnsi" w:hAnsiTheme="minorHAnsi"/>
          <w:b/>
          <w:color w:val="000000"/>
        </w:rPr>
        <w:t>/202</w:t>
      </w:r>
      <w:r w:rsidR="005F3B6B">
        <w:rPr>
          <w:rFonts w:asciiTheme="minorHAnsi" w:hAnsiTheme="minorHAnsi"/>
          <w:b/>
          <w:color w:val="000000"/>
        </w:rPr>
        <w:t>3</w:t>
      </w:r>
    </w:p>
    <w:p w14:paraId="5F986445" w14:textId="77777777" w:rsidR="006D0301" w:rsidRDefault="006D0301">
      <w:pPr>
        <w:jc w:val="both"/>
        <w:rPr>
          <w:color w:val="000000"/>
          <w:sz w:val="28"/>
          <w:szCs w:val="28"/>
        </w:rPr>
      </w:pPr>
    </w:p>
    <w:p w14:paraId="5FE4EC5C" w14:textId="246FA8E9" w:rsidR="0093435C" w:rsidRDefault="0087514B" w:rsidP="005F3B6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JANE ELIZETE FERREIRA MARTINS DA SILVA</w:t>
      </w:r>
      <w:r w:rsidR="0097023E" w:rsidRPr="0097023E">
        <w:rPr>
          <w:rFonts w:ascii="Calibri" w:eastAsia="Calibri" w:hAnsi="Calibri"/>
          <w:lang w:eastAsia="en-US"/>
        </w:rPr>
        <w:t>, Vereado</w:t>
      </w:r>
      <w:r w:rsidR="005240FD">
        <w:rPr>
          <w:rFonts w:ascii="Calibri" w:eastAsia="Calibri" w:hAnsi="Calibri"/>
          <w:lang w:eastAsia="en-US"/>
        </w:rPr>
        <w:t>r</w:t>
      </w:r>
      <w:r>
        <w:rPr>
          <w:rFonts w:ascii="Calibri" w:eastAsia="Calibri" w:hAnsi="Calibri"/>
          <w:lang w:eastAsia="en-US"/>
        </w:rPr>
        <w:t>a do</w:t>
      </w:r>
      <w:r w:rsidR="005240FD">
        <w:rPr>
          <w:rFonts w:ascii="Calibri" w:eastAsia="Calibri" w:hAnsi="Calibri"/>
          <w:lang w:eastAsia="en-US"/>
        </w:rPr>
        <w:t xml:space="preserve"> </w:t>
      </w:r>
      <w:r w:rsidR="001E7CBE">
        <w:rPr>
          <w:rFonts w:ascii="Calibri" w:eastAsia="Calibri" w:hAnsi="Calibri"/>
          <w:lang w:eastAsia="en-US"/>
        </w:rPr>
        <w:t>PDT</w:t>
      </w:r>
      <w:r w:rsidR="0097023E" w:rsidRPr="0097023E">
        <w:rPr>
          <w:rFonts w:ascii="Calibri" w:eastAsia="Calibri" w:hAnsi="Calibri"/>
          <w:lang w:eastAsia="en-US"/>
        </w:rPr>
        <w:t xml:space="preserve">, nos termos do </w:t>
      </w:r>
      <w:r w:rsidR="0097023E" w:rsidRPr="00C96ED5">
        <w:rPr>
          <w:rFonts w:ascii="Calibri" w:eastAsia="Calibri" w:hAnsi="Calibri"/>
          <w:lang w:eastAsia="en-US"/>
        </w:rPr>
        <w:t>art. 1</w:t>
      </w:r>
      <w:r w:rsidR="00C96ED5" w:rsidRPr="00C96ED5">
        <w:rPr>
          <w:rFonts w:ascii="Calibri" w:eastAsia="Calibri" w:hAnsi="Calibri"/>
          <w:lang w:eastAsia="en-US"/>
        </w:rPr>
        <w:t>63</w:t>
      </w:r>
      <w:r w:rsidR="0097023E" w:rsidRPr="00C96ED5">
        <w:rPr>
          <w:rFonts w:ascii="Calibri" w:eastAsia="Calibri" w:hAnsi="Calibri"/>
          <w:lang w:eastAsia="en-US"/>
        </w:rPr>
        <w:t xml:space="preserve"> </w:t>
      </w:r>
      <w:r w:rsidR="0097023E" w:rsidRPr="0097023E">
        <w:rPr>
          <w:rFonts w:ascii="Calibri" w:eastAsia="Calibri" w:hAnsi="Calibri"/>
          <w:lang w:eastAsia="en-US"/>
        </w:rPr>
        <w:t>do Regimento Interno da Câmara Municipal, por me</w:t>
      </w:r>
      <w:r w:rsidR="00757442">
        <w:rPr>
          <w:rFonts w:ascii="Calibri" w:eastAsia="Calibri" w:hAnsi="Calibri"/>
          <w:lang w:eastAsia="en-US"/>
        </w:rPr>
        <w:t xml:space="preserve">io deste expediente, </w:t>
      </w:r>
      <w:r w:rsidR="00A37235" w:rsidRPr="00A37235">
        <w:rPr>
          <w:rFonts w:ascii="Calibri" w:eastAsia="Calibri" w:hAnsi="Calibri"/>
          <w:lang w:eastAsia="en-US"/>
        </w:rPr>
        <w:t xml:space="preserve">sugere ao </w:t>
      </w:r>
      <w:r w:rsidR="00A37235">
        <w:rPr>
          <w:rFonts w:ascii="Calibri" w:eastAsia="Calibri" w:hAnsi="Calibri"/>
          <w:lang w:eastAsia="en-US"/>
        </w:rPr>
        <w:t>P</w:t>
      </w:r>
      <w:r w:rsidR="00A37235" w:rsidRPr="00A37235">
        <w:rPr>
          <w:rFonts w:ascii="Calibri" w:eastAsia="Calibri" w:hAnsi="Calibri"/>
          <w:lang w:eastAsia="en-US"/>
        </w:rPr>
        <w:t xml:space="preserve">oder </w:t>
      </w:r>
      <w:r w:rsidR="00A37235">
        <w:rPr>
          <w:rFonts w:ascii="Calibri" w:eastAsia="Calibri" w:hAnsi="Calibri"/>
          <w:lang w:eastAsia="en-US"/>
        </w:rPr>
        <w:t>E</w:t>
      </w:r>
      <w:r w:rsidR="00A37235" w:rsidRPr="00A37235">
        <w:rPr>
          <w:rFonts w:ascii="Calibri" w:eastAsia="Calibri" w:hAnsi="Calibri"/>
          <w:lang w:eastAsia="en-US"/>
        </w:rPr>
        <w:t>xecutivo</w:t>
      </w:r>
      <w:r w:rsidR="007E278F">
        <w:rPr>
          <w:rFonts w:ascii="Calibri" w:eastAsia="Calibri" w:hAnsi="Calibri"/>
          <w:lang w:eastAsia="en-US"/>
        </w:rPr>
        <w:t xml:space="preserve"> que</w:t>
      </w:r>
      <w:r>
        <w:rPr>
          <w:rFonts w:ascii="Calibri" w:eastAsia="Calibri" w:hAnsi="Calibri"/>
          <w:lang w:eastAsia="en-US"/>
        </w:rPr>
        <w:t xml:space="preserve"> inclua,</w:t>
      </w:r>
      <w:r w:rsidRPr="0087514B">
        <w:rPr>
          <w:rFonts w:ascii="Calibri" w:eastAsia="Calibri" w:hAnsi="Calibri"/>
          <w:lang w:eastAsia="en-US"/>
        </w:rPr>
        <w:t xml:space="preserve"> na grade curricular das escolas</w:t>
      </w:r>
      <w:r>
        <w:rPr>
          <w:rFonts w:ascii="Calibri" w:eastAsia="Calibri" w:hAnsi="Calibri"/>
          <w:lang w:eastAsia="en-US"/>
        </w:rPr>
        <w:t>,</w:t>
      </w:r>
      <w:r w:rsidRPr="0087514B">
        <w:rPr>
          <w:rFonts w:ascii="Calibri" w:eastAsia="Calibri" w:hAnsi="Calibri"/>
          <w:lang w:eastAsia="en-US"/>
        </w:rPr>
        <w:t xml:space="preserve"> noções de nossa Lei Orgânica </w:t>
      </w:r>
      <w:r>
        <w:rPr>
          <w:rFonts w:ascii="Calibri" w:eastAsia="Calibri" w:hAnsi="Calibri"/>
          <w:lang w:eastAsia="en-US"/>
        </w:rPr>
        <w:t xml:space="preserve">e </w:t>
      </w:r>
      <w:r w:rsidRPr="0087514B">
        <w:rPr>
          <w:rFonts w:ascii="Calibri" w:eastAsia="Calibri" w:hAnsi="Calibri"/>
          <w:lang w:eastAsia="en-US"/>
        </w:rPr>
        <w:t>noções do ECA</w:t>
      </w:r>
      <w:r w:rsidR="00964768">
        <w:rPr>
          <w:rFonts w:ascii="Calibri" w:eastAsia="Calibri" w:hAnsi="Calibri"/>
          <w:lang w:eastAsia="en-US"/>
        </w:rPr>
        <w:t>.</w:t>
      </w:r>
    </w:p>
    <w:p w14:paraId="70F612DE" w14:textId="77777777" w:rsidR="0087514B" w:rsidRDefault="0087514B" w:rsidP="005F3B6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337C9229" w14:textId="10545F83" w:rsidR="00964768" w:rsidRDefault="0087514B" w:rsidP="005F3B6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Outrossim, solicita que a Secretaria da Educação providencie uma reunião com todos os professores, vereadores e Prefeito Municipal, para tratar sobre o piso salarial dos professores, bem como, sobre os baixos índices do Município no ranking estadual de educação, conforme resultado do Índice Municipal da Educação do RS (</w:t>
      </w:r>
      <w:proofErr w:type="spellStart"/>
      <w:r>
        <w:rPr>
          <w:rFonts w:ascii="Calibri" w:eastAsia="Calibri" w:hAnsi="Calibri"/>
          <w:lang w:eastAsia="en-US"/>
        </w:rPr>
        <w:t>Imers</w:t>
      </w:r>
      <w:proofErr w:type="spellEnd"/>
      <w:r>
        <w:rPr>
          <w:rFonts w:ascii="Calibri" w:eastAsia="Calibri" w:hAnsi="Calibri"/>
          <w:lang w:eastAsia="en-US"/>
        </w:rPr>
        <w:t xml:space="preserve">). </w:t>
      </w:r>
    </w:p>
    <w:p w14:paraId="3A0C87FE" w14:textId="77777777" w:rsidR="00E9559B" w:rsidRDefault="00E9559B" w:rsidP="005F3B6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3D731799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  <w:r w:rsidRPr="00A37235">
        <w:rPr>
          <w:rFonts w:ascii="Calibri" w:eastAsia="Calibri" w:hAnsi="Calibri"/>
          <w:lang w:eastAsia="en-US"/>
        </w:rPr>
        <w:t>M</w:t>
      </w:r>
      <w:r>
        <w:rPr>
          <w:rFonts w:ascii="Calibri" w:eastAsia="Calibri" w:hAnsi="Calibri"/>
          <w:lang w:eastAsia="en-US"/>
        </w:rPr>
        <w:t>aiores explicações em plenário.</w:t>
      </w:r>
    </w:p>
    <w:p w14:paraId="035D1A08" w14:textId="77777777" w:rsidR="00A37235" w:rsidRDefault="00A37235" w:rsidP="00021FEA">
      <w:pPr>
        <w:ind w:firstLine="1701"/>
        <w:jc w:val="both"/>
        <w:rPr>
          <w:rFonts w:ascii="Calibri" w:eastAsia="Calibri" w:hAnsi="Calibri"/>
          <w:lang w:eastAsia="en-US"/>
        </w:rPr>
      </w:pPr>
    </w:p>
    <w:p w14:paraId="44EB137E" w14:textId="77777777" w:rsidR="006D0301" w:rsidRDefault="006D0301" w:rsidP="00021FEA">
      <w:pPr>
        <w:ind w:firstLine="1701"/>
        <w:jc w:val="both"/>
        <w:rPr>
          <w:rFonts w:asciiTheme="minorHAnsi" w:hAnsiTheme="minorHAnsi"/>
          <w:color w:val="000000"/>
        </w:rPr>
      </w:pPr>
    </w:p>
    <w:p w14:paraId="7BB3A367" w14:textId="7A3A91BE" w:rsidR="00137AEA" w:rsidRDefault="00D011C8" w:rsidP="00021FEA">
      <w:pPr>
        <w:ind w:firstLine="1701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Câmara Municipal de Salto do Jacuí, em </w:t>
      </w:r>
      <w:r w:rsidR="0087514B">
        <w:rPr>
          <w:rFonts w:ascii="Calibri" w:eastAsia="Calibri" w:hAnsi="Calibri"/>
          <w:lang w:eastAsia="en-US"/>
        </w:rPr>
        <w:t>04</w:t>
      </w:r>
      <w:r w:rsidR="00A37235">
        <w:rPr>
          <w:rFonts w:ascii="Calibri" w:eastAsia="Calibri" w:hAnsi="Calibri"/>
          <w:lang w:eastAsia="en-US"/>
        </w:rPr>
        <w:t xml:space="preserve"> de </w:t>
      </w:r>
      <w:r w:rsidR="0087514B">
        <w:rPr>
          <w:rFonts w:ascii="Calibri" w:eastAsia="Calibri" w:hAnsi="Calibri"/>
          <w:lang w:eastAsia="en-US"/>
        </w:rPr>
        <w:t>outubro</w:t>
      </w:r>
      <w:r w:rsidR="002F06AE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de 202</w:t>
      </w:r>
      <w:r w:rsidR="005F3B6B">
        <w:rPr>
          <w:rFonts w:ascii="Calibri" w:eastAsia="Calibri" w:hAnsi="Calibri"/>
          <w:lang w:eastAsia="en-US"/>
        </w:rPr>
        <w:t>3</w:t>
      </w:r>
      <w:r>
        <w:rPr>
          <w:rFonts w:ascii="Calibri" w:eastAsia="Calibri" w:hAnsi="Calibri"/>
          <w:lang w:eastAsia="en-US"/>
        </w:rPr>
        <w:t>.</w:t>
      </w:r>
    </w:p>
    <w:p w14:paraId="039000FE" w14:textId="760C2AB6" w:rsidR="006D0301" w:rsidRDefault="006D0301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BCF7CC8" w14:textId="59BA7602" w:rsidR="00021FEA" w:rsidRDefault="00021FEA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614DFF78" w14:textId="084E8925" w:rsidR="00E9559B" w:rsidRDefault="00E9559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7F00F28" w14:textId="77777777" w:rsidR="00E9559B" w:rsidRDefault="00E9559B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14:paraId="4682CE2A" w14:textId="77777777" w:rsidR="006D0301" w:rsidRDefault="00D011C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</w:t>
      </w:r>
    </w:p>
    <w:p w14:paraId="1892C95A" w14:textId="337EECE9" w:rsidR="00C02E3B" w:rsidRDefault="004A6742" w:rsidP="001D48A8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JANE ELIZETE FERREIRA MARTINS DA SILVA</w:t>
      </w:r>
    </w:p>
    <w:p w14:paraId="7060D3CE" w14:textId="275377B8" w:rsidR="00137AEA" w:rsidRDefault="00D011C8" w:rsidP="00021FEA">
      <w:pPr>
        <w:spacing w:line="36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Vereador</w:t>
      </w:r>
      <w:r w:rsidR="004A6742">
        <w:rPr>
          <w:rFonts w:ascii="Calibri" w:hAnsi="Calibri"/>
          <w:color w:val="000000"/>
        </w:rPr>
        <w:t>a</w:t>
      </w:r>
      <w:r w:rsidR="00021FEA">
        <w:rPr>
          <w:rFonts w:ascii="Calibri" w:hAnsi="Calibri"/>
          <w:color w:val="000000"/>
        </w:rPr>
        <w:t xml:space="preserve"> P</w:t>
      </w:r>
      <w:r w:rsidR="009E18A1">
        <w:rPr>
          <w:rFonts w:ascii="Calibri" w:hAnsi="Calibri"/>
          <w:color w:val="000000"/>
        </w:rPr>
        <w:t>DT</w:t>
      </w:r>
    </w:p>
    <w:p w14:paraId="6A66AE41" w14:textId="23ECF3A7" w:rsidR="00021FEA" w:rsidRPr="00021FEA" w:rsidRDefault="00021FEA" w:rsidP="00021FEA">
      <w:pPr>
        <w:spacing w:line="360" w:lineRule="auto"/>
        <w:jc w:val="both"/>
        <w:rPr>
          <w:rFonts w:ascii="Calibri" w:hAnsi="Calibri"/>
          <w:color w:val="000000"/>
        </w:rPr>
      </w:pPr>
    </w:p>
    <w:sectPr w:rsidR="00021FEA" w:rsidRPr="00021FEA" w:rsidSect="00021FEA">
      <w:pgSz w:w="11906" w:h="16838"/>
      <w:pgMar w:top="28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1"/>
    <w:rsid w:val="00021FEA"/>
    <w:rsid w:val="00082D1F"/>
    <w:rsid w:val="000B29B7"/>
    <w:rsid w:val="00124B6B"/>
    <w:rsid w:val="001364B4"/>
    <w:rsid w:val="00137400"/>
    <w:rsid w:val="00137AEA"/>
    <w:rsid w:val="001B7B6B"/>
    <w:rsid w:val="001D48A8"/>
    <w:rsid w:val="001E62E0"/>
    <w:rsid w:val="001E7CBE"/>
    <w:rsid w:val="002B4146"/>
    <w:rsid w:val="002C344B"/>
    <w:rsid w:val="002F06AE"/>
    <w:rsid w:val="00377516"/>
    <w:rsid w:val="003F7C88"/>
    <w:rsid w:val="004750AB"/>
    <w:rsid w:val="004A6742"/>
    <w:rsid w:val="005240FD"/>
    <w:rsid w:val="005F3B6B"/>
    <w:rsid w:val="00624B13"/>
    <w:rsid w:val="00681876"/>
    <w:rsid w:val="006D0301"/>
    <w:rsid w:val="00742E3E"/>
    <w:rsid w:val="00757442"/>
    <w:rsid w:val="007646A9"/>
    <w:rsid w:val="00772F0E"/>
    <w:rsid w:val="007E278F"/>
    <w:rsid w:val="008153AF"/>
    <w:rsid w:val="008420A4"/>
    <w:rsid w:val="0087514B"/>
    <w:rsid w:val="0093435C"/>
    <w:rsid w:val="00964768"/>
    <w:rsid w:val="0097023E"/>
    <w:rsid w:val="00980A47"/>
    <w:rsid w:val="00994A87"/>
    <w:rsid w:val="009A4BA3"/>
    <w:rsid w:val="009D275E"/>
    <w:rsid w:val="009E18A1"/>
    <w:rsid w:val="00A37235"/>
    <w:rsid w:val="00AB75E8"/>
    <w:rsid w:val="00AD10EF"/>
    <w:rsid w:val="00BA23F8"/>
    <w:rsid w:val="00BD4EE1"/>
    <w:rsid w:val="00BE73D1"/>
    <w:rsid w:val="00C02E3B"/>
    <w:rsid w:val="00C55C8E"/>
    <w:rsid w:val="00C57323"/>
    <w:rsid w:val="00C96ED5"/>
    <w:rsid w:val="00CF090B"/>
    <w:rsid w:val="00D011C8"/>
    <w:rsid w:val="00D30B68"/>
    <w:rsid w:val="00D43484"/>
    <w:rsid w:val="00E62207"/>
    <w:rsid w:val="00E9559B"/>
    <w:rsid w:val="00EA0864"/>
    <w:rsid w:val="00EE69E7"/>
    <w:rsid w:val="00F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4EBD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3BCD-D0ED-4853-B90C-643BFE6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CMV_ADM</cp:lastModifiedBy>
  <cp:revision>2</cp:revision>
  <cp:lastPrinted>2023-09-06T13:10:00Z</cp:lastPrinted>
  <dcterms:created xsi:type="dcterms:W3CDTF">2023-10-10T14:12:00Z</dcterms:created>
  <dcterms:modified xsi:type="dcterms:W3CDTF">2023-10-10T14:12:00Z</dcterms:modified>
</cp:coreProperties>
</file>