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E575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962D7E">
        <w:rPr>
          <w:rFonts w:ascii="Times New Roman" w:hAnsi="Times New Roman" w:cs="Times New Roman"/>
          <w:color w:val="auto"/>
          <w:sz w:val="26"/>
          <w:szCs w:val="26"/>
        </w:rPr>
        <w:t>86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962D7E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D0339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de </w:t>
      </w:r>
      <w:r w:rsidR="00962D7E">
        <w:rPr>
          <w:rFonts w:ascii="Times New Roman" w:hAnsi="Times New Roman" w:cs="Times New Roman"/>
          <w:color w:val="auto"/>
          <w:sz w:val="26"/>
          <w:szCs w:val="26"/>
        </w:rPr>
        <w:t>agost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A7D8076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4BB6093B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218CF886" w14:textId="77777777" w:rsidR="00BE48AE" w:rsidRPr="00BE48AE" w:rsidRDefault="00DB50A8" w:rsidP="005139D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DB50A8">
        <w:rPr>
          <w:rFonts w:ascii="Times New Roman" w:hAnsi="Times New Roman"/>
          <w:sz w:val="26"/>
          <w:szCs w:val="26"/>
        </w:rPr>
        <w:t>DISPÕE SOBRE OS CONSELHOS ESCOLARES NAS ESCOLAS PÚBLICAS MUNICIPAIS  E DÁ OUTRAS PROVIDÊNCIAS</w:t>
      </w:r>
      <w:r w:rsidRPr="00BE48AE">
        <w:rPr>
          <w:rFonts w:ascii="Times New Roman" w:hAnsi="Times New Roman"/>
          <w:sz w:val="26"/>
          <w:szCs w:val="26"/>
        </w:rPr>
        <w:t>.</w:t>
      </w:r>
    </w:p>
    <w:p w14:paraId="3826E939" w14:textId="77777777" w:rsidR="00D0339B" w:rsidRDefault="00D0339B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47CE008E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1º As escolas públicas municipais contarão com Conselhos Escolares, constituídos pela Direção da escola e representantes dos segmentos da comunidade escolar.</w:t>
      </w:r>
    </w:p>
    <w:p w14:paraId="44F8210D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Parágrafo </w:t>
      </w:r>
      <w:r>
        <w:rPr>
          <w:rFonts w:eastAsia="SimSun"/>
          <w:sz w:val="26"/>
          <w:szCs w:val="26"/>
        </w:rPr>
        <w:t>Ú</w:t>
      </w:r>
      <w:r w:rsidRPr="00962D7E">
        <w:rPr>
          <w:rFonts w:eastAsia="SimSun"/>
          <w:sz w:val="26"/>
          <w:szCs w:val="26"/>
        </w:rPr>
        <w:t>nico - Entende-se por comunidade escolar, para efeito deste artigo, o conjunto de alunos, pais e responsáveis por alunos, membros do Magistério e demais servidores públicos em efetivo exercício na unidade escolar.</w:t>
      </w:r>
    </w:p>
    <w:p w14:paraId="7E18C4EA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7473301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2º Os Conselhos Escolares terão funções consultiva, deliberativa e fiscalizadora constituindo-se no órgão máximo de discussão em nível de escola.</w:t>
      </w:r>
    </w:p>
    <w:p w14:paraId="217C79B8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§ 1º - Os Conselhos Escolares terão função:</w:t>
      </w:r>
    </w:p>
    <w:p w14:paraId="3F563ED7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 – </w:t>
      </w:r>
      <w:proofErr w:type="gramStart"/>
      <w:r w:rsidRPr="00962D7E">
        <w:rPr>
          <w:rFonts w:eastAsia="SimSun"/>
          <w:sz w:val="26"/>
          <w:szCs w:val="26"/>
        </w:rPr>
        <w:t>consultiva</w:t>
      </w:r>
      <w:proofErr w:type="gramEnd"/>
      <w:r w:rsidRPr="00962D7E">
        <w:rPr>
          <w:rFonts w:eastAsia="SimSun"/>
          <w:sz w:val="26"/>
          <w:szCs w:val="26"/>
        </w:rPr>
        <w:t xml:space="preserve"> em questões pedagógicas;</w:t>
      </w:r>
    </w:p>
    <w:p w14:paraId="6AB5A461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II - </w:t>
      </w:r>
      <w:proofErr w:type="gramStart"/>
      <w:r w:rsidRPr="00962D7E">
        <w:rPr>
          <w:rFonts w:eastAsia="SimSun"/>
          <w:sz w:val="26"/>
          <w:szCs w:val="26"/>
        </w:rPr>
        <w:t>deliberativa</w:t>
      </w:r>
      <w:proofErr w:type="gramEnd"/>
      <w:r w:rsidRPr="00962D7E">
        <w:rPr>
          <w:rFonts w:eastAsia="SimSun"/>
          <w:sz w:val="26"/>
          <w:szCs w:val="26"/>
        </w:rPr>
        <w:t xml:space="preserve"> em questões financeiras;</w:t>
      </w:r>
    </w:p>
    <w:p w14:paraId="55701B1E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III - fiscalizadora em questões administrativo-pedagógicas e financeiras.</w:t>
      </w:r>
    </w:p>
    <w:p w14:paraId="48CD2DBB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§ 2º - Na definição das questões pedagógicas deverão ser resguardados os princípios constitucionais, as normas legais e diretrizes dos Conselhos Federal e Estadual e Municipal de Educação e da Secretaria Municipal de Educação e Cultura. </w:t>
      </w:r>
    </w:p>
    <w:p w14:paraId="026044FD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42436086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lastRenderedPageBreak/>
        <w:t>Art. 3º Dentre as atribuições do Conselho Escolar, a serem definidas no respectivo regimento de cada unidade escolar, incluem-se as de:</w:t>
      </w:r>
    </w:p>
    <w:p w14:paraId="2DDABA84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 - </w:t>
      </w:r>
      <w:proofErr w:type="gramStart"/>
      <w:r w:rsidRPr="00962D7E">
        <w:rPr>
          <w:rFonts w:eastAsia="SimSun"/>
          <w:sz w:val="26"/>
          <w:szCs w:val="26"/>
        </w:rPr>
        <w:t>elaborar</w:t>
      </w:r>
      <w:proofErr w:type="gramEnd"/>
      <w:r w:rsidRPr="00962D7E">
        <w:rPr>
          <w:rFonts w:eastAsia="SimSun"/>
          <w:sz w:val="26"/>
          <w:szCs w:val="26"/>
        </w:rPr>
        <w:t xml:space="preserve"> seu regimento;</w:t>
      </w:r>
    </w:p>
    <w:p w14:paraId="3B322F86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II - </w:t>
      </w:r>
      <w:proofErr w:type="gramStart"/>
      <w:r w:rsidRPr="00962D7E">
        <w:rPr>
          <w:rFonts w:eastAsia="SimSun"/>
          <w:sz w:val="26"/>
          <w:szCs w:val="26"/>
        </w:rPr>
        <w:t>adendar</w:t>
      </w:r>
      <w:proofErr w:type="gramEnd"/>
      <w:r w:rsidRPr="00962D7E">
        <w:rPr>
          <w:rFonts w:eastAsia="SimSun"/>
          <w:sz w:val="26"/>
          <w:szCs w:val="26"/>
        </w:rPr>
        <w:t>, modificar e aprovar o plano financeiro elaborado pela Comunidade Escolar.</w:t>
      </w:r>
    </w:p>
    <w:p w14:paraId="0F55EBCB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III - criar e garantir mecanismos de participação efetiva e democrática da comunidade escolar na definição do projeto político-administrativo pedagógico da unidade escolar;</w:t>
      </w:r>
    </w:p>
    <w:p w14:paraId="6E43827E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IV – </w:t>
      </w:r>
      <w:proofErr w:type="gramStart"/>
      <w:r w:rsidRPr="00962D7E">
        <w:rPr>
          <w:rFonts w:eastAsia="SimSun"/>
          <w:sz w:val="26"/>
          <w:szCs w:val="26"/>
        </w:rPr>
        <w:t>deliberar</w:t>
      </w:r>
      <w:proofErr w:type="gramEnd"/>
      <w:r w:rsidRPr="00962D7E">
        <w:rPr>
          <w:rFonts w:eastAsia="SimSun"/>
          <w:sz w:val="26"/>
          <w:szCs w:val="26"/>
        </w:rPr>
        <w:t xml:space="preserve"> sobre questões disciplinares do corpo discente;</w:t>
      </w:r>
    </w:p>
    <w:p w14:paraId="2EF1FB02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V - </w:t>
      </w:r>
      <w:proofErr w:type="gramStart"/>
      <w:r w:rsidRPr="00962D7E">
        <w:rPr>
          <w:rFonts w:eastAsia="SimSun"/>
          <w:sz w:val="26"/>
          <w:szCs w:val="26"/>
        </w:rPr>
        <w:t>divulgar</w:t>
      </w:r>
      <w:proofErr w:type="gramEnd"/>
      <w:r w:rsidRPr="00962D7E">
        <w:rPr>
          <w:rFonts w:eastAsia="SimSun"/>
          <w:sz w:val="26"/>
          <w:szCs w:val="26"/>
        </w:rPr>
        <w:t xml:space="preserve"> periódica e sistematicamente informações referentes ao uso dos recursos financeiros, resultados obtidos e a qualidade dos serviços prestados;</w:t>
      </w:r>
    </w:p>
    <w:p w14:paraId="14375079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VI - </w:t>
      </w:r>
      <w:proofErr w:type="gramStart"/>
      <w:r w:rsidRPr="00962D7E">
        <w:rPr>
          <w:rFonts w:eastAsia="SimSun"/>
          <w:sz w:val="26"/>
          <w:szCs w:val="26"/>
        </w:rPr>
        <w:t>coordenar</w:t>
      </w:r>
      <w:proofErr w:type="gramEnd"/>
      <w:r w:rsidRPr="00962D7E">
        <w:rPr>
          <w:rFonts w:eastAsia="SimSun"/>
          <w:sz w:val="26"/>
          <w:szCs w:val="26"/>
        </w:rPr>
        <w:t xml:space="preserve"> o processo de discussão, elaboração ou alteração do regimento escolar;</w:t>
      </w:r>
    </w:p>
    <w:p w14:paraId="2916F625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VII - convocar assembleias gerais dos segmentos da comunidade escolar;</w:t>
      </w:r>
    </w:p>
    <w:p w14:paraId="70EDA827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VIII - encaminhar à autoridade competente proposta para instauração de sindicância para os fins de destituição de diretor ou vice-diretor da escola, em decisão tomada pela maioria absoluta de seus membros e com razões fundamentadas e registradas formalmente;</w:t>
      </w:r>
    </w:p>
    <w:p w14:paraId="6858E1A4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IX - </w:t>
      </w:r>
      <w:proofErr w:type="gramStart"/>
      <w:r w:rsidRPr="00962D7E">
        <w:rPr>
          <w:rFonts w:eastAsia="SimSun"/>
          <w:sz w:val="26"/>
          <w:szCs w:val="26"/>
        </w:rPr>
        <w:t>recorrer</w:t>
      </w:r>
      <w:proofErr w:type="gramEnd"/>
      <w:r w:rsidRPr="00962D7E">
        <w:rPr>
          <w:rFonts w:eastAsia="SimSun"/>
          <w:sz w:val="26"/>
          <w:szCs w:val="26"/>
        </w:rPr>
        <w:t xml:space="preserve"> a instâncias superiores sobre decisões a que não se julgar apto a decidir, conforme o regimento escolar.</w:t>
      </w:r>
    </w:p>
    <w:p w14:paraId="34D54BFC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5D0E29A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4º O Conselho Escolar será composto por número ímpar de integrantes que não poderá ser inferior a 05 (cinco) nem exceder a 07 (sete), respeitando sua tipologia. Anexo 1.</w:t>
      </w:r>
    </w:p>
    <w:p w14:paraId="699228E7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738029B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lastRenderedPageBreak/>
        <w:t>Art. 5º A direção da escola integrará o Conselho Escolar, representado pelo diretor, como membro nato e, em seu impedimento, por um de seus vice-diretores, por ela indicado.</w:t>
      </w:r>
    </w:p>
    <w:p w14:paraId="2AC8C23C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2D04E09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6º Todos os segmentos existentes na comunidade escolar deverão estar representados no Conselho Escolar, asseguradas vagas para alunos, pais, membros do Magistério e servidores.</w:t>
      </w:r>
    </w:p>
    <w:p w14:paraId="3C4EB218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§ 1º - No impedimento legal do segmento dos alunos a vaga será completada respectivamente por representantes de pais.</w:t>
      </w:r>
    </w:p>
    <w:p w14:paraId="32132241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§ 2º - Na inexistência do segmento de servidores a vaga será completada por representantes dos membros do Magistério.</w:t>
      </w:r>
    </w:p>
    <w:p w14:paraId="2315E1CB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983FBD8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Art. 7º A representatividade dos segmentos da comunidade escolar que integrarão o Conselho Escolar, bem como a de seus respectivos suplentes, se realizará na escola em cada segmento, por votação, </w:t>
      </w:r>
      <w:proofErr w:type="spellStart"/>
      <w:r w:rsidRPr="00962D7E">
        <w:rPr>
          <w:rFonts w:eastAsia="SimSun"/>
          <w:sz w:val="26"/>
          <w:szCs w:val="26"/>
        </w:rPr>
        <w:t>uninominalmente</w:t>
      </w:r>
      <w:proofErr w:type="spellEnd"/>
      <w:r w:rsidRPr="00962D7E">
        <w:rPr>
          <w:rFonts w:eastAsia="SimSun"/>
          <w:sz w:val="26"/>
          <w:szCs w:val="26"/>
        </w:rPr>
        <w:t>.</w:t>
      </w:r>
    </w:p>
    <w:p w14:paraId="776151CD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6B8C187C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8º Terão direito a votar na eleição:</w:t>
      </w:r>
    </w:p>
    <w:p w14:paraId="7894465A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I - </w:t>
      </w:r>
      <w:proofErr w:type="gramStart"/>
      <w:r w:rsidRPr="00962D7E">
        <w:rPr>
          <w:rFonts w:eastAsia="SimSun"/>
          <w:sz w:val="26"/>
          <w:szCs w:val="26"/>
        </w:rPr>
        <w:t>os</w:t>
      </w:r>
      <w:proofErr w:type="gramEnd"/>
      <w:r w:rsidRPr="00962D7E">
        <w:rPr>
          <w:rFonts w:eastAsia="SimSun"/>
          <w:sz w:val="26"/>
          <w:szCs w:val="26"/>
        </w:rPr>
        <w:t xml:space="preserve"> alunos maiores de 12 (doze) anos, regularmente matriculados na escola;</w:t>
      </w:r>
    </w:p>
    <w:p w14:paraId="6B5BEDE4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II - 1 (um) dos pais ou o responsável legal pelo aluno menor de 18 (dezoito) anos perante a escola;</w:t>
      </w:r>
    </w:p>
    <w:p w14:paraId="40C24621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III - os membros do Magistério e os demais servidores públicos em efetivo exercício na escola no dia da eleição.</w:t>
      </w:r>
    </w:p>
    <w:p w14:paraId="78093507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 xml:space="preserve">Parágrafo </w:t>
      </w:r>
      <w:r>
        <w:rPr>
          <w:rFonts w:eastAsia="SimSun"/>
          <w:sz w:val="26"/>
          <w:szCs w:val="26"/>
        </w:rPr>
        <w:t>Ú</w:t>
      </w:r>
      <w:r w:rsidRPr="00962D7E">
        <w:rPr>
          <w:rFonts w:eastAsia="SimSun"/>
          <w:sz w:val="26"/>
          <w:szCs w:val="26"/>
        </w:rPr>
        <w:t>nico - Ninguém poderá votar mais de uma vez na mesma unidade escolar, ainda que represente segmentos diversos ou acumule cargos ou funções.</w:t>
      </w:r>
    </w:p>
    <w:p w14:paraId="144453F8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C55FF7A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lastRenderedPageBreak/>
        <w:t>Art. 9º Os membros do Magistério e demais servidores que possuam filhos regularmente matriculados na escola poderão concorrer somente como membros do Magistério ou servidores, respectivamente.</w:t>
      </w:r>
    </w:p>
    <w:p w14:paraId="2A36AF82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0EF7CCF2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10 Para dirigir o processo de escolha será constituída uma Comissão de composição paritária com 1 (um) ou 2 (dois) representantes de cada segmento que compõem a comunidade escolar.</w:t>
      </w:r>
    </w:p>
    <w:p w14:paraId="537E14AA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Parágrafo único - Os membros da Comissão que dirigirá o processo de representatividade do Conselho Escolar serão escolhidos por seus pares em assembleias gerais, em cada segmento, convocadas pelo diretor da escola.</w:t>
      </w:r>
    </w:p>
    <w:p w14:paraId="26EB92CE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66BA288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11 Os membros da comunidade escolar integrantes da Comissão não poderão concorrer como candidatos ao Conselho Escolar.</w:t>
      </w:r>
    </w:p>
    <w:p w14:paraId="5A471000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33DAC9C" w14:textId="77777777" w:rsidR="00962D7E" w:rsidRP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12 - O mandato de cada membro do Conselho Escolar terá a duração de 2 (dois) anos, sendo permitida apenas uma recondução consecutiva.</w:t>
      </w:r>
    </w:p>
    <w:p w14:paraId="2013C9FF" w14:textId="77777777" w:rsidR="00962D7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38EFB7" w14:textId="77777777" w:rsidR="001241E0" w:rsidRPr="00BE48AE" w:rsidRDefault="00962D7E" w:rsidP="00962D7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962D7E">
        <w:rPr>
          <w:rFonts w:eastAsia="SimSun"/>
          <w:sz w:val="26"/>
          <w:szCs w:val="26"/>
        </w:rPr>
        <w:t>Art. 13 - Esta Lei entra em vigor na data de sua publicação.</w:t>
      </w:r>
    </w:p>
    <w:p w14:paraId="4D50FC2C" w14:textId="77777777" w:rsidR="00962D7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</w:p>
    <w:p w14:paraId="36E702C5" w14:textId="77777777" w:rsidR="00530DE5" w:rsidRPr="00BE48AE" w:rsidRDefault="00962D7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5A7668" w:rsidRPr="00BE48AE">
        <w:rPr>
          <w:rFonts w:eastAsia="SimSun"/>
          <w:sz w:val="26"/>
          <w:szCs w:val="26"/>
        </w:rPr>
        <w:t xml:space="preserve">Salto do Jacuí, </w:t>
      </w:r>
      <w:r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>
        <w:rPr>
          <w:rFonts w:eastAsia="SimSun"/>
          <w:sz w:val="26"/>
          <w:szCs w:val="26"/>
        </w:rPr>
        <w:t>Agost</w:t>
      </w:r>
      <w:r w:rsidR="00CB0B31" w:rsidRPr="00BE48AE">
        <w:rPr>
          <w:rFonts w:eastAsia="SimSun"/>
          <w:sz w:val="26"/>
          <w:szCs w:val="26"/>
        </w:rPr>
        <w:t>o</w:t>
      </w:r>
      <w:proofErr w:type="gramEnd"/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576210CA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682AEB53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5192B61A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0460F351" w14:textId="77777777" w:rsidR="00962D7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</w:p>
    <w:p w14:paraId="1663252C" w14:textId="77777777" w:rsidR="00962D7E" w:rsidRDefault="00962D7E" w:rsidP="00962D7E">
      <w:pPr>
        <w:rPr>
          <w:rFonts w:eastAsia="SimSun"/>
        </w:rPr>
      </w:pPr>
      <w:r>
        <w:rPr>
          <w:rFonts w:eastAsia="SimSun"/>
        </w:rPr>
        <w:br w:type="page"/>
      </w:r>
    </w:p>
    <w:p w14:paraId="7495CC0B" w14:textId="77777777" w:rsidR="00B44C24" w:rsidRPr="00BE48AE" w:rsidRDefault="00B44C24" w:rsidP="00962D7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31C1B1A4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6EC8ACED" w14:textId="77777777" w:rsidR="005E018D" w:rsidRDefault="005E018D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39F03D3" w14:textId="77777777" w:rsidR="005E018D" w:rsidRDefault="005E018D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66275B8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2A4AD2EF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138AF26B" w14:textId="77777777" w:rsidR="00CA2133" w:rsidRDefault="007F6572" w:rsidP="00BE48AE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5482B34F" w14:textId="77777777" w:rsidR="003D7AF0" w:rsidRDefault="003D7AF0" w:rsidP="00BE48A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3525BFA2" w14:textId="77777777" w:rsidR="003D7AF0" w:rsidRPr="00BE48AE" w:rsidRDefault="003D7AF0" w:rsidP="00BE48AE">
      <w:pPr>
        <w:spacing w:line="360" w:lineRule="auto"/>
        <w:jc w:val="both"/>
        <w:rPr>
          <w:sz w:val="26"/>
          <w:szCs w:val="26"/>
        </w:rPr>
      </w:pPr>
    </w:p>
    <w:p w14:paraId="04356CD7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</w:t>
      </w:r>
      <w:r w:rsidR="00962D7E">
        <w:rPr>
          <w:sz w:val="26"/>
          <w:szCs w:val="26"/>
        </w:rPr>
        <w:t>86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>, que ora estamos encaminhando para apreciação e aprovação por parte des</w:t>
      </w:r>
      <w:r w:rsidR="003D7AF0">
        <w:rPr>
          <w:sz w:val="26"/>
          <w:szCs w:val="26"/>
        </w:rPr>
        <w:t xml:space="preserve">ta Colenda Câmara de Vereadores tem por objeto </w:t>
      </w:r>
      <w:r w:rsidR="005E018D">
        <w:rPr>
          <w:sz w:val="26"/>
          <w:szCs w:val="26"/>
        </w:rPr>
        <w:t>a criação dos Conselhos Escolares nas escolas públicas municipais</w:t>
      </w:r>
      <w:r w:rsidR="00923D2A">
        <w:rPr>
          <w:sz w:val="26"/>
          <w:szCs w:val="26"/>
        </w:rPr>
        <w:t>.</w:t>
      </w:r>
    </w:p>
    <w:p w14:paraId="109D366C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7A3D7731" w14:textId="77777777" w:rsidR="003D7AF0" w:rsidRDefault="003D7AF0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3D7AF0">
        <w:rPr>
          <w:sz w:val="26"/>
          <w:szCs w:val="26"/>
        </w:rPr>
        <w:t xml:space="preserve">Visando </w:t>
      </w:r>
      <w:r w:rsidR="005E018D">
        <w:rPr>
          <w:sz w:val="26"/>
          <w:szCs w:val="26"/>
        </w:rPr>
        <w:t>cumprir disposição de norma federal, encaminhamos o presente para análise e apreciação desta Casa Legislativa</w:t>
      </w:r>
      <w:r w:rsidRPr="003D7AF0">
        <w:rPr>
          <w:sz w:val="26"/>
          <w:szCs w:val="26"/>
        </w:rPr>
        <w:t xml:space="preserve">. </w:t>
      </w:r>
    </w:p>
    <w:p w14:paraId="23128837" w14:textId="77777777" w:rsidR="003D7AF0" w:rsidRDefault="003D7AF0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190071BC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41180546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518F2F50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7D16E494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24BFDC5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962D7E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7F10A2">
        <w:rPr>
          <w:rFonts w:eastAsia="SimSun"/>
          <w:sz w:val="26"/>
          <w:szCs w:val="26"/>
        </w:rPr>
        <w:t>Agost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68536015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199E6A9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832C3D9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7E904F98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1E0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D7AF0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139DE"/>
    <w:rsid w:val="005226AC"/>
    <w:rsid w:val="00530DE5"/>
    <w:rsid w:val="00541A6A"/>
    <w:rsid w:val="00544F7B"/>
    <w:rsid w:val="0057443B"/>
    <w:rsid w:val="00586395"/>
    <w:rsid w:val="00597C97"/>
    <w:rsid w:val="005A468F"/>
    <w:rsid w:val="005A7668"/>
    <w:rsid w:val="005D7CB9"/>
    <w:rsid w:val="005E018D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C66B0"/>
    <w:rsid w:val="006D6BE4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70B6"/>
    <w:rsid w:val="007F10A2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47966"/>
    <w:rsid w:val="009576CB"/>
    <w:rsid w:val="00962D7E"/>
    <w:rsid w:val="009715F2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CF6050"/>
    <w:rsid w:val="00D01CBA"/>
    <w:rsid w:val="00D0339B"/>
    <w:rsid w:val="00D06BF8"/>
    <w:rsid w:val="00D23A79"/>
    <w:rsid w:val="00D508AE"/>
    <w:rsid w:val="00D72DFC"/>
    <w:rsid w:val="00D764DB"/>
    <w:rsid w:val="00D93417"/>
    <w:rsid w:val="00DB50A8"/>
    <w:rsid w:val="00DC10F0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CB18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CAA5-810E-4823-B0D9-6646E6A8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CMV_ADM</cp:lastModifiedBy>
  <cp:revision>2</cp:revision>
  <cp:lastPrinted>2023-07-03T13:18:00Z</cp:lastPrinted>
  <dcterms:created xsi:type="dcterms:W3CDTF">2023-08-04T17:49:00Z</dcterms:created>
  <dcterms:modified xsi:type="dcterms:W3CDTF">2023-08-04T17:49:00Z</dcterms:modified>
</cp:coreProperties>
</file>