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B355B" w14:textId="1E795FAE" w:rsidR="0039539C" w:rsidRPr="002E55DA" w:rsidRDefault="002E55DA" w:rsidP="002E55DA">
      <w:pPr>
        <w:pStyle w:val="Ttulo5"/>
        <w:tabs>
          <w:tab w:val="left" w:leader="dot" w:pos="5886"/>
        </w:tabs>
        <w:spacing w:before="51" w:line="360" w:lineRule="auto"/>
        <w:ind w:left="426"/>
        <w:jc w:val="left"/>
        <w:rPr>
          <w:rFonts w:ascii="Arial" w:hAnsi="Arial" w:cs="Arial"/>
          <w:b w:val="0"/>
        </w:rPr>
      </w:pPr>
      <w:bookmarkStart w:id="0" w:name="_Hlk140740056"/>
      <w:r w:rsidRPr="002E55DA">
        <w:rPr>
          <w:rFonts w:ascii="Arial" w:hAnsi="Arial" w:cs="Arial"/>
          <w:b w:val="0"/>
        </w:rPr>
        <w:t>Projeto de Lei Nº 288</w:t>
      </w:r>
      <w:r w:rsidR="0088118A">
        <w:rPr>
          <w:rFonts w:ascii="Arial" w:hAnsi="Arial" w:cs="Arial"/>
          <w:b w:val="0"/>
        </w:rPr>
        <w:t>4</w:t>
      </w:r>
      <w:r w:rsidRPr="002E55DA">
        <w:rPr>
          <w:rFonts w:ascii="Arial" w:hAnsi="Arial" w:cs="Arial"/>
          <w:b w:val="0"/>
        </w:rPr>
        <w:t>, de 21 de julho de 2023.</w:t>
      </w:r>
    </w:p>
    <w:p w14:paraId="530CBF69" w14:textId="77777777" w:rsidR="005F2AB6" w:rsidRDefault="005F2AB6" w:rsidP="005F2AB6">
      <w:pPr>
        <w:pStyle w:val="Ttulo5"/>
        <w:tabs>
          <w:tab w:val="left" w:leader="dot" w:pos="5886"/>
        </w:tabs>
        <w:spacing w:before="51" w:line="360" w:lineRule="auto"/>
        <w:ind w:left="0"/>
        <w:rPr>
          <w:rFonts w:ascii="Arial" w:hAnsi="Arial" w:cs="Arial"/>
        </w:rPr>
      </w:pPr>
    </w:p>
    <w:p w14:paraId="54107230" w14:textId="77777777" w:rsidR="005F2AB6" w:rsidRPr="005F2AB6" w:rsidRDefault="005F2AB6" w:rsidP="005F2AB6">
      <w:pPr>
        <w:pStyle w:val="Ttulo5"/>
        <w:tabs>
          <w:tab w:val="left" w:leader="dot" w:pos="5886"/>
        </w:tabs>
        <w:spacing w:before="51" w:line="360" w:lineRule="auto"/>
        <w:ind w:left="0"/>
        <w:rPr>
          <w:rFonts w:ascii="Arial" w:hAnsi="Arial" w:cs="Arial"/>
        </w:rPr>
      </w:pPr>
    </w:p>
    <w:p w14:paraId="44EF3E66" w14:textId="5375CED3" w:rsidR="0039539C" w:rsidRDefault="0039539C" w:rsidP="005F2AB6">
      <w:pPr>
        <w:pStyle w:val="Corpodetexto"/>
        <w:spacing w:line="360" w:lineRule="auto"/>
        <w:ind w:left="4799" w:right="461"/>
        <w:jc w:val="both"/>
        <w:rPr>
          <w:rFonts w:ascii="Arial" w:hAnsi="Arial" w:cs="Arial"/>
          <w:b/>
          <w:bCs/>
        </w:rPr>
      </w:pPr>
      <w:bookmarkStart w:id="1" w:name="_Hlk140740135"/>
      <w:r w:rsidRPr="0039539C">
        <w:rPr>
          <w:rFonts w:ascii="Arial" w:hAnsi="Arial" w:cs="Arial"/>
          <w:b/>
          <w:bCs/>
        </w:rPr>
        <w:t>Institui a Política Municipal de Atendimento</w:t>
      </w:r>
      <w:r w:rsidRPr="0039539C">
        <w:rPr>
          <w:rFonts w:ascii="Arial" w:hAnsi="Arial" w:cs="Arial"/>
          <w:b/>
          <w:bCs/>
          <w:spacing w:val="-52"/>
        </w:rPr>
        <w:t xml:space="preserve"> </w:t>
      </w:r>
      <w:r w:rsidR="00FF5C4A">
        <w:rPr>
          <w:rFonts w:ascii="Arial" w:hAnsi="Arial" w:cs="Arial"/>
          <w:b/>
          <w:bCs/>
          <w:spacing w:val="-52"/>
        </w:rPr>
        <w:t xml:space="preserve">      </w:t>
      </w:r>
      <w:r w:rsidRPr="0039539C">
        <w:rPr>
          <w:rFonts w:ascii="Arial" w:hAnsi="Arial" w:cs="Arial"/>
          <w:b/>
          <w:bCs/>
        </w:rPr>
        <w:t>Integrado</w:t>
      </w:r>
      <w:r w:rsidRPr="0039539C">
        <w:rPr>
          <w:rFonts w:ascii="Arial" w:hAnsi="Arial" w:cs="Arial"/>
          <w:b/>
          <w:bCs/>
          <w:spacing w:val="1"/>
        </w:rPr>
        <w:t xml:space="preserve"> </w:t>
      </w:r>
      <w:r w:rsidRPr="0039539C">
        <w:rPr>
          <w:rFonts w:ascii="Arial" w:hAnsi="Arial" w:cs="Arial"/>
          <w:b/>
          <w:bCs/>
        </w:rPr>
        <w:t>à</w:t>
      </w:r>
      <w:r w:rsidRPr="0039539C">
        <w:rPr>
          <w:rFonts w:ascii="Arial" w:hAnsi="Arial" w:cs="Arial"/>
          <w:b/>
          <w:bCs/>
          <w:spacing w:val="1"/>
        </w:rPr>
        <w:t xml:space="preserve"> </w:t>
      </w:r>
      <w:r w:rsidRPr="0039539C">
        <w:rPr>
          <w:rFonts w:ascii="Arial" w:hAnsi="Arial" w:cs="Arial"/>
          <w:b/>
          <w:bCs/>
        </w:rPr>
        <w:t>Pessoa</w:t>
      </w:r>
      <w:r w:rsidRPr="0039539C">
        <w:rPr>
          <w:rFonts w:ascii="Arial" w:hAnsi="Arial" w:cs="Arial"/>
          <w:b/>
          <w:bCs/>
          <w:spacing w:val="1"/>
        </w:rPr>
        <w:t xml:space="preserve"> </w:t>
      </w:r>
      <w:r w:rsidRPr="0039539C">
        <w:rPr>
          <w:rFonts w:ascii="Arial" w:hAnsi="Arial" w:cs="Arial"/>
          <w:b/>
          <w:bCs/>
        </w:rPr>
        <w:t>com</w:t>
      </w:r>
      <w:r w:rsidRPr="0039539C">
        <w:rPr>
          <w:rFonts w:ascii="Arial" w:hAnsi="Arial" w:cs="Arial"/>
          <w:b/>
          <w:bCs/>
          <w:spacing w:val="1"/>
        </w:rPr>
        <w:t xml:space="preserve"> </w:t>
      </w:r>
      <w:r w:rsidRPr="0039539C">
        <w:rPr>
          <w:rFonts w:ascii="Arial" w:hAnsi="Arial" w:cs="Arial"/>
          <w:b/>
          <w:bCs/>
        </w:rPr>
        <w:t>Transtorno</w:t>
      </w:r>
      <w:r w:rsidRPr="0039539C">
        <w:rPr>
          <w:rFonts w:ascii="Arial" w:hAnsi="Arial" w:cs="Arial"/>
          <w:b/>
          <w:bCs/>
          <w:spacing w:val="1"/>
        </w:rPr>
        <w:t xml:space="preserve"> </w:t>
      </w:r>
      <w:r w:rsidRPr="0039539C">
        <w:rPr>
          <w:rFonts w:ascii="Arial" w:hAnsi="Arial" w:cs="Arial"/>
          <w:b/>
          <w:bCs/>
        </w:rPr>
        <w:t>do</w:t>
      </w:r>
      <w:r w:rsidRPr="0039539C">
        <w:rPr>
          <w:rFonts w:ascii="Arial" w:hAnsi="Arial" w:cs="Arial"/>
          <w:b/>
          <w:bCs/>
          <w:spacing w:val="1"/>
        </w:rPr>
        <w:t xml:space="preserve"> </w:t>
      </w:r>
      <w:r w:rsidRPr="0039539C">
        <w:rPr>
          <w:rFonts w:ascii="Arial" w:hAnsi="Arial" w:cs="Arial"/>
          <w:b/>
          <w:bCs/>
        </w:rPr>
        <w:t>Espectro</w:t>
      </w:r>
      <w:r w:rsidRPr="0039539C">
        <w:rPr>
          <w:rFonts w:ascii="Arial" w:hAnsi="Arial" w:cs="Arial"/>
          <w:b/>
          <w:bCs/>
          <w:spacing w:val="17"/>
        </w:rPr>
        <w:t xml:space="preserve"> </w:t>
      </w:r>
      <w:r w:rsidRPr="0039539C">
        <w:rPr>
          <w:rFonts w:ascii="Arial" w:hAnsi="Arial" w:cs="Arial"/>
          <w:b/>
          <w:bCs/>
        </w:rPr>
        <w:t>do</w:t>
      </w:r>
      <w:r w:rsidRPr="0039539C">
        <w:rPr>
          <w:rFonts w:ascii="Arial" w:hAnsi="Arial" w:cs="Arial"/>
          <w:b/>
          <w:bCs/>
          <w:spacing w:val="19"/>
        </w:rPr>
        <w:t xml:space="preserve"> </w:t>
      </w:r>
      <w:r w:rsidRPr="0039539C">
        <w:rPr>
          <w:rFonts w:ascii="Arial" w:hAnsi="Arial" w:cs="Arial"/>
          <w:b/>
          <w:bCs/>
        </w:rPr>
        <w:t>Autismo</w:t>
      </w:r>
      <w:r w:rsidRPr="0039539C">
        <w:rPr>
          <w:rFonts w:ascii="Arial" w:hAnsi="Arial" w:cs="Arial"/>
          <w:b/>
          <w:bCs/>
          <w:spacing w:val="16"/>
        </w:rPr>
        <w:t xml:space="preserve"> </w:t>
      </w:r>
      <w:r w:rsidRPr="0039539C">
        <w:rPr>
          <w:rFonts w:ascii="Arial" w:hAnsi="Arial" w:cs="Arial"/>
          <w:b/>
          <w:bCs/>
        </w:rPr>
        <w:t>no</w:t>
      </w:r>
      <w:r w:rsidRPr="0039539C">
        <w:rPr>
          <w:rFonts w:ascii="Arial" w:hAnsi="Arial" w:cs="Arial"/>
          <w:b/>
          <w:bCs/>
          <w:spacing w:val="17"/>
        </w:rPr>
        <w:t xml:space="preserve"> </w:t>
      </w:r>
      <w:r w:rsidRPr="0039539C">
        <w:rPr>
          <w:rFonts w:ascii="Arial" w:hAnsi="Arial" w:cs="Arial"/>
          <w:b/>
          <w:bCs/>
        </w:rPr>
        <w:t>município</w:t>
      </w:r>
      <w:r w:rsidRPr="0039539C">
        <w:rPr>
          <w:rFonts w:ascii="Arial" w:hAnsi="Arial" w:cs="Arial"/>
          <w:b/>
          <w:bCs/>
          <w:spacing w:val="16"/>
        </w:rPr>
        <w:t xml:space="preserve"> </w:t>
      </w:r>
      <w:r w:rsidRPr="0039539C">
        <w:rPr>
          <w:rFonts w:ascii="Arial" w:hAnsi="Arial" w:cs="Arial"/>
          <w:b/>
          <w:bCs/>
        </w:rPr>
        <w:t>de Salto do Jacuí</w:t>
      </w:r>
    </w:p>
    <w:bookmarkEnd w:id="1"/>
    <w:p w14:paraId="1AE3CC8E" w14:textId="77777777" w:rsidR="005F2AB6" w:rsidRDefault="005F2AB6" w:rsidP="005F2AB6">
      <w:pPr>
        <w:pStyle w:val="Corpodetexto"/>
        <w:spacing w:line="360" w:lineRule="auto"/>
        <w:ind w:left="4799" w:right="461"/>
        <w:jc w:val="both"/>
        <w:rPr>
          <w:rFonts w:ascii="Arial" w:hAnsi="Arial" w:cs="Arial"/>
          <w:b/>
          <w:bCs/>
        </w:rPr>
      </w:pPr>
    </w:p>
    <w:p w14:paraId="0253F924" w14:textId="77777777" w:rsidR="005F2AB6" w:rsidRPr="005F2AB6" w:rsidRDefault="005F2AB6" w:rsidP="005F2AB6">
      <w:pPr>
        <w:pStyle w:val="Corpodetexto"/>
        <w:spacing w:line="360" w:lineRule="auto"/>
        <w:ind w:left="4799" w:right="461"/>
        <w:jc w:val="both"/>
        <w:rPr>
          <w:rFonts w:ascii="Arial" w:hAnsi="Arial" w:cs="Arial"/>
          <w:b/>
          <w:bCs/>
        </w:rPr>
      </w:pPr>
    </w:p>
    <w:p w14:paraId="46EE8E16" w14:textId="281D3C6A" w:rsidR="005F2AB6" w:rsidRDefault="0039539C" w:rsidP="0088118A">
      <w:pPr>
        <w:pStyle w:val="Corpodetexto"/>
        <w:spacing w:line="360" w:lineRule="auto"/>
        <w:ind w:right="52" w:firstLine="1133"/>
        <w:jc w:val="both"/>
        <w:rPr>
          <w:rFonts w:ascii="Arial" w:hAnsi="Arial" w:cs="Arial"/>
        </w:rPr>
      </w:pPr>
      <w:r w:rsidRPr="0039539C">
        <w:rPr>
          <w:rFonts w:ascii="Arial" w:hAnsi="Arial" w:cs="Arial"/>
        </w:rPr>
        <w:t>Art.</w:t>
      </w:r>
      <w:r w:rsidRPr="0039539C">
        <w:rPr>
          <w:rFonts w:ascii="Arial" w:hAnsi="Arial" w:cs="Arial"/>
          <w:spacing w:val="-8"/>
        </w:rPr>
        <w:t xml:space="preserve"> </w:t>
      </w:r>
      <w:r w:rsidRPr="0039539C">
        <w:rPr>
          <w:rFonts w:ascii="Arial" w:hAnsi="Arial" w:cs="Arial"/>
        </w:rPr>
        <w:t>1º</w:t>
      </w:r>
      <w:r w:rsidRPr="0039539C">
        <w:rPr>
          <w:rFonts w:ascii="Arial" w:hAnsi="Arial" w:cs="Arial"/>
          <w:spacing w:val="-9"/>
        </w:rPr>
        <w:t xml:space="preserve"> </w:t>
      </w:r>
      <w:r w:rsidRPr="0039539C">
        <w:rPr>
          <w:rFonts w:ascii="Arial" w:hAnsi="Arial" w:cs="Arial"/>
        </w:rPr>
        <w:t>Fica</w:t>
      </w:r>
      <w:r w:rsidRPr="0039539C">
        <w:rPr>
          <w:rFonts w:ascii="Arial" w:hAnsi="Arial" w:cs="Arial"/>
          <w:spacing w:val="-8"/>
        </w:rPr>
        <w:t xml:space="preserve"> </w:t>
      </w:r>
      <w:r w:rsidRPr="0039539C">
        <w:rPr>
          <w:rFonts w:ascii="Arial" w:hAnsi="Arial" w:cs="Arial"/>
        </w:rPr>
        <w:t>instituída</w:t>
      </w:r>
      <w:r w:rsidRPr="0039539C">
        <w:rPr>
          <w:rFonts w:ascii="Arial" w:hAnsi="Arial" w:cs="Arial"/>
          <w:spacing w:val="-6"/>
        </w:rPr>
        <w:t xml:space="preserve"> </w:t>
      </w:r>
      <w:r w:rsidRPr="0039539C">
        <w:rPr>
          <w:rFonts w:ascii="Arial" w:hAnsi="Arial" w:cs="Arial"/>
        </w:rPr>
        <w:t>a</w:t>
      </w:r>
      <w:r w:rsidRPr="0039539C">
        <w:rPr>
          <w:rFonts w:ascii="Arial" w:hAnsi="Arial" w:cs="Arial"/>
          <w:spacing w:val="-9"/>
        </w:rPr>
        <w:t xml:space="preserve"> </w:t>
      </w:r>
      <w:r w:rsidRPr="0039539C">
        <w:rPr>
          <w:rFonts w:ascii="Arial" w:hAnsi="Arial" w:cs="Arial"/>
        </w:rPr>
        <w:t>Política</w:t>
      </w:r>
      <w:r w:rsidRPr="0039539C">
        <w:rPr>
          <w:rFonts w:ascii="Arial" w:hAnsi="Arial" w:cs="Arial"/>
          <w:spacing w:val="-8"/>
        </w:rPr>
        <w:t xml:space="preserve"> </w:t>
      </w:r>
      <w:r w:rsidRPr="0039539C">
        <w:rPr>
          <w:rFonts w:ascii="Arial" w:hAnsi="Arial" w:cs="Arial"/>
        </w:rPr>
        <w:t>Municipal</w:t>
      </w:r>
      <w:r w:rsidRPr="0039539C">
        <w:rPr>
          <w:rFonts w:ascii="Arial" w:hAnsi="Arial" w:cs="Arial"/>
          <w:spacing w:val="-9"/>
        </w:rPr>
        <w:t xml:space="preserve"> </w:t>
      </w:r>
      <w:r w:rsidRPr="0039539C">
        <w:rPr>
          <w:rFonts w:ascii="Arial" w:hAnsi="Arial" w:cs="Arial"/>
        </w:rPr>
        <w:t>de</w:t>
      </w:r>
      <w:r w:rsidRPr="0039539C">
        <w:rPr>
          <w:rFonts w:ascii="Arial" w:hAnsi="Arial" w:cs="Arial"/>
          <w:spacing w:val="-6"/>
        </w:rPr>
        <w:t xml:space="preserve"> </w:t>
      </w:r>
      <w:r w:rsidRPr="0039539C">
        <w:rPr>
          <w:rFonts w:ascii="Arial" w:hAnsi="Arial" w:cs="Arial"/>
        </w:rPr>
        <w:t>Atendimento</w:t>
      </w:r>
      <w:r w:rsidRPr="0039539C">
        <w:rPr>
          <w:rFonts w:ascii="Arial" w:hAnsi="Arial" w:cs="Arial"/>
          <w:spacing w:val="-7"/>
        </w:rPr>
        <w:t xml:space="preserve"> </w:t>
      </w:r>
      <w:r w:rsidRPr="0039539C">
        <w:rPr>
          <w:rFonts w:ascii="Arial" w:hAnsi="Arial" w:cs="Arial"/>
        </w:rPr>
        <w:t>Integrado</w:t>
      </w:r>
      <w:r w:rsidRPr="0039539C">
        <w:rPr>
          <w:rFonts w:ascii="Arial" w:hAnsi="Arial" w:cs="Arial"/>
          <w:spacing w:val="-8"/>
        </w:rPr>
        <w:t xml:space="preserve"> </w:t>
      </w:r>
      <w:r w:rsidRPr="0039539C">
        <w:rPr>
          <w:rFonts w:ascii="Arial" w:hAnsi="Arial" w:cs="Arial"/>
        </w:rPr>
        <w:t>à</w:t>
      </w:r>
      <w:r w:rsidRPr="0039539C">
        <w:rPr>
          <w:rFonts w:ascii="Arial" w:hAnsi="Arial" w:cs="Arial"/>
          <w:spacing w:val="-10"/>
        </w:rPr>
        <w:t xml:space="preserve"> </w:t>
      </w:r>
      <w:r w:rsidRPr="0039539C">
        <w:rPr>
          <w:rFonts w:ascii="Arial" w:hAnsi="Arial" w:cs="Arial"/>
        </w:rPr>
        <w:t>Pessoa</w:t>
      </w:r>
      <w:r w:rsidRPr="0039539C">
        <w:rPr>
          <w:rFonts w:ascii="Arial" w:hAnsi="Arial" w:cs="Arial"/>
          <w:spacing w:val="-6"/>
        </w:rPr>
        <w:t xml:space="preserve"> </w:t>
      </w:r>
      <w:r w:rsidRPr="0039539C">
        <w:rPr>
          <w:rFonts w:ascii="Arial" w:hAnsi="Arial" w:cs="Arial"/>
        </w:rPr>
        <w:t>com</w:t>
      </w:r>
      <w:r w:rsidRPr="0039539C">
        <w:rPr>
          <w:rFonts w:ascii="Arial" w:hAnsi="Arial" w:cs="Arial"/>
          <w:spacing w:val="-52"/>
        </w:rPr>
        <w:t xml:space="preserve"> </w:t>
      </w:r>
      <w:r w:rsidRPr="0039539C">
        <w:rPr>
          <w:rFonts w:ascii="Arial" w:hAnsi="Arial" w:cs="Arial"/>
        </w:rPr>
        <w:t>Transtorno</w:t>
      </w:r>
      <w:r w:rsidRPr="0039539C">
        <w:rPr>
          <w:rFonts w:ascii="Arial" w:hAnsi="Arial" w:cs="Arial"/>
          <w:spacing w:val="10"/>
        </w:rPr>
        <w:t xml:space="preserve"> </w:t>
      </w:r>
      <w:r w:rsidRPr="0039539C">
        <w:rPr>
          <w:rFonts w:ascii="Arial" w:hAnsi="Arial" w:cs="Arial"/>
        </w:rPr>
        <w:t>do</w:t>
      </w:r>
      <w:r w:rsidRPr="0039539C">
        <w:rPr>
          <w:rFonts w:ascii="Arial" w:hAnsi="Arial" w:cs="Arial"/>
          <w:spacing w:val="8"/>
        </w:rPr>
        <w:t xml:space="preserve"> </w:t>
      </w:r>
      <w:r w:rsidRPr="0039539C">
        <w:rPr>
          <w:rFonts w:ascii="Arial" w:hAnsi="Arial" w:cs="Arial"/>
        </w:rPr>
        <w:t>Espectro</w:t>
      </w:r>
      <w:r w:rsidRPr="0039539C">
        <w:rPr>
          <w:rFonts w:ascii="Arial" w:hAnsi="Arial" w:cs="Arial"/>
          <w:spacing w:val="10"/>
        </w:rPr>
        <w:t xml:space="preserve"> </w:t>
      </w:r>
      <w:r w:rsidRPr="0039539C">
        <w:rPr>
          <w:rFonts w:ascii="Arial" w:hAnsi="Arial" w:cs="Arial"/>
        </w:rPr>
        <w:t>do</w:t>
      </w:r>
      <w:r w:rsidRPr="0039539C">
        <w:rPr>
          <w:rFonts w:ascii="Arial" w:hAnsi="Arial" w:cs="Arial"/>
          <w:spacing w:val="11"/>
        </w:rPr>
        <w:t xml:space="preserve"> </w:t>
      </w:r>
      <w:r w:rsidRPr="0039539C">
        <w:rPr>
          <w:rFonts w:ascii="Arial" w:hAnsi="Arial" w:cs="Arial"/>
        </w:rPr>
        <w:t>Autismo</w:t>
      </w:r>
      <w:r w:rsidRPr="0039539C">
        <w:rPr>
          <w:rFonts w:ascii="Arial" w:hAnsi="Arial" w:cs="Arial"/>
          <w:spacing w:val="12"/>
        </w:rPr>
        <w:t xml:space="preserve"> </w:t>
      </w:r>
      <w:r w:rsidRPr="0039539C">
        <w:rPr>
          <w:rFonts w:ascii="Arial" w:hAnsi="Arial" w:cs="Arial"/>
        </w:rPr>
        <w:t>(TEA)</w:t>
      </w:r>
      <w:r w:rsidRPr="0039539C">
        <w:rPr>
          <w:rFonts w:ascii="Arial" w:hAnsi="Arial" w:cs="Arial"/>
          <w:spacing w:val="10"/>
        </w:rPr>
        <w:t xml:space="preserve"> </w:t>
      </w:r>
      <w:r w:rsidRPr="0039539C">
        <w:rPr>
          <w:rFonts w:ascii="Arial" w:hAnsi="Arial" w:cs="Arial"/>
        </w:rPr>
        <w:t>no</w:t>
      </w:r>
      <w:r w:rsidRPr="0039539C">
        <w:rPr>
          <w:rFonts w:ascii="Arial" w:hAnsi="Arial" w:cs="Arial"/>
          <w:spacing w:val="11"/>
        </w:rPr>
        <w:t xml:space="preserve"> </w:t>
      </w:r>
      <w:r w:rsidRPr="0039539C">
        <w:rPr>
          <w:rFonts w:ascii="Arial" w:hAnsi="Arial" w:cs="Arial"/>
        </w:rPr>
        <w:t>âmbito</w:t>
      </w:r>
      <w:r w:rsidRPr="0039539C">
        <w:rPr>
          <w:rFonts w:ascii="Arial" w:hAnsi="Arial" w:cs="Arial"/>
          <w:spacing w:val="8"/>
        </w:rPr>
        <w:t xml:space="preserve"> </w:t>
      </w:r>
      <w:r w:rsidRPr="0039539C">
        <w:rPr>
          <w:rFonts w:ascii="Arial" w:hAnsi="Arial" w:cs="Arial"/>
        </w:rPr>
        <w:t>do</w:t>
      </w:r>
      <w:r w:rsidRPr="0039539C">
        <w:rPr>
          <w:rFonts w:ascii="Arial" w:hAnsi="Arial" w:cs="Arial"/>
          <w:spacing w:val="13"/>
        </w:rPr>
        <w:t xml:space="preserve"> </w:t>
      </w:r>
      <w:r w:rsidRPr="0039539C">
        <w:rPr>
          <w:rFonts w:ascii="Arial" w:hAnsi="Arial" w:cs="Arial"/>
        </w:rPr>
        <w:t>município</w:t>
      </w:r>
      <w:r w:rsidR="006A0B5F">
        <w:rPr>
          <w:rFonts w:ascii="Arial" w:hAnsi="Arial" w:cs="Arial"/>
        </w:rPr>
        <w:t xml:space="preserve"> </w:t>
      </w:r>
      <w:r w:rsidR="00BA16AD">
        <w:rPr>
          <w:rFonts w:ascii="Arial" w:hAnsi="Arial" w:cs="Arial"/>
        </w:rPr>
        <w:t>S</w:t>
      </w:r>
      <w:r>
        <w:rPr>
          <w:rFonts w:ascii="Arial" w:hAnsi="Arial" w:cs="Arial"/>
        </w:rPr>
        <w:t>alto do Jacuí</w:t>
      </w:r>
      <w:r w:rsidRPr="0039539C">
        <w:rPr>
          <w:rFonts w:ascii="Arial" w:hAnsi="Arial" w:cs="Arial"/>
          <w:spacing w:val="-1"/>
        </w:rPr>
        <w:t>,</w:t>
      </w:r>
      <w:r w:rsidR="00BA16AD">
        <w:rPr>
          <w:rFonts w:ascii="Arial" w:hAnsi="Arial" w:cs="Arial"/>
          <w:spacing w:val="-1"/>
        </w:rPr>
        <w:t xml:space="preserve"> </w:t>
      </w:r>
      <w:r w:rsidRPr="0039539C">
        <w:rPr>
          <w:rFonts w:ascii="Arial" w:hAnsi="Arial" w:cs="Arial"/>
        </w:rPr>
        <w:t>destinada a garantir e a promover o atendimento às necessidades específicas das pessoas</w:t>
      </w:r>
      <w:r w:rsidRPr="0039539C">
        <w:rPr>
          <w:rFonts w:ascii="Arial" w:hAnsi="Arial" w:cs="Arial"/>
          <w:spacing w:val="-52"/>
        </w:rPr>
        <w:t xml:space="preserve"> </w:t>
      </w:r>
      <w:r w:rsidRPr="0039539C">
        <w:rPr>
          <w:rFonts w:ascii="Arial" w:hAnsi="Arial" w:cs="Arial"/>
        </w:rPr>
        <w:t>com TEA, visando ao desenvolvimento pessoal, à inclusão escolar e social, ao exercício da</w:t>
      </w:r>
      <w:r w:rsidRPr="0039539C">
        <w:rPr>
          <w:rFonts w:ascii="Arial" w:hAnsi="Arial" w:cs="Arial"/>
          <w:spacing w:val="1"/>
        </w:rPr>
        <w:t xml:space="preserve"> </w:t>
      </w:r>
      <w:r w:rsidRPr="0039539C">
        <w:rPr>
          <w:rFonts w:ascii="Arial" w:hAnsi="Arial" w:cs="Arial"/>
        </w:rPr>
        <w:t>cidadania</w:t>
      </w:r>
      <w:r w:rsidRPr="0039539C">
        <w:rPr>
          <w:rFonts w:ascii="Arial" w:hAnsi="Arial" w:cs="Arial"/>
          <w:spacing w:val="-3"/>
        </w:rPr>
        <w:t xml:space="preserve"> </w:t>
      </w:r>
      <w:r w:rsidRPr="0039539C">
        <w:rPr>
          <w:rFonts w:ascii="Arial" w:hAnsi="Arial" w:cs="Arial"/>
        </w:rPr>
        <w:t>e</w:t>
      </w:r>
      <w:r w:rsidRPr="0039539C">
        <w:rPr>
          <w:rFonts w:ascii="Arial" w:hAnsi="Arial" w:cs="Arial"/>
          <w:spacing w:val="-1"/>
        </w:rPr>
        <w:t xml:space="preserve"> </w:t>
      </w:r>
      <w:r w:rsidRPr="0039539C">
        <w:rPr>
          <w:rFonts w:ascii="Arial" w:hAnsi="Arial" w:cs="Arial"/>
        </w:rPr>
        <w:t>ao</w:t>
      </w:r>
      <w:r w:rsidRPr="0039539C">
        <w:rPr>
          <w:rFonts w:ascii="Arial" w:hAnsi="Arial" w:cs="Arial"/>
          <w:spacing w:val="1"/>
        </w:rPr>
        <w:t xml:space="preserve"> </w:t>
      </w:r>
      <w:r w:rsidRPr="0039539C">
        <w:rPr>
          <w:rFonts w:ascii="Arial" w:hAnsi="Arial" w:cs="Arial"/>
        </w:rPr>
        <w:t>apoio</w:t>
      </w:r>
      <w:r w:rsidRPr="0039539C">
        <w:rPr>
          <w:rFonts w:ascii="Arial" w:hAnsi="Arial" w:cs="Arial"/>
          <w:spacing w:val="-1"/>
        </w:rPr>
        <w:t xml:space="preserve"> </w:t>
      </w:r>
      <w:r w:rsidRPr="0039539C">
        <w:rPr>
          <w:rFonts w:ascii="Arial" w:hAnsi="Arial" w:cs="Arial"/>
        </w:rPr>
        <w:t>às suas famílias.</w:t>
      </w:r>
    </w:p>
    <w:p w14:paraId="07EDBED8" w14:textId="23C8DB6F" w:rsidR="0039539C" w:rsidRDefault="0088118A" w:rsidP="0088118A">
      <w:pPr>
        <w:pStyle w:val="Corpodetexto"/>
        <w:spacing w:line="360" w:lineRule="auto"/>
        <w:ind w:right="52" w:firstLine="1109"/>
        <w:jc w:val="both"/>
        <w:rPr>
          <w:rFonts w:ascii="Arial" w:hAnsi="Arial" w:cs="Arial"/>
        </w:rPr>
      </w:pPr>
      <w:r>
        <w:rPr>
          <w:rFonts w:ascii="Arial" w:hAnsi="Arial" w:cs="Arial"/>
        </w:rPr>
        <w:t>§ 1º</w:t>
      </w:r>
      <w:r w:rsidR="0039539C" w:rsidRPr="0039539C">
        <w:rPr>
          <w:rFonts w:ascii="Arial" w:hAnsi="Arial" w:cs="Arial"/>
        </w:rPr>
        <w:t xml:space="preserve"> Esta Lei assegura a plena efetivação dos direitos e garantias fundamentais</w:t>
      </w:r>
      <w:r w:rsidR="0039539C" w:rsidRPr="0039539C">
        <w:rPr>
          <w:rFonts w:ascii="Arial" w:hAnsi="Arial" w:cs="Arial"/>
          <w:spacing w:val="1"/>
        </w:rPr>
        <w:t xml:space="preserve"> </w:t>
      </w:r>
      <w:r w:rsidR="0039539C" w:rsidRPr="0039539C">
        <w:rPr>
          <w:rFonts w:ascii="Arial" w:hAnsi="Arial" w:cs="Arial"/>
        </w:rPr>
        <w:t>decorrentes da Constituição Federal e tem como base a Lei nº 12.764, de 27 de dezembro</w:t>
      </w:r>
      <w:r w:rsidR="0039539C" w:rsidRPr="0039539C">
        <w:rPr>
          <w:rFonts w:ascii="Arial" w:hAnsi="Arial" w:cs="Arial"/>
          <w:spacing w:val="-52"/>
        </w:rPr>
        <w:t xml:space="preserve"> </w:t>
      </w:r>
      <w:r w:rsidR="0039539C" w:rsidRPr="0039539C">
        <w:rPr>
          <w:rFonts w:ascii="Arial" w:hAnsi="Arial" w:cs="Arial"/>
        </w:rPr>
        <w:t>de 2012 (Lei Berenice Piana), que institui a Política Nacional de Proteção dos Direitos da</w:t>
      </w:r>
      <w:r w:rsidR="0039539C" w:rsidRPr="0039539C">
        <w:rPr>
          <w:rFonts w:ascii="Arial" w:hAnsi="Arial" w:cs="Arial"/>
          <w:spacing w:val="1"/>
        </w:rPr>
        <w:t xml:space="preserve"> </w:t>
      </w:r>
      <w:r w:rsidR="0039539C" w:rsidRPr="0039539C">
        <w:rPr>
          <w:rFonts w:ascii="Arial" w:hAnsi="Arial" w:cs="Arial"/>
        </w:rPr>
        <w:t>Pessoa com Transtorno do Espectro Autista, a Lei nº 13.146, de 6 de junho de 2015</w:t>
      </w:r>
      <w:r w:rsidR="0039539C" w:rsidRPr="0039539C">
        <w:rPr>
          <w:rFonts w:ascii="Arial" w:hAnsi="Arial" w:cs="Arial"/>
          <w:spacing w:val="1"/>
        </w:rPr>
        <w:t xml:space="preserve"> </w:t>
      </w:r>
      <w:r w:rsidR="0039539C" w:rsidRPr="0039539C">
        <w:rPr>
          <w:rFonts w:ascii="Arial" w:hAnsi="Arial" w:cs="Arial"/>
        </w:rPr>
        <w:t>(Estatuto</w:t>
      </w:r>
      <w:r w:rsidR="0039539C" w:rsidRPr="0039539C">
        <w:rPr>
          <w:rFonts w:ascii="Arial" w:hAnsi="Arial" w:cs="Arial"/>
          <w:spacing w:val="-14"/>
        </w:rPr>
        <w:t xml:space="preserve"> </w:t>
      </w:r>
      <w:r w:rsidR="0039539C" w:rsidRPr="0039539C">
        <w:rPr>
          <w:rFonts w:ascii="Arial" w:hAnsi="Arial" w:cs="Arial"/>
        </w:rPr>
        <w:t>da</w:t>
      </w:r>
      <w:r w:rsidR="0039539C" w:rsidRPr="0039539C">
        <w:rPr>
          <w:rFonts w:ascii="Arial" w:hAnsi="Arial" w:cs="Arial"/>
          <w:spacing w:val="-11"/>
        </w:rPr>
        <w:t xml:space="preserve"> </w:t>
      </w:r>
      <w:r w:rsidR="0039539C" w:rsidRPr="0039539C">
        <w:rPr>
          <w:rFonts w:ascii="Arial" w:hAnsi="Arial" w:cs="Arial"/>
        </w:rPr>
        <w:t>Pessoa</w:t>
      </w:r>
      <w:r w:rsidR="0039539C" w:rsidRPr="0039539C">
        <w:rPr>
          <w:rFonts w:ascii="Arial" w:hAnsi="Arial" w:cs="Arial"/>
          <w:spacing w:val="-13"/>
        </w:rPr>
        <w:t xml:space="preserve"> </w:t>
      </w:r>
      <w:r w:rsidR="0039539C" w:rsidRPr="0039539C">
        <w:rPr>
          <w:rFonts w:ascii="Arial" w:hAnsi="Arial" w:cs="Arial"/>
        </w:rPr>
        <w:t>com</w:t>
      </w:r>
      <w:r w:rsidR="0039539C" w:rsidRPr="0039539C">
        <w:rPr>
          <w:rFonts w:ascii="Arial" w:hAnsi="Arial" w:cs="Arial"/>
          <w:spacing w:val="-13"/>
        </w:rPr>
        <w:t xml:space="preserve"> </w:t>
      </w:r>
      <w:r w:rsidR="0039539C" w:rsidRPr="0039539C">
        <w:rPr>
          <w:rFonts w:ascii="Arial" w:hAnsi="Arial" w:cs="Arial"/>
        </w:rPr>
        <w:t>Deficiência),</w:t>
      </w:r>
      <w:r w:rsidR="0039539C" w:rsidRPr="0039539C">
        <w:rPr>
          <w:rFonts w:ascii="Arial" w:hAnsi="Arial" w:cs="Arial"/>
          <w:spacing w:val="-11"/>
        </w:rPr>
        <w:t xml:space="preserve"> </w:t>
      </w:r>
      <w:r w:rsidR="0039539C" w:rsidRPr="0039539C">
        <w:rPr>
          <w:rFonts w:ascii="Arial" w:hAnsi="Arial" w:cs="Arial"/>
        </w:rPr>
        <w:t>que</w:t>
      </w:r>
      <w:r w:rsidR="0039539C" w:rsidRPr="0039539C">
        <w:rPr>
          <w:rFonts w:ascii="Arial" w:hAnsi="Arial" w:cs="Arial"/>
          <w:spacing w:val="-10"/>
        </w:rPr>
        <w:t xml:space="preserve"> </w:t>
      </w:r>
      <w:r w:rsidR="0039539C" w:rsidRPr="0039539C">
        <w:rPr>
          <w:rFonts w:ascii="Arial" w:hAnsi="Arial" w:cs="Arial"/>
        </w:rPr>
        <w:t>institui</w:t>
      </w:r>
      <w:r w:rsidR="0039539C" w:rsidRPr="0039539C">
        <w:rPr>
          <w:rFonts w:ascii="Arial" w:hAnsi="Arial" w:cs="Arial"/>
          <w:spacing w:val="-14"/>
        </w:rPr>
        <w:t xml:space="preserve"> </w:t>
      </w:r>
      <w:r w:rsidR="0039539C" w:rsidRPr="0039539C">
        <w:rPr>
          <w:rFonts w:ascii="Arial" w:hAnsi="Arial" w:cs="Arial"/>
        </w:rPr>
        <w:t>a</w:t>
      </w:r>
      <w:r w:rsidR="0039539C" w:rsidRPr="0039539C">
        <w:rPr>
          <w:rFonts w:ascii="Arial" w:hAnsi="Arial" w:cs="Arial"/>
          <w:spacing w:val="-11"/>
        </w:rPr>
        <w:t xml:space="preserve"> </w:t>
      </w:r>
      <w:r w:rsidR="0039539C" w:rsidRPr="0039539C">
        <w:rPr>
          <w:rFonts w:ascii="Arial" w:hAnsi="Arial" w:cs="Arial"/>
        </w:rPr>
        <w:t>Lei</w:t>
      </w:r>
      <w:r w:rsidR="0039539C" w:rsidRPr="0039539C">
        <w:rPr>
          <w:rFonts w:ascii="Arial" w:hAnsi="Arial" w:cs="Arial"/>
          <w:spacing w:val="-11"/>
        </w:rPr>
        <w:t xml:space="preserve"> </w:t>
      </w:r>
      <w:r w:rsidR="0039539C" w:rsidRPr="0039539C">
        <w:rPr>
          <w:rFonts w:ascii="Arial" w:hAnsi="Arial" w:cs="Arial"/>
        </w:rPr>
        <w:t>Brasileira</w:t>
      </w:r>
      <w:r w:rsidR="0039539C" w:rsidRPr="0039539C">
        <w:rPr>
          <w:rFonts w:ascii="Arial" w:hAnsi="Arial" w:cs="Arial"/>
          <w:spacing w:val="-10"/>
        </w:rPr>
        <w:t xml:space="preserve"> </w:t>
      </w:r>
      <w:r w:rsidR="0039539C" w:rsidRPr="0039539C">
        <w:rPr>
          <w:rFonts w:ascii="Arial" w:hAnsi="Arial" w:cs="Arial"/>
        </w:rPr>
        <w:t>de</w:t>
      </w:r>
      <w:r w:rsidR="0039539C" w:rsidRPr="0039539C">
        <w:rPr>
          <w:rFonts w:ascii="Arial" w:hAnsi="Arial" w:cs="Arial"/>
          <w:spacing w:val="-11"/>
        </w:rPr>
        <w:t xml:space="preserve"> </w:t>
      </w:r>
      <w:r w:rsidR="0039539C" w:rsidRPr="0039539C">
        <w:rPr>
          <w:rFonts w:ascii="Arial" w:hAnsi="Arial" w:cs="Arial"/>
        </w:rPr>
        <w:t>Inclusão</w:t>
      </w:r>
      <w:r w:rsidR="0039539C" w:rsidRPr="0039539C">
        <w:rPr>
          <w:rFonts w:ascii="Arial" w:hAnsi="Arial" w:cs="Arial"/>
          <w:spacing w:val="-11"/>
        </w:rPr>
        <w:t xml:space="preserve"> </w:t>
      </w:r>
      <w:r w:rsidR="0039539C" w:rsidRPr="0039539C">
        <w:rPr>
          <w:rFonts w:ascii="Arial" w:hAnsi="Arial" w:cs="Arial"/>
        </w:rPr>
        <w:t>da</w:t>
      </w:r>
      <w:r w:rsidR="0039539C" w:rsidRPr="0039539C">
        <w:rPr>
          <w:rFonts w:ascii="Arial" w:hAnsi="Arial" w:cs="Arial"/>
          <w:spacing w:val="-11"/>
        </w:rPr>
        <w:t xml:space="preserve"> </w:t>
      </w:r>
      <w:r w:rsidR="0039539C" w:rsidRPr="0039539C">
        <w:rPr>
          <w:rFonts w:ascii="Arial" w:hAnsi="Arial" w:cs="Arial"/>
        </w:rPr>
        <w:t>Pessoa</w:t>
      </w:r>
      <w:r w:rsidR="0039539C" w:rsidRPr="0039539C">
        <w:rPr>
          <w:rFonts w:ascii="Arial" w:hAnsi="Arial" w:cs="Arial"/>
          <w:spacing w:val="-11"/>
        </w:rPr>
        <w:t xml:space="preserve"> </w:t>
      </w:r>
      <w:r w:rsidR="0039539C" w:rsidRPr="0039539C">
        <w:rPr>
          <w:rFonts w:ascii="Arial" w:hAnsi="Arial" w:cs="Arial"/>
        </w:rPr>
        <w:t>com</w:t>
      </w:r>
      <w:r w:rsidR="0039539C" w:rsidRPr="0039539C">
        <w:rPr>
          <w:rFonts w:ascii="Arial" w:hAnsi="Arial" w:cs="Arial"/>
          <w:spacing w:val="-52"/>
        </w:rPr>
        <w:t xml:space="preserve"> </w:t>
      </w:r>
      <w:r w:rsidR="0039539C" w:rsidRPr="0039539C">
        <w:rPr>
          <w:rFonts w:ascii="Arial" w:hAnsi="Arial" w:cs="Arial"/>
        </w:rPr>
        <w:t>Deficiência</w:t>
      </w:r>
      <w:r w:rsidR="0039539C" w:rsidRPr="0039539C">
        <w:rPr>
          <w:rFonts w:ascii="Arial" w:hAnsi="Arial" w:cs="Arial"/>
          <w:spacing w:val="1"/>
        </w:rPr>
        <w:t xml:space="preserve"> </w:t>
      </w:r>
      <w:r w:rsidR="0039539C" w:rsidRPr="0039539C">
        <w:rPr>
          <w:rFonts w:ascii="Arial" w:hAnsi="Arial" w:cs="Arial"/>
        </w:rPr>
        <w:t>e a Lei nº 15.322, de 25 de setembro de 2019 (Lei Gaúcha Pró-Autismo), que</w:t>
      </w:r>
      <w:r w:rsidR="0039539C" w:rsidRPr="0039539C">
        <w:rPr>
          <w:rFonts w:ascii="Arial" w:hAnsi="Arial" w:cs="Arial"/>
          <w:spacing w:val="1"/>
        </w:rPr>
        <w:t xml:space="preserve"> </w:t>
      </w:r>
      <w:r w:rsidR="0039539C" w:rsidRPr="0039539C">
        <w:rPr>
          <w:rFonts w:ascii="Arial" w:hAnsi="Arial" w:cs="Arial"/>
        </w:rPr>
        <w:t>institui a Política de Atendimento Integrado à Pessoa com Transtorno do Espectro Autista</w:t>
      </w:r>
      <w:r w:rsidR="0039539C" w:rsidRPr="0039539C">
        <w:rPr>
          <w:rFonts w:ascii="Arial" w:hAnsi="Arial" w:cs="Arial"/>
          <w:spacing w:val="1"/>
        </w:rPr>
        <w:t xml:space="preserve"> </w:t>
      </w:r>
      <w:r w:rsidR="0039539C" w:rsidRPr="0039539C">
        <w:rPr>
          <w:rFonts w:ascii="Arial" w:hAnsi="Arial" w:cs="Arial"/>
        </w:rPr>
        <w:t>no</w:t>
      </w:r>
      <w:r w:rsidR="0039539C" w:rsidRPr="0039539C">
        <w:rPr>
          <w:rFonts w:ascii="Arial" w:hAnsi="Arial" w:cs="Arial"/>
          <w:spacing w:val="-6"/>
        </w:rPr>
        <w:t xml:space="preserve"> </w:t>
      </w:r>
      <w:r w:rsidR="0039539C" w:rsidRPr="0039539C">
        <w:rPr>
          <w:rFonts w:ascii="Arial" w:hAnsi="Arial" w:cs="Arial"/>
        </w:rPr>
        <w:t>Estado</w:t>
      </w:r>
      <w:r w:rsidR="0039539C" w:rsidRPr="0039539C">
        <w:rPr>
          <w:rFonts w:ascii="Arial" w:hAnsi="Arial" w:cs="Arial"/>
          <w:spacing w:val="-7"/>
        </w:rPr>
        <w:t xml:space="preserve"> </w:t>
      </w:r>
      <w:r w:rsidR="0039539C" w:rsidRPr="0039539C">
        <w:rPr>
          <w:rFonts w:ascii="Arial" w:hAnsi="Arial" w:cs="Arial"/>
        </w:rPr>
        <w:t>do</w:t>
      </w:r>
      <w:r w:rsidR="0039539C" w:rsidRPr="0039539C">
        <w:rPr>
          <w:rFonts w:ascii="Arial" w:hAnsi="Arial" w:cs="Arial"/>
          <w:spacing w:val="-6"/>
        </w:rPr>
        <w:t xml:space="preserve"> </w:t>
      </w:r>
      <w:r w:rsidR="0039539C" w:rsidRPr="0039539C">
        <w:rPr>
          <w:rFonts w:ascii="Arial" w:hAnsi="Arial" w:cs="Arial"/>
        </w:rPr>
        <w:t>Rio</w:t>
      </w:r>
      <w:r w:rsidR="0039539C" w:rsidRPr="0039539C">
        <w:rPr>
          <w:rFonts w:ascii="Arial" w:hAnsi="Arial" w:cs="Arial"/>
          <w:spacing w:val="-8"/>
        </w:rPr>
        <w:t xml:space="preserve"> </w:t>
      </w:r>
      <w:r w:rsidR="0039539C" w:rsidRPr="0039539C">
        <w:rPr>
          <w:rFonts w:ascii="Arial" w:hAnsi="Arial" w:cs="Arial"/>
        </w:rPr>
        <w:t>Grande</w:t>
      </w:r>
      <w:r w:rsidR="0039539C" w:rsidRPr="0039539C">
        <w:rPr>
          <w:rFonts w:ascii="Arial" w:hAnsi="Arial" w:cs="Arial"/>
          <w:spacing w:val="-7"/>
        </w:rPr>
        <w:t xml:space="preserve"> </w:t>
      </w:r>
      <w:r w:rsidR="0039539C" w:rsidRPr="0039539C">
        <w:rPr>
          <w:rFonts w:ascii="Arial" w:hAnsi="Arial" w:cs="Arial"/>
        </w:rPr>
        <w:t>do</w:t>
      </w:r>
      <w:r w:rsidR="0039539C" w:rsidRPr="0039539C">
        <w:rPr>
          <w:rFonts w:ascii="Arial" w:hAnsi="Arial" w:cs="Arial"/>
          <w:spacing w:val="-6"/>
        </w:rPr>
        <w:t xml:space="preserve"> </w:t>
      </w:r>
      <w:r w:rsidR="0039539C" w:rsidRPr="0039539C">
        <w:rPr>
          <w:rFonts w:ascii="Arial" w:hAnsi="Arial" w:cs="Arial"/>
        </w:rPr>
        <w:t>Sul,</w:t>
      </w:r>
      <w:r w:rsidR="0039539C" w:rsidRPr="0039539C">
        <w:rPr>
          <w:rFonts w:ascii="Arial" w:hAnsi="Arial" w:cs="Arial"/>
          <w:spacing w:val="-5"/>
        </w:rPr>
        <w:t xml:space="preserve"> </w:t>
      </w:r>
      <w:r w:rsidR="0039539C" w:rsidRPr="0039539C">
        <w:rPr>
          <w:rFonts w:ascii="Arial" w:hAnsi="Arial" w:cs="Arial"/>
        </w:rPr>
        <w:t>e</w:t>
      </w:r>
      <w:r w:rsidR="0039539C" w:rsidRPr="0039539C">
        <w:rPr>
          <w:rFonts w:ascii="Arial" w:hAnsi="Arial" w:cs="Arial"/>
          <w:spacing w:val="-6"/>
        </w:rPr>
        <w:t xml:space="preserve"> </w:t>
      </w:r>
      <w:r w:rsidR="0039539C" w:rsidRPr="0039539C">
        <w:rPr>
          <w:rFonts w:ascii="Arial" w:hAnsi="Arial" w:cs="Arial"/>
        </w:rPr>
        <w:t>a</w:t>
      </w:r>
      <w:r w:rsidR="0039539C" w:rsidRPr="0039539C">
        <w:rPr>
          <w:rFonts w:ascii="Arial" w:hAnsi="Arial" w:cs="Arial"/>
          <w:spacing w:val="-5"/>
        </w:rPr>
        <w:t xml:space="preserve"> </w:t>
      </w:r>
      <w:r w:rsidR="0039539C" w:rsidRPr="0039539C">
        <w:rPr>
          <w:rFonts w:ascii="Arial" w:hAnsi="Arial" w:cs="Arial"/>
        </w:rPr>
        <w:t>Convenção</w:t>
      </w:r>
      <w:r w:rsidR="0039539C" w:rsidRPr="0039539C">
        <w:rPr>
          <w:rFonts w:ascii="Arial" w:hAnsi="Arial" w:cs="Arial"/>
          <w:spacing w:val="-7"/>
        </w:rPr>
        <w:t xml:space="preserve"> </w:t>
      </w:r>
      <w:r w:rsidR="0039539C" w:rsidRPr="0039539C">
        <w:rPr>
          <w:rFonts w:ascii="Arial" w:hAnsi="Arial" w:cs="Arial"/>
        </w:rPr>
        <w:t>Internacional</w:t>
      </w:r>
      <w:r w:rsidR="0039539C" w:rsidRPr="0039539C">
        <w:rPr>
          <w:rFonts w:ascii="Arial" w:hAnsi="Arial" w:cs="Arial"/>
          <w:spacing w:val="-6"/>
        </w:rPr>
        <w:t xml:space="preserve"> </w:t>
      </w:r>
      <w:r w:rsidR="0039539C" w:rsidRPr="0039539C">
        <w:rPr>
          <w:rFonts w:ascii="Arial" w:hAnsi="Arial" w:cs="Arial"/>
        </w:rPr>
        <w:t>sobre</w:t>
      </w:r>
      <w:r w:rsidR="0039539C" w:rsidRPr="0039539C">
        <w:rPr>
          <w:rFonts w:ascii="Arial" w:hAnsi="Arial" w:cs="Arial"/>
          <w:spacing w:val="-5"/>
        </w:rPr>
        <w:t xml:space="preserve"> </w:t>
      </w:r>
      <w:r w:rsidR="0039539C" w:rsidRPr="0039539C">
        <w:rPr>
          <w:rFonts w:ascii="Arial" w:hAnsi="Arial" w:cs="Arial"/>
        </w:rPr>
        <w:t>os</w:t>
      </w:r>
      <w:r w:rsidR="0039539C" w:rsidRPr="0039539C">
        <w:rPr>
          <w:rFonts w:ascii="Arial" w:hAnsi="Arial" w:cs="Arial"/>
          <w:spacing w:val="-8"/>
        </w:rPr>
        <w:t xml:space="preserve"> </w:t>
      </w:r>
      <w:r w:rsidR="0039539C" w:rsidRPr="0039539C">
        <w:rPr>
          <w:rFonts w:ascii="Arial" w:hAnsi="Arial" w:cs="Arial"/>
        </w:rPr>
        <w:t>Direitos</w:t>
      </w:r>
      <w:r w:rsidR="0039539C" w:rsidRPr="0039539C">
        <w:rPr>
          <w:rFonts w:ascii="Arial" w:hAnsi="Arial" w:cs="Arial"/>
          <w:spacing w:val="-5"/>
        </w:rPr>
        <w:t xml:space="preserve"> </w:t>
      </w:r>
      <w:r w:rsidR="0039539C" w:rsidRPr="0039539C">
        <w:rPr>
          <w:rFonts w:ascii="Arial" w:hAnsi="Arial" w:cs="Arial"/>
        </w:rPr>
        <w:t>das</w:t>
      </w:r>
      <w:r w:rsidR="0039539C" w:rsidRPr="0039539C">
        <w:rPr>
          <w:rFonts w:ascii="Arial" w:hAnsi="Arial" w:cs="Arial"/>
          <w:spacing w:val="-8"/>
        </w:rPr>
        <w:t xml:space="preserve"> </w:t>
      </w:r>
      <w:r w:rsidR="0039539C" w:rsidRPr="0039539C">
        <w:rPr>
          <w:rFonts w:ascii="Arial" w:hAnsi="Arial" w:cs="Arial"/>
        </w:rPr>
        <w:t>Pessoas</w:t>
      </w:r>
      <w:r w:rsidR="0039539C" w:rsidRPr="0039539C">
        <w:rPr>
          <w:rFonts w:ascii="Arial" w:hAnsi="Arial" w:cs="Arial"/>
          <w:spacing w:val="-52"/>
        </w:rPr>
        <w:t xml:space="preserve"> </w:t>
      </w:r>
      <w:r w:rsidR="0039539C" w:rsidRPr="0039539C">
        <w:rPr>
          <w:rFonts w:ascii="Arial" w:hAnsi="Arial" w:cs="Arial"/>
        </w:rPr>
        <w:t>com Deficiência e seu Protocolo Facultativo, de 30 de março de 2007, da qual o Brasil é</w:t>
      </w:r>
      <w:r w:rsidR="0039539C" w:rsidRPr="0039539C">
        <w:rPr>
          <w:rFonts w:ascii="Arial" w:hAnsi="Arial" w:cs="Arial"/>
          <w:spacing w:val="1"/>
        </w:rPr>
        <w:t xml:space="preserve"> </w:t>
      </w:r>
      <w:r w:rsidR="0039539C" w:rsidRPr="0039539C">
        <w:rPr>
          <w:rFonts w:ascii="Arial" w:hAnsi="Arial" w:cs="Arial"/>
        </w:rPr>
        <w:t>signatário.</w:t>
      </w:r>
    </w:p>
    <w:p w14:paraId="29ADAB9E" w14:textId="363C6D02" w:rsidR="0039539C" w:rsidRDefault="0039539C" w:rsidP="0088118A">
      <w:pPr>
        <w:pStyle w:val="Corpodetexto"/>
        <w:spacing w:line="360" w:lineRule="auto"/>
        <w:ind w:right="52" w:firstLine="1109"/>
        <w:jc w:val="both"/>
        <w:rPr>
          <w:rFonts w:ascii="Arial" w:hAnsi="Arial" w:cs="Arial"/>
        </w:rPr>
      </w:pPr>
      <w:r w:rsidRPr="0039539C">
        <w:rPr>
          <w:rFonts w:ascii="Arial" w:hAnsi="Arial" w:cs="Arial"/>
        </w:rPr>
        <w:t>§</w:t>
      </w:r>
      <w:r w:rsidRPr="0039539C">
        <w:rPr>
          <w:rFonts w:ascii="Arial" w:hAnsi="Arial" w:cs="Arial"/>
          <w:spacing w:val="-7"/>
        </w:rPr>
        <w:t xml:space="preserve"> </w:t>
      </w:r>
      <w:r w:rsidRPr="0039539C">
        <w:rPr>
          <w:rFonts w:ascii="Arial" w:hAnsi="Arial" w:cs="Arial"/>
        </w:rPr>
        <w:t>2º</w:t>
      </w:r>
      <w:r w:rsidRPr="0039539C">
        <w:rPr>
          <w:rFonts w:ascii="Arial" w:hAnsi="Arial" w:cs="Arial"/>
          <w:spacing w:val="-8"/>
        </w:rPr>
        <w:t xml:space="preserve"> </w:t>
      </w:r>
      <w:r w:rsidRPr="0039539C">
        <w:rPr>
          <w:rFonts w:ascii="Arial" w:hAnsi="Arial" w:cs="Arial"/>
        </w:rPr>
        <w:t>A</w:t>
      </w:r>
      <w:r w:rsidRPr="0039539C">
        <w:rPr>
          <w:rFonts w:ascii="Arial" w:hAnsi="Arial" w:cs="Arial"/>
          <w:spacing w:val="-9"/>
        </w:rPr>
        <w:t xml:space="preserve"> </w:t>
      </w:r>
      <w:r w:rsidRPr="0039539C">
        <w:rPr>
          <w:rFonts w:ascii="Arial" w:hAnsi="Arial" w:cs="Arial"/>
        </w:rPr>
        <w:t>pessoa</w:t>
      </w:r>
      <w:r w:rsidRPr="0039539C">
        <w:rPr>
          <w:rFonts w:ascii="Arial" w:hAnsi="Arial" w:cs="Arial"/>
          <w:spacing w:val="-9"/>
        </w:rPr>
        <w:t xml:space="preserve"> </w:t>
      </w:r>
      <w:r w:rsidRPr="0039539C">
        <w:rPr>
          <w:rFonts w:ascii="Arial" w:hAnsi="Arial" w:cs="Arial"/>
        </w:rPr>
        <w:t>com</w:t>
      </w:r>
      <w:r w:rsidRPr="0039539C">
        <w:rPr>
          <w:rFonts w:ascii="Arial" w:hAnsi="Arial" w:cs="Arial"/>
          <w:spacing w:val="-9"/>
        </w:rPr>
        <w:t xml:space="preserve"> </w:t>
      </w:r>
      <w:r w:rsidRPr="0039539C">
        <w:rPr>
          <w:rFonts w:ascii="Arial" w:hAnsi="Arial" w:cs="Arial"/>
        </w:rPr>
        <w:t>Transtorno</w:t>
      </w:r>
      <w:r w:rsidRPr="0039539C">
        <w:rPr>
          <w:rFonts w:ascii="Arial" w:hAnsi="Arial" w:cs="Arial"/>
          <w:spacing w:val="-9"/>
        </w:rPr>
        <w:t xml:space="preserve"> </w:t>
      </w:r>
      <w:r w:rsidRPr="0039539C">
        <w:rPr>
          <w:rFonts w:ascii="Arial" w:hAnsi="Arial" w:cs="Arial"/>
        </w:rPr>
        <w:t>do</w:t>
      </w:r>
      <w:r w:rsidRPr="0039539C">
        <w:rPr>
          <w:rFonts w:ascii="Arial" w:hAnsi="Arial" w:cs="Arial"/>
          <w:spacing w:val="-8"/>
        </w:rPr>
        <w:t xml:space="preserve"> </w:t>
      </w:r>
      <w:r w:rsidRPr="0039539C">
        <w:rPr>
          <w:rFonts w:ascii="Arial" w:hAnsi="Arial" w:cs="Arial"/>
        </w:rPr>
        <w:t>Espectro</w:t>
      </w:r>
      <w:r w:rsidRPr="0039539C">
        <w:rPr>
          <w:rFonts w:ascii="Arial" w:hAnsi="Arial" w:cs="Arial"/>
          <w:spacing w:val="-6"/>
        </w:rPr>
        <w:t xml:space="preserve"> </w:t>
      </w:r>
      <w:r w:rsidRPr="0039539C">
        <w:rPr>
          <w:rFonts w:ascii="Arial" w:hAnsi="Arial" w:cs="Arial"/>
        </w:rPr>
        <w:t>do</w:t>
      </w:r>
      <w:r w:rsidRPr="0039539C">
        <w:rPr>
          <w:rFonts w:ascii="Arial" w:hAnsi="Arial" w:cs="Arial"/>
          <w:spacing w:val="-8"/>
        </w:rPr>
        <w:t xml:space="preserve"> </w:t>
      </w:r>
      <w:r w:rsidRPr="0039539C">
        <w:rPr>
          <w:rFonts w:ascii="Arial" w:hAnsi="Arial" w:cs="Arial"/>
        </w:rPr>
        <w:t>Autismo</w:t>
      </w:r>
      <w:r w:rsidRPr="0039539C">
        <w:rPr>
          <w:rFonts w:ascii="Arial" w:hAnsi="Arial" w:cs="Arial"/>
          <w:spacing w:val="-7"/>
        </w:rPr>
        <w:t xml:space="preserve"> </w:t>
      </w:r>
      <w:r w:rsidRPr="0039539C">
        <w:rPr>
          <w:rFonts w:ascii="Arial" w:hAnsi="Arial" w:cs="Arial"/>
        </w:rPr>
        <w:t>(TEA)</w:t>
      </w:r>
      <w:r w:rsidRPr="0039539C">
        <w:rPr>
          <w:rFonts w:ascii="Arial" w:hAnsi="Arial" w:cs="Arial"/>
          <w:spacing w:val="-7"/>
        </w:rPr>
        <w:t xml:space="preserve"> </w:t>
      </w:r>
      <w:r w:rsidRPr="0039539C">
        <w:rPr>
          <w:rFonts w:ascii="Arial" w:hAnsi="Arial" w:cs="Arial"/>
        </w:rPr>
        <w:t>é</w:t>
      </w:r>
      <w:r w:rsidRPr="0039539C">
        <w:rPr>
          <w:rFonts w:ascii="Arial" w:hAnsi="Arial" w:cs="Arial"/>
          <w:spacing w:val="-8"/>
        </w:rPr>
        <w:t xml:space="preserve"> </w:t>
      </w:r>
      <w:r w:rsidRPr="0039539C">
        <w:rPr>
          <w:rFonts w:ascii="Arial" w:hAnsi="Arial" w:cs="Arial"/>
        </w:rPr>
        <w:t>considerada</w:t>
      </w:r>
      <w:r w:rsidRPr="0039539C">
        <w:rPr>
          <w:rFonts w:ascii="Arial" w:hAnsi="Arial" w:cs="Arial"/>
          <w:spacing w:val="-7"/>
        </w:rPr>
        <w:t xml:space="preserve"> </w:t>
      </w:r>
      <w:r w:rsidRPr="0039539C">
        <w:rPr>
          <w:rFonts w:ascii="Arial" w:hAnsi="Arial" w:cs="Arial"/>
        </w:rPr>
        <w:t>pessoa</w:t>
      </w:r>
      <w:r w:rsidR="00BA16AD">
        <w:rPr>
          <w:rFonts w:ascii="Arial" w:hAnsi="Arial" w:cs="Arial"/>
        </w:rPr>
        <w:t xml:space="preserve"> </w:t>
      </w:r>
      <w:r w:rsidRPr="0039539C">
        <w:rPr>
          <w:rFonts w:ascii="Arial" w:hAnsi="Arial" w:cs="Arial"/>
          <w:spacing w:val="-52"/>
        </w:rPr>
        <w:t xml:space="preserve"> </w:t>
      </w:r>
      <w:r w:rsidRPr="0039539C">
        <w:rPr>
          <w:rFonts w:ascii="Arial" w:hAnsi="Arial" w:cs="Arial"/>
        </w:rPr>
        <w:t>com deficiência,</w:t>
      </w:r>
      <w:r w:rsidRPr="0039539C">
        <w:rPr>
          <w:rFonts w:ascii="Arial" w:hAnsi="Arial" w:cs="Arial"/>
          <w:spacing w:val="-1"/>
        </w:rPr>
        <w:t xml:space="preserve"> </w:t>
      </w:r>
      <w:r w:rsidRPr="0039539C">
        <w:rPr>
          <w:rFonts w:ascii="Arial" w:hAnsi="Arial" w:cs="Arial"/>
        </w:rPr>
        <w:t>para</w:t>
      </w:r>
      <w:r w:rsidRPr="0039539C">
        <w:rPr>
          <w:rFonts w:ascii="Arial" w:hAnsi="Arial" w:cs="Arial"/>
          <w:spacing w:val="-1"/>
        </w:rPr>
        <w:t xml:space="preserve"> </w:t>
      </w:r>
      <w:r w:rsidRPr="0039539C">
        <w:rPr>
          <w:rFonts w:ascii="Arial" w:hAnsi="Arial" w:cs="Arial"/>
        </w:rPr>
        <w:t>todos</w:t>
      </w:r>
      <w:r w:rsidRPr="0039539C">
        <w:rPr>
          <w:rFonts w:ascii="Arial" w:hAnsi="Arial" w:cs="Arial"/>
          <w:spacing w:val="1"/>
        </w:rPr>
        <w:t xml:space="preserve"> </w:t>
      </w:r>
      <w:r w:rsidRPr="0039539C">
        <w:rPr>
          <w:rFonts w:ascii="Arial" w:hAnsi="Arial" w:cs="Arial"/>
        </w:rPr>
        <w:t>os</w:t>
      </w:r>
      <w:r w:rsidRPr="0039539C">
        <w:rPr>
          <w:rFonts w:ascii="Arial" w:hAnsi="Arial" w:cs="Arial"/>
          <w:spacing w:val="-2"/>
        </w:rPr>
        <w:t xml:space="preserve"> </w:t>
      </w:r>
      <w:r w:rsidRPr="0039539C">
        <w:rPr>
          <w:rFonts w:ascii="Arial" w:hAnsi="Arial" w:cs="Arial"/>
        </w:rPr>
        <w:t>efeitos</w:t>
      </w:r>
      <w:r w:rsidRPr="0039539C">
        <w:rPr>
          <w:rFonts w:ascii="Arial" w:hAnsi="Arial" w:cs="Arial"/>
          <w:spacing w:val="-2"/>
        </w:rPr>
        <w:t xml:space="preserve"> </w:t>
      </w:r>
      <w:r w:rsidRPr="0039539C">
        <w:rPr>
          <w:rFonts w:ascii="Arial" w:hAnsi="Arial" w:cs="Arial"/>
        </w:rPr>
        <w:t>legais.</w:t>
      </w:r>
    </w:p>
    <w:p w14:paraId="77518E32" w14:textId="3701A11B" w:rsidR="006A0B5F" w:rsidRPr="0039539C" w:rsidRDefault="0039539C" w:rsidP="006A0B5F">
      <w:pPr>
        <w:pStyle w:val="Corpodetexto"/>
        <w:spacing w:before="1" w:line="360" w:lineRule="auto"/>
        <w:ind w:right="-89" w:firstLine="1109"/>
        <w:jc w:val="both"/>
        <w:rPr>
          <w:rFonts w:ascii="Arial" w:hAnsi="Arial" w:cs="Arial"/>
        </w:rPr>
      </w:pPr>
      <w:r w:rsidRPr="0039539C">
        <w:rPr>
          <w:rFonts w:ascii="Arial" w:hAnsi="Arial" w:cs="Arial"/>
        </w:rPr>
        <w:t>§</w:t>
      </w:r>
      <w:r w:rsidRPr="0039539C">
        <w:rPr>
          <w:rFonts w:ascii="Arial" w:hAnsi="Arial" w:cs="Arial"/>
          <w:spacing w:val="-4"/>
        </w:rPr>
        <w:t xml:space="preserve"> </w:t>
      </w:r>
      <w:r w:rsidRPr="0039539C">
        <w:rPr>
          <w:rFonts w:ascii="Arial" w:hAnsi="Arial" w:cs="Arial"/>
        </w:rPr>
        <w:t>3º</w:t>
      </w:r>
      <w:r w:rsidRPr="0039539C">
        <w:rPr>
          <w:rFonts w:ascii="Arial" w:hAnsi="Arial" w:cs="Arial"/>
          <w:spacing w:val="-4"/>
        </w:rPr>
        <w:t xml:space="preserve"> </w:t>
      </w:r>
      <w:r w:rsidRPr="0039539C">
        <w:rPr>
          <w:rFonts w:ascii="Arial" w:hAnsi="Arial" w:cs="Arial"/>
        </w:rPr>
        <w:t>Os</w:t>
      </w:r>
      <w:r w:rsidRPr="0039539C">
        <w:rPr>
          <w:rFonts w:ascii="Arial" w:hAnsi="Arial" w:cs="Arial"/>
          <w:spacing w:val="-5"/>
        </w:rPr>
        <w:t xml:space="preserve"> </w:t>
      </w:r>
      <w:r w:rsidRPr="0039539C">
        <w:rPr>
          <w:rFonts w:ascii="Arial" w:hAnsi="Arial" w:cs="Arial"/>
        </w:rPr>
        <w:t>laudos</w:t>
      </w:r>
      <w:r w:rsidRPr="0039539C">
        <w:rPr>
          <w:rFonts w:ascii="Arial" w:hAnsi="Arial" w:cs="Arial"/>
          <w:spacing w:val="-4"/>
        </w:rPr>
        <w:t xml:space="preserve"> </w:t>
      </w:r>
      <w:r w:rsidRPr="0039539C">
        <w:rPr>
          <w:rFonts w:ascii="Arial" w:hAnsi="Arial" w:cs="Arial"/>
        </w:rPr>
        <w:t>médicos</w:t>
      </w:r>
      <w:r w:rsidRPr="0039539C">
        <w:rPr>
          <w:rFonts w:ascii="Arial" w:hAnsi="Arial" w:cs="Arial"/>
          <w:spacing w:val="-6"/>
        </w:rPr>
        <w:t xml:space="preserve"> </w:t>
      </w:r>
      <w:r w:rsidRPr="0039539C">
        <w:rPr>
          <w:rFonts w:ascii="Arial" w:hAnsi="Arial" w:cs="Arial"/>
        </w:rPr>
        <w:t>periciais</w:t>
      </w:r>
      <w:r w:rsidRPr="0039539C">
        <w:rPr>
          <w:rFonts w:ascii="Arial" w:hAnsi="Arial" w:cs="Arial"/>
          <w:spacing w:val="-4"/>
        </w:rPr>
        <w:t xml:space="preserve"> </w:t>
      </w:r>
      <w:r w:rsidRPr="0039539C">
        <w:rPr>
          <w:rFonts w:ascii="Arial" w:hAnsi="Arial" w:cs="Arial"/>
        </w:rPr>
        <w:t>que</w:t>
      </w:r>
      <w:r w:rsidRPr="0039539C">
        <w:rPr>
          <w:rFonts w:ascii="Arial" w:hAnsi="Arial" w:cs="Arial"/>
          <w:spacing w:val="-3"/>
        </w:rPr>
        <w:t xml:space="preserve"> </w:t>
      </w:r>
      <w:r w:rsidRPr="0039539C">
        <w:rPr>
          <w:rFonts w:ascii="Arial" w:hAnsi="Arial" w:cs="Arial"/>
        </w:rPr>
        <w:t>atestem</w:t>
      </w:r>
      <w:r w:rsidRPr="0039539C">
        <w:rPr>
          <w:rFonts w:ascii="Arial" w:hAnsi="Arial" w:cs="Arial"/>
          <w:spacing w:val="-6"/>
        </w:rPr>
        <w:t xml:space="preserve"> </w:t>
      </w:r>
      <w:r w:rsidRPr="0039539C">
        <w:rPr>
          <w:rFonts w:ascii="Arial" w:hAnsi="Arial" w:cs="Arial"/>
        </w:rPr>
        <w:t>o</w:t>
      </w:r>
      <w:r w:rsidRPr="0039539C">
        <w:rPr>
          <w:rFonts w:ascii="Arial" w:hAnsi="Arial" w:cs="Arial"/>
          <w:spacing w:val="-3"/>
        </w:rPr>
        <w:t xml:space="preserve"> </w:t>
      </w:r>
      <w:r w:rsidRPr="0039539C">
        <w:rPr>
          <w:rFonts w:ascii="Arial" w:hAnsi="Arial" w:cs="Arial"/>
        </w:rPr>
        <w:t>Transtorno</w:t>
      </w:r>
      <w:r w:rsidRPr="0039539C">
        <w:rPr>
          <w:rFonts w:ascii="Arial" w:hAnsi="Arial" w:cs="Arial"/>
          <w:spacing w:val="-6"/>
        </w:rPr>
        <w:t xml:space="preserve"> </w:t>
      </w:r>
      <w:r w:rsidRPr="0039539C">
        <w:rPr>
          <w:rFonts w:ascii="Arial" w:hAnsi="Arial" w:cs="Arial"/>
        </w:rPr>
        <w:t>do</w:t>
      </w:r>
      <w:r w:rsidRPr="0039539C">
        <w:rPr>
          <w:rFonts w:ascii="Arial" w:hAnsi="Arial" w:cs="Arial"/>
          <w:spacing w:val="-3"/>
        </w:rPr>
        <w:t xml:space="preserve"> </w:t>
      </w:r>
      <w:r w:rsidRPr="0039539C">
        <w:rPr>
          <w:rFonts w:ascii="Arial" w:hAnsi="Arial" w:cs="Arial"/>
        </w:rPr>
        <w:t>Espectro do</w:t>
      </w:r>
      <w:r w:rsidRPr="0039539C">
        <w:rPr>
          <w:rFonts w:ascii="Arial" w:hAnsi="Arial" w:cs="Arial"/>
          <w:spacing w:val="-6"/>
        </w:rPr>
        <w:t xml:space="preserve"> </w:t>
      </w:r>
      <w:r w:rsidRPr="0039539C">
        <w:rPr>
          <w:rFonts w:ascii="Arial" w:hAnsi="Arial" w:cs="Arial"/>
        </w:rPr>
        <w:t>Autismo</w:t>
      </w:r>
      <w:r w:rsidRPr="0039539C">
        <w:rPr>
          <w:rFonts w:ascii="Arial" w:hAnsi="Arial" w:cs="Arial"/>
          <w:spacing w:val="-52"/>
        </w:rPr>
        <w:t xml:space="preserve"> </w:t>
      </w:r>
      <w:r w:rsidRPr="0039539C">
        <w:rPr>
          <w:rFonts w:ascii="Arial" w:hAnsi="Arial" w:cs="Arial"/>
        </w:rPr>
        <w:t>(TEA)</w:t>
      </w:r>
      <w:r w:rsidRPr="0039539C">
        <w:rPr>
          <w:rFonts w:ascii="Arial" w:hAnsi="Arial" w:cs="Arial"/>
          <w:spacing w:val="-1"/>
        </w:rPr>
        <w:t xml:space="preserve"> </w:t>
      </w:r>
      <w:r w:rsidRPr="0039539C">
        <w:rPr>
          <w:rFonts w:ascii="Arial" w:hAnsi="Arial" w:cs="Arial"/>
        </w:rPr>
        <w:t>têm</w:t>
      </w:r>
      <w:r w:rsidRPr="0039539C">
        <w:rPr>
          <w:rFonts w:ascii="Arial" w:hAnsi="Arial" w:cs="Arial"/>
          <w:spacing w:val="-1"/>
        </w:rPr>
        <w:t xml:space="preserve"> </w:t>
      </w:r>
      <w:r w:rsidRPr="0039539C">
        <w:rPr>
          <w:rFonts w:ascii="Arial" w:hAnsi="Arial" w:cs="Arial"/>
        </w:rPr>
        <w:t>prazo</w:t>
      </w:r>
      <w:r w:rsidRPr="0039539C">
        <w:rPr>
          <w:rFonts w:ascii="Arial" w:hAnsi="Arial" w:cs="Arial"/>
          <w:spacing w:val="-1"/>
        </w:rPr>
        <w:t xml:space="preserve"> </w:t>
      </w:r>
      <w:r w:rsidRPr="0039539C">
        <w:rPr>
          <w:rFonts w:ascii="Arial" w:hAnsi="Arial" w:cs="Arial"/>
        </w:rPr>
        <w:t>de</w:t>
      </w:r>
      <w:r w:rsidRPr="0039539C">
        <w:rPr>
          <w:rFonts w:ascii="Arial" w:hAnsi="Arial" w:cs="Arial"/>
          <w:spacing w:val="1"/>
        </w:rPr>
        <w:t xml:space="preserve"> </w:t>
      </w:r>
      <w:r w:rsidRPr="0039539C">
        <w:rPr>
          <w:rFonts w:ascii="Arial" w:hAnsi="Arial" w:cs="Arial"/>
        </w:rPr>
        <w:t>validade</w:t>
      </w:r>
      <w:r w:rsidRPr="0039539C">
        <w:rPr>
          <w:rFonts w:ascii="Arial" w:hAnsi="Arial" w:cs="Arial"/>
          <w:spacing w:val="3"/>
        </w:rPr>
        <w:t xml:space="preserve"> </w:t>
      </w:r>
      <w:r w:rsidRPr="0039539C">
        <w:rPr>
          <w:rFonts w:ascii="Arial" w:hAnsi="Arial" w:cs="Arial"/>
        </w:rPr>
        <w:t>indeterminado.</w:t>
      </w:r>
    </w:p>
    <w:p w14:paraId="65C648F2" w14:textId="77777777" w:rsidR="0039539C" w:rsidRPr="0039539C" w:rsidRDefault="0039539C" w:rsidP="006A0B5F">
      <w:pPr>
        <w:pStyle w:val="Corpodetexto"/>
        <w:spacing w:before="8" w:line="360" w:lineRule="auto"/>
        <w:rPr>
          <w:rFonts w:ascii="Arial" w:hAnsi="Arial" w:cs="Arial"/>
        </w:rPr>
      </w:pPr>
    </w:p>
    <w:p w14:paraId="4EDA3899" w14:textId="5D44DBAB" w:rsidR="0039539C" w:rsidRDefault="0039539C" w:rsidP="0088118A">
      <w:pPr>
        <w:pStyle w:val="Corpodetexto"/>
        <w:spacing w:before="1" w:line="360" w:lineRule="auto"/>
        <w:ind w:right="2604" w:firstLine="708"/>
        <w:jc w:val="right"/>
        <w:rPr>
          <w:rFonts w:ascii="Arial" w:hAnsi="Arial" w:cs="Arial"/>
        </w:rPr>
      </w:pPr>
      <w:r w:rsidRPr="0039539C">
        <w:rPr>
          <w:rFonts w:ascii="Arial" w:hAnsi="Arial" w:cs="Arial"/>
        </w:rPr>
        <w:t>Art.</w:t>
      </w:r>
      <w:r w:rsidRPr="0039539C">
        <w:rPr>
          <w:rFonts w:ascii="Arial" w:hAnsi="Arial" w:cs="Arial"/>
          <w:spacing w:val="-3"/>
        </w:rPr>
        <w:t xml:space="preserve"> </w:t>
      </w:r>
      <w:r w:rsidRPr="0039539C">
        <w:rPr>
          <w:rFonts w:ascii="Arial" w:hAnsi="Arial" w:cs="Arial"/>
        </w:rPr>
        <w:t>2º Para</w:t>
      </w:r>
      <w:r w:rsidRPr="0039539C">
        <w:rPr>
          <w:rFonts w:ascii="Arial" w:hAnsi="Arial" w:cs="Arial"/>
          <w:spacing w:val="-2"/>
        </w:rPr>
        <w:t xml:space="preserve"> </w:t>
      </w:r>
      <w:r w:rsidRPr="0039539C">
        <w:rPr>
          <w:rFonts w:ascii="Arial" w:hAnsi="Arial" w:cs="Arial"/>
        </w:rPr>
        <w:t>fins</w:t>
      </w:r>
      <w:r w:rsidRPr="0039539C">
        <w:rPr>
          <w:rFonts w:ascii="Arial" w:hAnsi="Arial" w:cs="Arial"/>
          <w:spacing w:val="-3"/>
        </w:rPr>
        <w:t xml:space="preserve"> </w:t>
      </w:r>
      <w:r w:rsidRPr="0039539C">
        <w:rPr>
          <w:rFonts w:ascii="Arial" w:hAnsi="Arial" w:cs="Arial"/>
        </w:rPr>
        <w:t>de</w:t>
      </w:r>
      <w:r w:rsidRPr="0039539C">
        <w:rPr>
          <w:rFonts w:ascii="Arial" w:hAnsi="Arial" w:cs="Arial"/>
          <w:spacing w:val="-3"/>
        </w:rPr>
        <w:t xml:space="preserve"> </w:t>
      </w:r>
      <w:r w:rsidRPr="0039539C">
        <w:rPr>
          <w:rFonts w:ascii="Arial" w:hAnsi="Arial" w:cs="Arial"/>
        </w:rPr>
        <w:t>aplicação desta</w:t>
      </w:r>
      <w:r w:rsidRPr="0039539C">
        <w:rPr>
          <w:rFonts w:ascii="Arial" w:hAnsi="Arial" w:cs="Arial"/>
          <w:spacing w:val="-3"/>
        </w:rPr>
        <w:t xml:space="preserve"> </w:t>
      </w:r>
      <w:r w:rsidRPr="0039539C">
        <w:rPr>
          <w:rFonts w:ascii="Arial" w:hAnsi="Arial" w:cs="Arial"/>
        </w:rPr>
        <w:t>Lei,</w:t>
      </w:r>
      <w:r w:rsidRPr="0039539C">
        <w:rPr>
          <w:rFonts w:ascii="Arial" w:hAnsi="Arial" w:cs="Arial"/>
          <w:spacing w:val="-3"/>
        </w:rPr>
        <w:t xml:space="preserve"> </w:t>
      </w:r>
      <w:r w:rsidR="0088118A">
        <w:rPr>
          <w:rFonts w:ascii="Arial" w:hAnsi="Arial" w:cs="Arial"/>
        </w:rPr>
        <w:t>consideram-s</w:t>
      </w:r>
      <w:r w:rsidRPr="0039539C">
        <w:rPr>
          <w:rFonts w:ascii="Arial" w:hAnsi="Arial" w:cs="Arial"/>
        </w:rPr>
        <w:t>e:</w:t>
      </w:r>
    </w:p>
    <w:p w14:paraId="5F7BAC64" w14:textId="039C8697" w:rsidR="006A0B5F" w:rsidRPr="006A0B5F" w:rsidRDefault="0088118A" w:rsidP="0088118A">
      <w:pPr>
        <w:pStyle w:val="Corpodetexto"/>
        <w:spacing w:before="38" w:line="360" w:lineRule="auto"/>
        <w:ind w:right="352" w:firstLine="1110"/>
        <w:jc w:val="both"/>
        <w:rPr>
          <w:rFonts w:ascii="Arial" w:hAnsi="Arial" w:cs="Arial"/>
        </w:rPr>
      </w:pPr>
      <w:r w:rsidRPr="00E87451">
        <w:rPr>
          <w:rFonts w:ascii="Arial" w:hAnsi="Arial" w:cs="Arial"/>
        </w:rPr>
        <w:t xml:space="preserve">I - </w:t>
      </w:r>
      <w:r w:rsidR="0039539C" w:rsidRPr="00E87451">
        <w:rPr>
          <w:rFonts w:ascii="Arial" w:hAnsi="Arial" w:cs="Arial"/>
        </w:rPr>
        <w:t>Centro Municipal de Atendimento Integrado à Pessoa com TEA:</w:t>
      </w:r>
      <w:r w:rsidR="0039539C" w:rsidRPr="0039539C">
        <w:rPr>
          <w:rFonts w:ascii="Arial" w:hAnsi="Arial" w:cs="Arial"/>
        </w:rPr>
        <w:t xml:space="preserve"> instituição </w:t>
      </w:r>
      <w:r w:rsidR="0039539C" w:rsidRPr="0039539C">
        <w:rPr>
          <w:rFonts w:ascii="Arial" w:hAnsi="Arial" w:cs="Arial"/>
        </w:rPr>
        <w:lastRenderedPageBreak/>
        <w:t>de</w:t>
      </w:r>
      <w:r w:rsidR="0039539C" w:rsidRPr="0039539C">
        <w:rPr>
          <w:rFonts w:ascii="Arial" w:hAnsi="Arial" w:cs="Arial"/>
          <w:spacing w:val="1"/>
        </w:rPr>
        <w:t xml:space="preserve"> </w:t>
      </w:r>
      <w:r w:rsidR="0039539C" w:rsidRPr="0039539C">
        <w:rPr>
          <w:rFonts w:ascii="Arial" w:hAnsi="Arial" w:cs="Arial"/>
        </w:rPr>
        <w:t>caráter permanente, vinculada administrativa e financeiramente à Administração Pública</w:t>
      </w:r>
      <w:r w:rsidR="0039539C" w:rsidRPr="0039539C">
        <w:rPr>
          <w:rFonts w:ascii="Arial" w:hAnsi="Arial" w:cs="Arial"/>
          <w:spacing w:val="1"/>
        </w:rPr>
        <w:t xml:space="preserve"> </w:t>
      </w:r>
      <w:r w:rsidR="0039539C" w:rsidRPr="0039539C">
        <w:rPr>
          <w:rFonts w:ascii="Arial" w:hAnsi="Arial" w:cs="Arial"/>
        </w:rPr>
        <w:t>Municipal</w:t>
      </w:r>
      <w:r w:rsidR="0039539C" w:rsidRPr="0039539C">
        <w:rPr>
          <w:rFonts w:ascii="Arial" w:hAnsi="Arial" w:cs="Arial"/>
          <w:spacing w:val="-10"/>
        </w:rPr>
        <w:t xml:space="preserve"> </w:t>
      </w:r>
      <w:r w:rsidR="0039539C" w:rsidRPr="0039539C">
        <w:rPr>
          <w:rFonts w:ascii="Arial" w:hAnsi="Arial" w:cs="Arial"/>
        </w:rPr>
        <w:t>e</w:t>
      </w:r>
      <w:r w:rsidR="0039539C" w:rsidRPr="0039539C">
        <w:rPr>
          <w:rFonts w:ascii="Arial" w:hAnsi="Arial" w:cs="Arial"/>
          <w:spacing w:val="-7"/>
        </w:rPr>
        <w:t xml:space="preserve"> </w:t>
      </w:r>
      <w:r w:rsidR="0039539C" w:rsidRPr="0039539C">
        <w:rPr>
          <w:rFonts w:ascii="Arial" w:hAnsi="Arial" w:cs="Arial"/>
        </w:rPr>
        <w:t>definida</w:t>
      </w:r>
      <w:r w:rsidR="0039539C" w:rsidRPr="0039539C">
        <w:rPr>
          <w:rFonts w:ascii="Arial" w:hAnsi="Arial" w:cs="Arial"/>
          <w:spacing w:val="-10"/>
        </w:rPr>
        <w:t xml:space="preserve"> </w:t>
      </w:r>
      <w:r w:rsidR="0039539C" w:rsidRPr="0039539C">
        <w:rPr>
          <w:rFonts w:ascii="Arial" w:hAnsi="Arial" w:cs="Arial"/>
        </w:rPr>
        <w:t>como</w:t>
      </w:r>
      <w:r w:rsidR="0039539C" w:rsidRPr="0039539C">
        <w:rPr>
          <w:rFonts w:ascii="Arial" w:hAnsi="Arial" w:cs="Arial"/>
          <w:spacing w:val="-7"/>
        </w:rPr>
        <w:t xml:space="preserve"> </w:t>
      </w:r>
      <w:r w:rsidR="0039539C" w:rsidRPr="0039539C">
        <w:rPr>
          <w:rFonts w:ascii="Arial" w:hAnsi="Arial" w:cs="Arial"/>
        </w:rPr>
        <w:t>ambiente</w:t>
      </w:r>
      <w:r w:rsidR="0039539C" w:rsidRPr="0039539C">
        <w:rPr>
          <w:rFonts w:ascii="Arial" w:hAnsi="Arial" w:cs="Arial"/>
          <w:spacing w:val="-9"/>
        </w:rPr>
        <w:t xml:space="preserve"> </w:t>
      </w:r>
      <w:r w:rsidR="0039539C" w:rsidRPr="0039539C">
        <w:rPr>
          <w:rFonts w:ascii="Arial" w:hAnsi="Arial" w:cs="Arial"/>
        </w:rPr>
        <w:t>especializado</w:t>
      </w:r>
      <w:r w:rsidR="0039539C" w:rsidRPr="0039539C">
        <w:rPr>
          <w:rFonts w:ascii="Arial" w:hAnsi="Arial" w:cs="Arial"/>
          <w:spacing w:val="-5"/>
        </w:rPr>
        <w:t xml:space="preserve"> </w:t>
      </w:r>
      <w:r w:rsidR="0039539C" w:rsidRPr="0039539C">
        <w:rPr>
          <w:rFonts w:ascii="Arial" w:hAnsi="Arial" w:cs="Arial"/>
        </w:rPr>
        <w:t>composto</w:t>
      </w:r>
      <w:r w:rsidR="0039539C" w:rsidRPr="0039539C">
        <w:rPr>
          <w:rFonts w:ascii="Arial" w:hAnsi="Arial" w:cs="Arial"/>
          <w:spacing w:val="-10"/>
        </w:rPr>
        <w:t xml:space="preserve"> </w:t>
      </w:r>
      <w:r w:rsidR="0039539C" w:rsidRPr="0039539C">
        <w:rPr>
          <w:rFonts w:ascii="Arial" w:hAnsi="Arial" w:cs="Arial"/>
        </w:rPr>
        <w:t>por</w:t>
      </w:r>
      <w:r w:rsidR="0039539C" w:rsidRPr="0039539C">
        <w:rPr>
          <w:rFonts w:ascii="Arial" w:hAnsi="Arial" w:cs="Arial"/>
          <w:spacing w:val="-9"/>
        </w:rPr>
        <w:t xml:space="preserve"> </w:t>
      </w:r>
      <w:r w:rsidR="0039539C" w:rsidRPr="0039539C">
        <w:rPr>
          <w:rFonts w:ascii="Arial" w:hAnsi="Arial" w:cs="Arial"/>
        </w:rPr>
        <w:t>equipe</w:t>
      </w:r>
      <w:r w:rsidR="0039539C" w:rsidRPr="0039539C">
        <w:rPr>
          <w:rFonts w:ascii="Arial" w:hAnsi="Arial" w:cs="Arial"/>
          <w:spacing w:val="-9"/>
        </w:rPr>
        <w:t xml:space="preserve"> </w:t>
      </w:r>
      <w:r w:rsidR="0039539C" w:rsidRPr="0039539C">
        <w:rPr>
          <w:rFonts w:ascii="Arial" w:hAnsi="Arial" w:cs="Arial"/>
        </w:rPr>
        <w:t>multiprofissional,</w:t>
      </w:r>
      <w:r w:rsidR="0039539C" w:rsidRPr="0039539C">
        <w:rPr>
          <w:rFonts w:ascii="Arial" w:hAnsi="Arial" w:cs="Arial"/>
          <w:spacing w:val="-52"/>
        </w:rPr>
        <w:t xml:space="preserve"> </w:t>
      </w:r>
      <w:r w:rsidR="0039539C" w:rsidRPr="0039539C">
        <w:rPr>
          <w:rFonts w:ascii="Arial" w:hAnsi="Arial" w:cs="Arial"/>
        </w:rPr>
        <w:t>prestador de serviços integrados de saúde, educação e assistência social, destinado ao</w:t>
      </w:r>
      <w:r w:rsidR="0039539C" w:rsidRPr="0039539C">
        <w:rPr>
          <w:rFonts w:ascii="Arial" w:hAnsi="Arial" w:cs="Arial"/>
          <w:spacing w:val="1"/>
        </w:rPr>
        <w:t xml:space="preserve"> </w:t>
      </w:r>
      <w:r w:rsidR="0039539C" w:rsidRPr="0039539C">
        <w:rPr>
          <w:rFonts w:ascii="Arial" w:hAnsi="Arial" w:cs="Arial"/>
        </w:rPr>
        <w:t>atendimento</w:t>
      </w:r>
      <w:r w:rsidR="0039539C" w:rsidRPr="0039539C">
        <w:rPr>
          <w:rFonts w:ascii="Arial" w:hAnsi="Arial" w:cs="Arial"/>
          <w:spacing w:val="-10"/>
        </w:rPr>
        <w:t xml:space="preserve"> </w:t>
      </w:r>
      <w:r w:rsidR="0039539C" w:rsidRPr="0039539C">
        <w:rPr>
          <w:rFonts w:ascii="Arial" w:hAnsi="Arial" w:cs="Arial"/>
        </w:rPr>
        <w:t>das</w:t>
      </w:r>
      <w:r w:rsidR="0039539C" w:rsidRPr="0039539C">
        <w:rPr>
          <w:rFonts w:ascii="Arial" w:hAnsi="Arial" w:cs="Arial"/>
          <w:spacing w:val="-9"/>
        </w:rPr>
        <w:t xml:space="preserve"> </w:t>
      </w:r>
      <w:r w:rsidR="0039539C" w:rsidRPr="0039539C">
        <w:rPr>
          <w:rFonts w:ascii="Arial" w:hAnsi="Arial" w:cs="Arial"/>
        </w:rPr>
        <w:t>necessidades</w:t>
      </w:r>
      <w:r w:rsidR="0039539C" w:rsidRPr="0039539C">
        <w:rPr>
          <w:rFonts w:ascii="Arial" w:hAnsi="Arial" w:cs="Arial"/>
          <w:spacing w:val="-7"/>
        </w:rPr>
        <w:t xml:space="preserve"> </w:t>
      </w:r>
      <w:r w:rsidR="0039539C" w:rsidRPr="0039539C">
        <w:rPr>
          <w:rFonts w:ascii="Arial" w:hAnsi="Arial" w:cs="Arial"/>
        </w:rPr>
        <w:t>específicas</w:t>
      </w:r>
      <w:r w:rsidR="0039539C" w:rsidRPr="0039539C">
        <w:rPr>
          <w:rFonts w:ascii="Arial" w:hAnsi="Arial" w:cs="Arial"/>
          <w:spacing w:val="-9"/>
        </w:rPr>
        <w:t xml:space="preserve"> </w:t>
      </w:r>
      <w:r w:rsidR="0039539C" w:rsidRPr="0039539C">
        <w:rPr>
          <w:rFonts w:ascii="Arial" w:hAnsi="Arial" w:cs="Arial"/>
        </w:rPr>
        <w:t>das</w:t>
      </w:r>
      <w:r w:rsidR="0039539C" w:rsidRPr="0039539C">
        <w:rPr>
          <w:rFonts w:ascii="Arial" w:hAnsi="Arial" w:cs="Arial"/>
          <w:spacing w:val="-8"/>
        </w:rPr>
        <w:t xml:space="preserve"> </w:t>
      </w:r>
      <w:r w:rsidR="0039539C" w:rsidRPr="0039539C">
        <w:rPr>
          <w:rFonts w:ascii="Arial" w:hAnsi="Arial" w:cs="Arial"/>
        </w:rPr>
        <w:t>pessoas</w:t>
      </w:r>
      <w:r w:rsidR="0039539C" w:rsidRPr="0039539C">
        <w:rPr>
          <w:rFonts w:ascii="Arial" w:hAnsi="Arial" w:cs="Arial"/>
          <w:spacing w:val="-9"/>
        </w:rPr>
        <w:t xml:space="preserve"> </w:t>
      </w:r>
      <w:r w:rsidR="0039539C" w:rsidRPr="0039539C">
        <w:rPr>
          <w:rFonts w:ascii="Arial" w:hAnsi="Arial" w:cs="Arial"/>
        </w:rPr>
        <w:t>com</w:t>
      </w:r>
      <w:r w:rsidR="0039539C" w:rsidRPr="0039539C">
        <w:rPr>
          <w:rFonts w:ascii="Arial" w:hAnsi="Arial" w:cs="Arial"/>
          <w:spacing w:val="-8"/>
        </w:rPr>
        <w:t xml:space="preserve"> </w:t>
      </w:r>
      <w:r w:rsidR="0039539C" w:rsidRPr="0039539C">
        <w:rPr>
          <w:rFonts w:ascii="Arial" w:hAnsi="Arial" w:cs="Arial"/>
        </w:rPr>
        <w:t>TEA,</w:t>
      </w:r>
      <w:r w:rsidR="0039539C" w:rsidRPr="0039539C">
        <w:rPr>
          <w:rFonts w:ascii="Arial" w:hAnsi="Arial" w:cs="Arial"/>
          <w:spacing w:val="-7"/>
        </w:rPr>
        <w:t xml:space="preserve"> </w:t>
      </w:r>
      <w:r w:rsidR="0039539C" w:rsidRPr="0039539C">
        <w:rPr>
          <w:rFonts w:ascii="Arial" w:hAnsi="Arial" w:cs="Arial"/>
        </w:rPr>
        <w:t>em</w:t>
      </w:r>
      <w:r w:rsidR="0039539C" w:rsidRPr="0039539C">
        <w:rPr>
          <w:rFonts w:ascii="Arial" w:hAnsi="Arial" w:cs="Arial"/>
          <w:spacing w:val="-10"/>
        </w:rPr>
        <w:t xml:space="preserve"> </w:t>
      </w:r>
      <w:r w:rsidR="0039539C" w:rsidRPr="0039539C">
        <w:rPr>
          <w:rFonts w:ascii="Arial" w:hAnsi="Arial" w:cs="Arial"/>
        </w:rPr>
        <w:t>todas</w:t>
      </w:r>
      <w:r w:rsidR="0039539C" w:rsidRPr="0039539C">
        <w:rPr>
          <w:rFonts w:ascii="Arial" w:hAnsi="Arial" w:cs="Arial"/>
          <w:spacing w:val="-8"/>
        </w:rPr>
        <w:t xml:space="preserve"> </w:t>
      </w:r>
      <w:r w:rsidR="0039539C" w:rsidRPr="0039539C">
        <w:rPr>
          <w:rFonts w:ascii="Arial" w:hAnsi="Arial" w:cs="Arial"/>
        </w:rPr>
        <w:t>as</w:t>
      </w:r>
      <w:r w:rsidR="0039539C" w:rsidRPr="0039539C">
        <w:rPr>
          <w:rFonts w:ascii="Arial" w:hAnsi="Arial" w:cs="Arial"/>
          <w:spacing w:val="-9"/>
        </w:rPr>
        <w:t xml:space="preserve"> </w:t>
      </w:r>
      <w:r w:rsidR="0039539C" w:rsidRPr="0039539C">
        <w:rPr>
          <w:rFonts w:ascii="Arial" w:hAnsi="Arial" w:cs="Arial"/>
        </w:rPr>
        <w:t>fases</w:t>
      </w:r>
      <w:r w:rsidR="0039539C" w:rsidRPr="0039539C">
        <w:rPr>
          <w:rFonts w:ascii="Arial" w:hAnsi="Arial" w:cs="Arial"/>
          <w:spacing w:val="-9"/>
        </w:rPr>
        <w:t xml:space="preserve"> </w:t>
      </w:r>
      <w:r w:rsidR="0039539C" w:rsidRPr="0039539C">
        <w:rPr>
          <w:rFonts w:ascii="Arial" w:hAnsi="Arial" w:cs="Arial"/>
        </w:rPr>
        <w:t>da</w:t>
      </w:r>
      <w:r w:rsidR="0039539C" w:rsidRPr="0039539C">
        <w:rPr>
          <w:rFonts w:ascii="Arial" w:hAnsi="Arial" w:cs="Arial"/>
          <w:spacing w:val="-8"/>
        </w:rPr>
        <w:t xml:space="preserve"> </w:t>
      </w:r>
      <w:r w:rsidR="0039539C" w:rsidRPr="0039539C">
        <w:rPr>
          <w:rFonts w:ascii="Arial" w:hAnsi="Arial" w:cs="Arial"/>
        </w:rPr>
        <w:t>vida,</w:t>
      </w:r>
      <w:r w:rsidR="006A0B5F">
        <w:rPr>
          <w:rFonts w:ascii="Arial" w:hAnsi="Arial" w:cs="Arial"/>
        </w:rPr>
        <w:t xml:space="preserve"> </w:t>
      </w:r>
      <w:r w:rsidR="006A0B5F" w:rsidRPr="006A0B5F">
        <w:rPr>
          <w:rFonts w:ascii="Arial" w:hAnsi="Arial" w:cs="Arial"/>
        </w:rPr>
        <w:t>visando ao desenvolvimento pessoal, à inclusão familiar, escolar e social e ao exercício da</w:t>
      </w:r>
      <w:r w:rsidR="006A0B5F" w:rsidRPr="006A0B5F">
        <w:rPr>
          <w:rFonts w:ascii="Arial" w:hAnsi="Arial" w:cs="Arial"/>
          <w:spacing w:val="1"/>
        </w:rPr>
        <w:t xml:space="preserve"> </w:t>
      </w:r>
      <w:r w:rsidR="006A0B5F" w:rsidRPr="006A0B5F">
        <w:rPr>
          <w:rFonts w:ascii="Arial" w:hAnsi="Arial" w:cs="Arial"/>
        </w:rPr>
        <w:t>cidadania, estruturado e equipado para ofertar oficinas lúdicas e preparatórias para o</w:t>
      </w:r>
      <w:r w:rsidR="006A0B5F" w:rsidRPr="006A0B5F">
        <w:rPr>
          <w:rFonts w:ascii="Arial" w:hAnsi="Arial" w:cs="Arial"/>
          <w:spacing w:val="1"/>
        </w:rPr>
        <w:t xml:space="preserve"> </w:t>
      </w:r>
      <w:r w:rsidR="006A0B5F" w:rsidRPr="006A0B5F">
        <w:rPr>
          <w:rFonts w:ascii="Arial" w:hAnsi="Arial" w:cs="Arial"/>
          <w:spacing w:val="-1"/>
        </w:rPr>
        <w:t>mundo</w:t>
      </w:r>
      <w:r w:rsidR="006A0B5F" w:rsidRPr="006A0B5F">
        <w:rPr>
          <w:rFonts w:ascii="Arial" w:hAnsi="Arial" w:cs="Arial"/>
          <w:spacing w:val="-13"/>
        </w:rPr>
        <w:t xml:space="preserve"> </w:t>
      </w:r>
      <w:r w:rsidR="006A0B5F" w:rsidRPr="006A0B5F">
        <w:rPr>
          <w:rFonts w:ascii="Arial" w:hAnsi="Arial" w:cs="Arial"/>
          <w:spacing w:val="-1"/>
        </w:rPr>
        <w:t>do</w:t>
      </w:r>
      <w:r w:rsidR="006A0B5F" w:rsidRPr="006A0B5F">
        <w:rPr>
          <w:rFonts w:ascii="Arial" w:hAnsi="Arial" w:cs="Arial"/>
          <w:spacing w:val="-16"/>
        </w:rPr>
        <w:t xml:space="preserve"> </w:t>
      </w:r>
      <w:r w:rsidR="006A0B5F" w:rsidRPr="006A0B5F">
        <w:rPr>
          <w:rFonts w:ascii="Arial" w:hAnsi="Arial" w:cs="Arial"/>
          <w:spacing w:val="-1"/>
        </w:rPr>
        <w:t>trabalho,</w:t>
      </w:r>
      <w:r w:rsidR="006A0B5F" w:rsidRPr="006A0B5F">
        <w:rPr>
          <w:rFonts w:ascii="Arial" w:hAnsi="Arial" w:cs="Arial"/>
          <w:spacing w:val="-13"/>
        </w:rPr>
        <w:t xml:space="preserve"> </w:t>
      </w:r>
      <w:r w:rsidR="006A0B5F" w:rsidRPr="006A0B5F">
        <w:rPr>
          <w:rFonts w:ascii="Arial" w:hAnsi="Arial" w:cs="Arial"/>
          <w:spacing w:val="-1"/>
        </w:rPr>
        <w:t>atividades</w:t>
      </w:r>
      <w:r w:rsidR="006A0B5F" w:rsidRPr="006A0B5F">
        <w:rPr>
          <w:rFonts w:ascii="Arial" w:hAnsi="Arial" w:cs="Arial"/>
          <w:spacing w:val="-13"/>
        </w:rPr>
        <w:t xml:space="preserve"> </w:t>
      </w:r>
      <w:r w:rsidR="006A0B5F" w:rsidRPr="006A0B5F">
        <w:rPr>
          <w:rFonts w:ascii="Arial" w:hAnsi="Arial" w:cs="Arial"/>
          <w:spacing w:val="-1"/>
        </w:rPr>
        <w:t>recreativas,</w:t>
      </w:r>
      <w:r w:rsidR="006A0B5F" w:rsidRPr="006A0B5F">
        <w:rPr>
          <w:rFonts w:ascii="Arial" w:hAnsi="Arial" w:cs="Arial"/>
          <w:spacing w:val="-13"/>
        </w:rPr>
        <w:t xml:space="preserve"> </w:t>
      </w:r>
      <w:r w:rsidR="006A0B5F" w:rsidRPr="006A0B5F">
        <w:rPr>
          <w:rFonts w:ascii="Arial" w:hAnsi="Arial" w:cs="Arial"/>
        </w:rPr>
        <w:t>culturais,</w:t>
      </w:r>
      <w:r w:rsidR="006A0B5F" w:rsidRPr="006A0B5F">
        <w:rPr>
          <w:rFonts w:ascii="Arial" w:hAnsi="Arial" w:cs="Arial"/>
          <w:spacing w:val="-14"/>
        </w:rPr>
        <w:t xml:space="preserve"> </w:t>
      </w:r>
      <w:r w:rsidR="006A0B5F" w:rsidRPr="006A0B5F">
        <w:rPr>
          <w:rFonts w:ascii="Arial" w:hAnsi="Arial" w:cs="Arial"/>
        </w:rPr>
        <w:t>artísticas,</w:t>
      </w:r>
      <w:r w:rsidR="006A0B5F" w:rsidRPr="006A0B5F">
        <w:rPr>
          <w:rFonts w:ascii="Arial" w:hAnsi="Arial" w:cs="Arial"/>
          <w:spacing w:val="-13"/>
        </w:rPr>
        <w:t xml:space="preserve"> </w:t>
      </w:r>
      <w:r w:rsidR="006A0B5F" w:rsidRPr="006A0B5F">
        <w:rPr>
          <w:rFonts w:ascii="Arial" w:hAnsi="Arial" w:cs="Arial"/>
        </w:rPr>
        <w:t>esportivas</w:t>
      </w:r>
      <w:r w:rsidR="006A0B5F" w:rsidRPr="006A0B5F">
        <w:rPr>
          <w:rFonts w:ascii="Arial" w:hAnsi="Arial" w:cs="Arial"/>
          <w:spacing w:val="-14"/>
        </w:rPr>
        <w:t xml:space="preserve"> </w:t>
      </w:r>
      <w:r w:rsidR="006A0B5F" w:rsidRPr="006A0B5F">
        <w:rPr>
          <w:rFonts w:ascii="Arial" w:hAnsi="Arial" w:cs="Arial"/>
        </w:rPr>
        <w:t>e</w:t>
      </w:r>
      <w:r w:rsidR="006A0B5F" w:rsidRPr="006A0B5F">
        <w:rPr>
          <w:rFonts w:ascii="Arial" w:hAnsi="Arial" w:cs="Arial"/>
          <w:spacing w:val="-12"/>
        </w:rPr>
        <w:t xml:space="preserve"> </w:t>
      </w:r>
      <w:r w:rsidR="006A0B5F" w:rsidRPr="006A0B5F">
        <w:rPr>
          <w:rFonts w:ascii="Arial" w:hAnsi="Arial" w:cs="Arial"/>
        </w:rPr>
        <w:t>de</w:t>
      </w:r>
      <w:r w:rsidR="006A0B5F" w:rsidRPr="006A0B5F">
        <w:rPr>
          <w:rFonts w:ascii="Arial" w:hAnsi="Arial" w:cs="Arial"/>
          <w:spacing w:val="-13"/>
        </w:rPr>
        <w:t xml:space="preserve"> </w:t>
      </w:r>
      <w:r w:rsidR="006A0B5F" w:rsidRPr="006A0B5F">
        <w:rPr>
          <w:rFonts w:ascii="Arial" w:hAnsi="Arial" w:cs="Arial"/>
        </w:rPr>
        <w:t>socialização,</w:t>
      </w:r>
      <w:r w:rsidR="00BA16AD">
        <w:rPr>
          <w:rFonts w:ascii="Arial" w:hAnsi="Arial" w:cs="Arial"/>
        </w:rPr>
        <w:t xml:space="preserve"> </w:t>
      </w:r>
      <w:r w:rsidR="006A0B5F" w:rsidRPr="006A0B5F">
        <w:rPr>
          <w:rFonts w:ascii="Arial" w:hAnsi="Arial" w:cs="Arial"/>
          <w:spacing w:val="-52"/>
        </w:rPr>
        <w:t xml:space="preserve"> </w:t>
      </w:r>
      <w:r w:rsidR="006A0B5F" w:rsidRPr="006A0B5F">
        <w:rPr>
          <w:rFonts w:ascii="Arial" w:hAnsi="Arial" w:cs="Arial"/>
        </w:rPr>
        <w:t>atuando também no apoio, fortalecimento e aprimoramento do trabalho realizado pela</w:t>
      </w:r>
      <w:r w:rsidR="006A0B5F" w:rsidRPr="006A0B5F">
        <w:rPr>
          <w:rFonts w:ascii="Arial" w:hAnsi="Arial" w:cs="Arial"/>
          <w:spacing w:val="1"/>
        </w:rPr>
        <w:t xml:space="preserve"> </w:t>
      </w:r>
      <w:r w:rsidR="006A0B5F" w:rsidRPr="006A0B5F">
        <w:rPr>
          <w:rFonts w:ascii="Arial" w:hAnsi="Arial" w:cs="Arial"/>
        </w:rPr>
        <w:t>rede escolar, pela rede de saúde e pela rede de assistência social, incluindo acolhimento,</w:t>
      </w:r>
      <w:r w:rsidR="006A0B5F" w:rsidRPr="006A0B5F">
        <w:rPr>
          <w:rFonts w:ascii="Arial" w:hAnsi="Arial" w:cs="Arial"/>
          <w:spacing w:val="1"/>
        </w:rPr>
        <w:t xml:space="preserve"> </w:t>
      </w:r>
      <w:r w:rsidR="006A0B5F" w:rsidRPr="006A0B5F">
        <w:rPr>
          <w:rFonts w:ascii="Arial" w:hAnsi="Arial" w:cs="Arial"/>
        </w:rPr>
        <w:t>orientação e treinamento parental, devendo ser reconhecido como serviço de elevada</w:t>
      </w:r>
      <w:r w:rsidR="006A0B5F" w:rsidRPr="006A0B5F">
        <w:rPr>
          <w:rFonts w:ascii="Arial" w:hAnsi="Arial" w:cs="Arial"/>
          <w:spacing w:val="1"/>
        </w:rPr>
        <w:t xml:space="preserve"> </w:t>
      </w:r>
      <w:r w:rsidR="006A0B5F" w:rsidRPr="006A0B5F">
        <w:rPr>
          <w:rFonts w:ascii="Arial" w:hAnsi="Arial" w:cs="Arial"/>
        </w:rPr>
        <w:t>competência, centro de estudos, pesquisas, informação, orientação e qualificação em TEA</w:t>
      </w:r>
      <w:r w:rsidR="006A0B5F" w:rsidRPr="006A0B5F">
        <w:rPr>
          <w:rFonts w:ascii="Arial" w:hAnsi="Arial" w:cs="Arial"/>
          <w:spacing w:val="-52"/>
        </w:rPr>
        <w:t xml:space="preserve"> </w:t>
      </w:r>
      <w:r w:rsidR="00BA16AD">
        <w:rPr>
          <w:rFonts w:ascii="Arial" w:hAnsi="Arial" w:cs="Arial"/>
          <w:spacing w:val="-52"/>
        </w:rPr>
        <w:t xml:space="preserve"> </w:t>
      </w:r>
      <w:r w:rsidR="006A0B5F" w:rsidRPr="006A0B5F">
        <w:rPr>
          <w:rFonts w:ascii="Arial" w:hAnsi="Arial" w:cs="Arial"/>
          <w:spacing w:val="-1"/>
        </w:rPr>
        <w:t>e</w:t>
      </w:r>
      <w:r w:rsidR="006A0B5F" w:rsidRPr="006A0B5F">
        <w:rPr>
          <w:rFonts w:ascii="Arial" w:hAnsi="Arial" w:cs="Arial"/>
          <w:spacing w:val="-11"/>
        </w:rPr>
        <w:t xml:space="preserve"> </w:t>
      </w:r>
      <w:r w:rsidR="006A0B5F" w:rsidRPr="006A0B5F">
        <w:rPr>
          <w:rFonts w:ascii="Arial" w:hAnsi="Arial" w:cs="Arial"/>
          <w:spacing w:val="-1"/>
        </w:rPr>
        <w:t>como</w:t>
      </w:r>
      <w:r w:rsidR="006A0B5F" w:rsidRPr="006A0B5F">
        <w:rPr>
          <w:rFonts w:ascii="Arial" w:hAnsi="Arial" w:cs="Arial"/>
          <w:spacing w:val="-12"/>
        </w:rPr>
        <w:t xml:space="preserve"> </w:t>
      </w:r>
      <w:r w:rsidR="006A0B5F" w:rsidRPr="006A0B5F">
        <w:rPr>
          <w:rFonts w:ascii="Arial" w:hAnsi="Arial" w:cs="Arial"/>
          <w:spacing w:val="-1"/>
        </w:rPr>
        <w:t>núcleo</w:t>
      </w:r>
      <w:r w:rsidR="006A0B5F" w:rsidRPr="006A0B5F">
        <w:rPr>
          <w:rFonts w:ascii="Arial" w:hAnsi="Arial" w:cs="Arial"/>
          <w:spacing w:val="-13"/>
        </w:rPr>
        <w:t xml:space="preserve"> </w:t>
      </w:r>
      <w:r w:rsidR="006A0B5F" w:rsidRPr="006A0B5F">
        <w:rPr>
          <w:rFonts w:ascii="Arial" w:hAnsi="Arial" w:cs="Arial"/>
          <w:spacing w:val="-1"/>
        </w:rPr>
        <w:t>consultivo,</w:t>
      </w:r>
      <w:r w:rsidR="006A0B5F" w:rsidRPr="006A0B5F">
        <w:rPr>
          <w:rFonts w:ascii="Arial" w:hAnsi="Arial" w:cs="Arial"/>
          <w:spacing w:val="-10"/>
        </w:rPr>
        <w:t xml:space="preserve"> </w:t>
      </w:r>
      <w:r w:rsidR="006A0B5F" w:rsidRPr="006A0B5F">
        <w:rPr>
          <w:rFonts w:ascii="Arial" w:hAnsi="Arial" w:cs="Arial"/>
          <w:spacing w:val="-1"/>
        </w:rPr>
        <w:t>planejador</w:t>
      </w:r>
      <w:r w:rsidR="006A0B5F" w:rsidRPr="006A0B5F">
        <w:rPr>
          <w:rFonts w:ascii="Arial" w:hAnsi="Arial" w:cs="Arial"/>
          <w:spacing w:val="-13"/>
        </w:rPr>
        <w:t xml:space="preserve"> </w:t>
      </w:r>
      <w:r w:rsidR="006A0B5F" w:rsidRPr="006A0B5F">
        <w:rPr>
          <w:rFonts w:ascii="Arial" w:hAnsi="Arial" w:cs="Arial"/>
          <w:spacing w:val="-1"/>
        </w:rPr>
        <w:t>e</w:t>
      </w:r>
      <w:r w:rsidR="006A0B5F" w:rsidRPr="006A0B5F">
        <w:rPr>
          <w:rFonts w:ascii="Arial" w:hAnsi="Arial" w:cs="Arial"/>
          <w:spacing w:val="-10"/>
        </w:rPr>
        <w:t xml:space="preserve"> </w:t>
      </w:r>
      <w:r w:rsidR="006A0B5F" w:rsidRPr="006A0B5F">
        <w:rPr>
          <w:rFonts w:ascii="Arial" w:hAnsi="Arial" w:cs="Arial"/>
          <w:spacing w:val="-1"/>
        </w:rPr>
        <w:t>articulador</w:t>
      </w:r>
      <w:r w:rsidR="006A0B5F" w:rsidRPr="006A0B5F">
        <w:rPr>
          <w:rFonts w:ascii="Arial" w:hAnsi="Arial" w:cs="Arial"/>
          <w:spacing w:val="-13"/>
        </w:rPr>
        <w:t xml:space="preserve"> </w:t>
      </w:r>
      <w:r w:rsidR="006A0B5F" w:rsidRPr="006A0B5F">
        <w:rPr>
          <w:rFonts w:ascii="Arial" w:hAnsi="Arial" w:cs="Arial"/>
        </w:rPr>
        <w:t>de</w:t>
      </w:r>
      <w:r w:rsidR="006A0B5F" w:rsidRPr="006A0B5F">
        <w:rPr>
          <w:rFonts w:ascii="Arial" w:hAnsi="Arial" w:cs="Arial"/>
          <w:spacing w:val="-12"/>
        </w:rPr>
        <w:t xml:space="preserve"> </w:t>
      </w:r>
      <w:r w:rsidR="006A0B5F" w:rsidRPr="006A0B5F">
        <w:rPr>
          <w:rFonts w:ascii="Arial" w:hAnsi="Arial" w:cs="Arial"/>
        </w:rPr>
        <w:t>programas</w:t>
      </w:r>
      <w:r w:rsidR="006A0B5F" w:rsidRPr="006A0B5F">
        <w:rPr>
          <w:rFonts w:ascii="Arial" w:hAnsi="Arial" w:cs="Arial"/>
          <w:spacing w:val="-14"/>
        </w:rPr>
        <w:t xml:space="preserve"> </w:t>
      </w:r>
      <w:r w:rsidR="006A0B5F" w:rsidRPr="006A0B5F">
        <w:rPr>
          <w:rFonts w:ascii="Arial" w:hAnsi="Arial" w:cs="Arial"/>
        </w:rPr>
        <w:t>e</w:t>
      </w:r>
      <w:r w:rsidR="006A0B5F" w:rsidRPr="006A0B5F">
        <w:rPr>
          <w:rFonts w:ascii="Arial" w:hAnsi="Arial" w:cs="Arial"/>
          <w:spacing w:val="-13"/>
        </w:rPr>
        <w:t xml:space="preserve"> </w:t>
      </w:r>
      <w:r w:rsidR="006A0B5F" w:rsidRPr="006A0B5F">
        <w:rPr>
          <w:rFonts w:ascii="Arial" w:hAnsi="Arial" w:cs="Arial"/>
        </w:rPr>
        <w:t>ações</w:t>
      </w:r>
      <w:r w:rsidR="006A0B5F" w:rsidRPr="006A0B5F">
        <w:rPr>
          <w:rFonts w:ascii="Arial" w:hAnsi="Arial" w:cs="Arial"/>
          <w:spacing w:val="-12"/>
        </w:rPr>
        <w:t xml:space="preserve"> </w:t>
      </w:r>
      <w:r w:rsidR="006A0B5F" w:rsidRPr="006A0B5F">
        <w:rPr>
          <w:rFonts w:ascii="Arial" w:hAnsi="Arial" w:cs="Arial"/>
        </w:rPr>
        <w:t>da</w:t>
      </w:r>
      <w:r w:rsidR="006A0B5F" w:rsidRPr="006A0B5F">
        <w:rPr>
          <w:rFonts w:ascii="Arial" w:hAnsi="Arial" w:cs="Arial"/>
          <w:spacing w:val="-14"/>
        </w:rPr>
        <w:t xml:space="preserve"> </w:t>
      </w:r>
      <w:r w:rsidR="006A0B5F" w:rsidRPr="006A0B5F">
        <w:rPr>
          <w:rFonts w:ascii="Arial" w:hAnsi="Arial" w:cs="Arial"/>
        </w:rPr>
        <w:t>Política</w:t>
      </w:r>
      <w:r w:rsidR="006A0B5F" w:rsidRPr="006A0B5F">
        <w:rPr>
          <w:rFonts w:ascii="Arial" w:hAnsi="Arial" w:cs="Arial"/>
          <w:spacing w:val="-13"/>
        </w:rPr>
        <w:t xml:space="preserve"> </w:t>
      </w:r>
      <w:r w:rsidR="006A0B5F" w:rsidRPr="006A0B5F">
        <w:rPr>
          <w:rFonts w:ascii="Arial" w:hAnsi="Arial" w:cs="Arial"/>
        </w:rPr>
        <w:t>Pública</w:t>
      </w:r>
      <w:r w:rsidR="006A0B5F" w:rsidRPr="006A0B5F">
        <w:rPr>
          <w:rFonts w:ascii="Arial" w:hAnsi="Arial" w:cs="Arial"/>
          <w:spacing w:val="-52"/>
        </w:rPr>
        <w:t xml:space="preserve"> </w:t>
      </w:r>
      <w:r w:rsidR="006A0B5F" w:rsidRPr="006A0B5F">
        <w:rPr>
          <w:rFonts w:ascii="Arial" w:hAnsi="Arial" w:cs="Arial"/>
        </w:rPr>
        <w:t>Municipal</w:t>
      </w:r>
      <w:r w:rsidR="006A0B5F" w:rsidRPr="006A0B5F">
        <w:rPr>
          <w:rFonts w:ascii="Arial" w:hAnsi="Arial" w:cs="Arial"/>
          <w:spacing w:val="-4"/>
        </w:rPr>
        <w:t xml:space="preserve"> </w:t>
      </w:r>
      <w:r w:rsidR="006A0B5F" w:rsidRPr="006A0B5F">
        <w:rPr>
          <w:rFonts w:ascii="Arial" w:hAnsi="Arial" w:cs="Arial"/>
        </w:rPr>
        <w:t>de</w:t>
      </w:r>
      <w:r w:rsidR="006A0B5F" w:rsidRPr="006A0B5F">
        <w:rPr>
          <w:rFonts w:ascii="Arial" w:hAnsi="Arial" w:cs="Arial"/>
          <w:spacing w:val="-1"/>
        </w:rPr>
        <w:t xml:space="preserve"> </w:t>
      </w:r>
      <w:r w:rsidR="006A0B5F" w:rsidRPr="006A0B5F">
        <w:rPr>
          <w:rFonts w:ascii="Arial" w:hAnsi="Arial" w:cs="Arial"/>
        </w:rPr>
        <w:t>Atendimento</w:t>
      </w:r>
      <w:r w:rsidR="006A0B5F" w:rsidRPr="006A0B5F">
        <w:rPr>
          <w:rFonts w:ascii="Arial" w:hAnsi="Arial" w:cs="Arial"/>
          <w:spacing w:val="-1"/>
        </w:rPr>
        <w:t xml:space="preserve"> </w:t>
      </w:r>
      <w:r w:rsidR="006A0B5F" w:rsidRPr="006A0B5F">
        <w:rPr>
          <w:rFonts w:ascii="Arial" w:hAnsi="Arial" w:cs="Arial"/>
        </w:rPr>
        <w:t>Integrado</w:t>
      </w:r>
      <w:r w:rsidR="006A0B5F" w:rsidRPr="006A0B5F">
        <w:rPr>
          <w:rFonts w:ascii="Arial" w:hAnsi="Arial" w:cs="Arial"/>
          <w:spacing w:val="-3"/>
        </w:rPr>
        <w:t xml:space="preserve"> </w:t>
      </w:r>
      <w:r w:rsidR="006A0B5F" w:rsidRPr="006A0B5F">
        <w:rPr>
          <w:rFonts w:ascii="Arial" w:hAnsi="Arial" w:cs="Arial"/>
        </w:rPr>
        <w:t>à</w:t>
      </w:r>
      <w:r w:rsidR="006A0B5F" w:rsidRPr="006A0B5F">
        <w:rPr>
          <w:rFonts w:ascii="Arial" w:hAnsi="Arial" w:cs="Arial"/>
          <w:spacing w:val="-2"/>
        </w:rPr>
        <w:t xml:space="preserve"> </w:t>
      </w:r>
      <w:r w:rsidR="006A0B5F" w:rsidRPr="006A0B5F">
        <w:rPr>
          <w:rFonts w:ascii="Arial" w:hAnsi="Arial" w:cs="Arial"/>
        </w:rPr>
        <w:t>Pessoa</w:t>
      </w:r>
      <w:r w:rsidR="006A0B5F" w:rsidRPr="006A0B5F">
        <w:rPr>
          <w:rFonts w:ascii="Arial" w:hAnsi="Arial" w:cs="Arial"/>
          <w:spacing w:val="-1"/>
        </w:rPr>
        <w:t xml:space="preserve"> </w:t>
      </w:r>
      <w:r w:rsidR="006A0B5F" w:rsidRPr="006A0B5F">
        <w:rPr>
          <w:rFonts w:ascii="Arial" w:hAnsi="Arial" w:cs="Arial"/>
        </w:rPr>
        <w:t>com</w:t>
      </w:r>
      <w:r w:rsidR="006A0B5F" w:rsidRPr="006A0B5F">
        <w:rPr>
          <w:rFonts w:ascii="Arial" w:hAnsi="Arial" w:cs="Arial"/>
          <w:spacing w:val="-1"/>
        </w:rPr>
        <w:t xml:space="preserve"> </w:t>
      </w:r>
      <w:r w:rsidR="006A0B5F" w:rsidRPr="006A0B5F">
        <w:rPr>
          <w:rFonts w:ascii="Arial" w:hAnsi="Arial" w:cs="Arial"/>
        </w:rPr>
        <w:t>Transtorno</w:t>
      </w:r>
      <w:r w:rsidR="006A0B5F" w:rsidRPr="006A0B5F">
        <w:rPr>
          <w:rFonts w:ascii="Arial" w:hAnsi="Arial" w:cs="Arial"/>
          <w:spacing w:val="-3"/>
        </w:rPr>
        <w:t xml:space="preserve"> </w:t>
      </w:r>
      <w:r w:rsidR="006A0B5F" w:rsidRPr="006A0B5F">
        <w:rPr>
          <w:rFonts w:ascii="Arial" w:hAnsi="Arial" w:cs="Arial"/>
        </w:rPr>
        <w:t>do</w:t>
      </w:r>
      <w:r w:rsidR="006A0B5F" w:rsidRPr="006A0B5F">
        <w:rPr>
          <w:rFonts w:ascii="Arial" w:hAnsi="Arial" w:cs="Arial"/>
          <w:spacing w:val="-3"/>
        </w:rPr>
        <w:t xml:space="preserve"> </w:t>
      </w:r>
      <w:r w:rsidR="006A0B5F" w:rsidRPr="006A0B5F">
        <w:rPr>
          <w:rFonts w:ascii="Arial" w:hAnsi="Arial" w:cs="Arial"/>
        </w:rPr>
        <w:t>Espectro</w:t>
      </w:r>
      <w:r w:rsidR="006A0B5F" w:rsidRPr="006A0B5F">
        <w:rPr>
          <w:rFonts w:ascii="Arial" w:hAnsi="Arial" w:cs="Arial"/>
          <w:spacing w:val="-1"/>
        </w:rPr>
        <w:t xml:space="preserve"> </w:t>
      </w:r>
      <w:r w:rsidR="006A0B5F" w:rsidRPr="006A0B5F">
        <w:rPr>
          <w:rFonts w:ascii="Arial" w:hAnsi="Arial" w:cs="Arial"/>
        </w:rPr>
        <w:t>do</w:t>
      </w:r>
      <w:r w:rsidR="006A0B5F" w:rsidRPr="006A0B5F">
        <w:rPr>
          <w:rFonts w:ascii="Arial" w:hAnsi="Arial" w:cs="Arial"/>
          <w:spacing w:val="-4"/>
        </w:rPr>
        <w:t xml:space="preserve"> </w:t>
      </w:r>
      <w:r w:rsidR="006A0B5F" w:rsidRPr="006A0B5F">
        <w:rPr>
          <w:rFonts w:ascii="Arial" w:hAnsi="Arial" w:cs="Arial"/>
        </w:rPr>
        <w:t>Autismo;</w:t>
      </w:r>
    </w:p>
    <w:p w14:paraId="32F84B8A" w14:textId="4FD4B326" w:rsidR="006A0B5F" w:rsidRPr="00E87451" w:rsidRDefault="00E87451" w:rsidP="00E87451">
      <w:pPr>
        <w:tabs>
          <w:tab w:val="left" w:pos="1283"/>
        </w:tabs>
        <w:spacing w:line="360" w:lineRule="auto"/>
        <w:ind w:right="354" w:firstLine="1134"/>
        <w:jc w:val="both"/>
        <w:rPr>
          <w:rFonts w:ascii="Arial" w:hAnsi="Arial" w:cs="Arial"/>
          <w:sz w:val="24"/>
          <w:szCs w:val="24"/>
        </w:rPr>
      </w:pPr>
      <w:r w:rsidRPr="00E87451">
        <w:rPr>
          <w:rFonts w:ascii="Arial" w:hAnsi="Arial" w:cs="Arial"/>
          <w:sz w:val="24"/>
          <w:szCs w:val="24"/>
        </w:rPr>
        <w:t xml:space="preserve">II - </w:t>
      </w:r>
      <w:r>
        <w:rPr>
          <w:rFonts w:ascii="Arial" w:hAnsi="Arial" w:cs="Arial"/>
          <w:sz w:val="24"/>
          <w:szCs w:val="24"/>
        </w:rPr>
        <w:t>T</w:t>
      </w:r>
      <w:r w:rsidR="006A0B5F" w:rsidRPr="00E87451">
        <w:rPr>
          <w:rFonts w:ascii="Arial" w:hAnsi="Arial" w:cs="Arial"/>
          <w:sz w:val="24"/>
          <w:szCs w:val="24"/>
        </w:rPr>
        <w:t>ecnologia</w:t>
      </w:r>
      <w:r w:rsidR="006A0B5F" w:rsidRPr="00E87451">
        <w:rPr>
          <w:rFonts w:ascii="Arial" w:hAnsi="Arial" w:cs="Arial"/>
          <w:spacing w:val="-7"/>
          <w:sz w:val="24"/>
          <w:szCs w:val="24"/>
        </w:rPr>
        <w:t xml:space="preserve"> </w:t>
      </w:r>
      <w:r>
        <w:rPr>
          <w:rFonts w:ascii="Arial" w:hAnsi="Arial" w:cs="Arial"/>
          <w:spacing w:val="-7"/>
          <w:sz w:val="24"/>
          <w:szCs w:val="24"/>
        </w:rPr>
        <w:t>A</w:t>
      </w:r>
      <w:r w:rsidR="006A0B5F" w:rsidRPr="00E87451">
        <w:rPr>
          <w:rFonts w:ascii="Arial" w:hAnsi="Arial" w:cs="Arial"/>
          <w:sz w:val="24"/>
          <w:szCs w:val="24"/>
        </w:rPr>
        <w:t>ssistiva:</w:t>
      </w:r>
      <w:r w:rsidR="006A0B5F" w:rsidRPr="00E87451">
        <w:rPr>
          <w:rFonts w:ascii="Arial" w:hAnsi="Arial" w:cs="Arial"/>
          <w:spacing w:val="-11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produtos,</w:t>
      </w:r>
      <w:r w:rsidR="006A0B5F" w:rsidRPr="00E87451">
        <w:rPr>
          <w:rFonts w:ascii="Arial" w:hAnsi="Arial" w:cs="Arial"/>
          <w:spacing w:val="-7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equipamentos,</w:t>
      </w:r>
      <w:r w:rsidR="006A0B5F" w:rsidRPr="00E87451">
        <w:rPr>
          <w:rFonts w:ascii="Arial" w:hAnsi="Arial" w:cs="Arial"/>
          <w:spacing w:val="-7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recursos,</w:t>
      </w:r>
      <w:r w:rsidR="006A0B5F" w:rsidRPr="00E87451">
        <w:rPr>
          <w:rFonts w:ascii="Arial" w:hAnsi="Arial" w:cs="Arial"/>
          <w:spacing w:val="-6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metodologias,</w:t>
      </w:r>
      <w:r w:rsidR="006A0B5F" w:rsidRPr="00E87451">
        <w:rPr>
          <w:rFonts w:ascii="Arial" w:hAnsi="Arial" w:cs="Arial"/>
          <w:spacing w:val="-10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sistemas</w:t>
      </w:r>
      <w:r w:rsidR="006A0B5F" w:rsidRPr="00E87451">
        <w:rPr>
          <w:rFonts w:ascii="Arial" w:hAnsi="Arial" w:cs="Arial"/>
          <w:spacing w:val="-52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de sinalização e de comunicação alternativa, meios de voz digitalizados e dispositivos</w:t>
      </w:r>
      <w:r w:rsidR="006A0B5F" w:rsidRPr="00E87451">
        <w:rPr>
          <w:rFonts w:ascii="Arial" w:hAnsi="Arial" w:cs="Arial"/>
          <w:spacing w:val="1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multimídia que facilitem a comunicação, o processo educacional e a interação social e</w:t>
      </w:r>
      <w:r w:rsidR="006A0B5F" w:rsidRPr="00E87451">
        <w:rPr>
          <w:rFonts w:ascii="Arial" w:hAnsi="Arial" w:cs="Arial"/>
          <w:spacing w:val="1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auxiliem</w:t>
      </w:r>
      <w:r w:rsidR="006A0B5F" w:rsidRPr="00E87451">
        <w:rPr>
          <w:rFonts w:ascii="Arial" w:hAnsi="Arial" w:cs="Arial"/>
          <w:spacing w:val="1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na</w:t>
      </w:r>
      <w:r w:rsidR="006A0B5F" w:rsidRPr="00E87451">
        <w:rPr>
          <w:rFonts w:ascii="Arial" w:hAnsi="Arial" w:cs="Arial"/>
          <w:spacing w:val="1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participação</w:t>
      </w:r>
      <w:r w:rsidR="006A0B5F" w:rsidRPr="00E87451">
        <w:rPr>
          <w:rFonts w:ascii="Arial" w:hAnsi="Arial" w:cs="Arial"/>
          <w:spacing w:val="1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e</w:t>
      </w:r>
      <w:r w:rsidR="006A0B5F" w:rsidRPr="00E87451">
        <w:rPr>
          <w:rFonts w:ascii="Arial" w:hAnsi="Arial" w:cs="Arial"/>
          <w:spacing w:val="1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execução</w:t>
      </w:r>
      <w:r w:rsidR="006A0B5F" w:rsidRPr="00E87451">
        <w:rPr>
          <w:rFonts w:ascii="Arial" w:hAnsi="Arial" w:cs="Arial"/>
          <w:spacing w:val="1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de</w:t>
      </w:r>
      <w:r w:rsidR="006A0B5F" w:rsidRPr="00E87451">
        <w:rPr>
          <w:rFonts w:ascii="Arial" w:hAnsi="Arial" w:cs="Arial"/>
          <w:spacing w:val="1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atividades</w:t>
      </w:r>
      <w:r w:rsidR="006A0B5F" w:rsidRPr="00E87451">
        <w:rPr>
          <w:rFonts w:ascii="Arial" w:hAnsi="Arial" w:cs="Arial"/>
          <w:spacing w:val="1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e</w:t>
      </w:r>
      <w:r w:rsidR="006A0B5F" w:rsidRPr="00E87451">
        <w:rPr>
          <w:rFonts w:ascii="Arial" w:hAnsi="Arial" w:cs="Arial"/>
          <w:spacing w:val="1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tarefas,</w:t>
      </w:r>
      <w:r w:rsidR="006A0B5F" w:rsidRPr="00E87451">
        <w:rPr>
          <w:rFonts w:ascii="Arial" w:hAnsi="Arial" w:cs="Arial"/>
          <w:spacing w:val="1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além</w:t>
      </w:r>
      <w:r w:rsidR="006A0B5F" w:rsidRPr="00E87451">
        <w:rPr>
          <w:rFonts w:ascii="Arial" w:hAnsi="Arial" w:cs="Arial"/>
          <w:spacing w:val="1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de</w:t>
      </w:r>
      <w:r w:rsidR="006A0B5F" w:rsidRPr="00E87451">
        <w:rPr>
          <w:rFonts w:ascii="Arial" w:hAnsi="Arial" w:cs="Arial"/>
          <w:spacing w:val="1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produtos</w:t>
      </w:r>
      <w:r w:rsidR="006A0B5F" w:rsidRPr="00E87451">
        <w:rPr>
          <w:rFonts w:ascii="Arial" w:hAnsi="Arial" w:cs="Arial"/>
          <w:spacing w:val="1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e</w:t>
      </w:r>
      <w:r w:rsidR="006A0B5F" w:rsidRPr="00E87451">
        <w:rPr>
          <w:rFonts w:ascii="Arial" w:hAnsi="Arial" w:cs="Arial"/>
          <w:spacing w:val="1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equipamentos</w:t>
      </w:r>
      <w:r w:rsidR="006A0B5F" w:rsidRPr="00E87451">
        <w:rPr>
          <w:rFonts w:ascii="Arial" w:hAnsi="Arial" w:cs="Arial"/>
          <w:spacing w:val="-9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que</w:t>
      </w:r>
      <w:r w:rsidR="006A0B5F" w:rsidRPr="00E87451">
        <w:rPr>
          <w:rFonts w:ascii="Arial" w:hAnsi="Arial" w:cs="Arial"/>
          <w:spacing w:val="-9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contribuam</w:t>
      </w:r>
      <w:r w:rsidR="006A0B5F" w:rsidRPr="00E87451">
        <w:rPr>
          <w:rFonts w:ascii="Arial" w:hAnsi="Arial" w:cs="Arial"/>
          <w:spacing w:val="-9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para</w:t>
      </w:r>
      <w:r w:rsidR="006A0B5F" w:rsidRPr="00E87451">
        <w:rPr>
          <w:rFonts w:ascii="Arial" w:hAnsi="Arial" w:cs="Arial"/>
          <w:spacing w:val="-7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minimizar</w:t>
      </w:r>
      <w:r w:rsidR="006A0B5F" w:rsidRPr="00E87451">
        <w:rPr>
          <w:rFonts w:ascii="Arial" w:hAnsi="Arial" w:cs="Arial"/>
          <w:spacing w:val="-7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ou</w:t>
      </w:r>
      <w:r w:rsidR="006A0B5F" w:rsidRPr="00E87451">
        <w:rPr>
          <w:rFonts w:ascii="Arial" w:hAnsi="Arial" w:cs="Arial"/>
          <w:spacing w:val="-10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eliminar</w:t>
      </w:r>
      <w:r w:rsidR="006A0B5F" w:rsidRPr="00E87451">
        <w:rPr>
          <w:rFonts w:ascii="Arial" w:hAnsi="Arial" w:cs="Arial"/>
          <w:spacing w:val="-9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estímulos</w:t>
      </w:r>
      <w:r w:rsidR="006A0B5F" w:rsidRPr="00E87451">
        <w:rPr>
          <w:rFonts w:ascii="Arial" w:hAnsi="Arial" w:cs="Arial"/>
          <w:spacing w:val="-7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externos</w:t>
      </w:r>
      <w:r w:rsidR="006A0B5F" w:rsidRPr="00E87451">
        <w:rPr>
          <w:rFonts w:ascii="Arial" w:hAnsi="Arial" w:cs="Arial"/>
          <w:spacing w:val="-7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que</w:t>
      </w:r>
      <w:r w:rsidR="006A0B5F" w:rsidRPr="00E87451">
        <w:rPr>
          <w:rFonts w:ascii="Arial" w:hAnsi="Arial" w:cs="Arial"/>
          <w:spacing w:val="-7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possam</w:t>
      </w:r>
      <w:r w:rsidR="006A0B5F" w:rsidRPr="00E87451">
        <w:rPr>
          <w:rFonts w:ascii="Arial" w:hAnsi="Arial" w:cs="Arial"/>
          <w:spacing w:val="-51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gerar desconforto no processamento sensorial peculiar e individual de pessoas com TEA,</w:t>
      </w:r>
      <w:r w:rsidR="006A0B5F" w:rsidRPr="00E87451">
        <w:rPr>
          <w:rFonts w:ascii="Arial" w:hAnsi="Arial" w:cs="Arial"/>
          <w:spacing w:val="1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visando</w:t>
      </w:r>
      <w:r w:rsidR="006A0B5F" w:rsidRPr="00E87451">
        <w:rPr>
          <w:rFonts w:ascii="Arial" w:hAnsi="Arial" w:cs="Arial"/>
          <w:spacing w:val="-3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promover</w:t>
      </w:r>
      <w:r w:rsidR="006A0B5F" w:rsidRPr="00E87451">
        <w:rPr>
          <w:rFonts w:ascii="Arial" w:hAnsi="Arial" w:cs="Arial"/>
          <w:spacing w:val="1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autonomia,</w:t>
      </w:r>
      <w:r w:rsidR="006A0B5F" w:rsidRPr="00E87451">
        <w:rPr>
          <w:rFonts w:ascii="Arial" w:hAnsi="Arial" w:cs="Arial"/>
          <w:spacing w:val="-1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independência,</w:t>
      </w:r>
      <w:r w:rsidR="006A0B5F" w:rsidRPr="00E87451">
        <w:rPr>
          <w:rFonts w:ascii="Arial" w:hAnsi="Arial" w:cs="Arial"/>
          <w:spacing w:val="-3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qualidade</w:t>
      </w:r>
      <w:r w:rsidR="006A0B5F" w:rsidRPr="00E87451">
        <w:rPr>
          <w:rFonts w:ascii="Arial" w:hAnsi="Arial" w:cs="Arial"/>
          <w:spacing w:val="-3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de vida</w:t>
      </w:r>
      <w:r w:rsidR="006A0B5F" w:rsidRPr="00E87451">
        <w:rPr>
          <w:rFonts w:ascii="Arial" w:hAnsi="Arial" w:cs="Arial"/>
          <w:spacing w:val="-4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e inclusão social;</w:t>
      </w:r>
    </w:p>
    <w:p w14:paraId="3974335D" w14:textId="7B60044C" w:rsidR="006A0B5F" w:rsidRPr="00E87451" w:rsidRDefault="00E87451" w:rsidP="00E87451">
      <w:pPr>
        <w:tabs>
          <w:tab w:val="left" w:pos="1362"/>
        </w:tabs>
        <w:spacing w:line="360" w:lineRule="auto"/>
        <w:ind w:right="351" w:firstLine="1134"/>
        <w:jc w:val="both"/>
        <w:rPr>
          <w:rFonts w:ascii="Arial" w:hAnsi="Arial" w:cs="Arial"/>
          <w:sz w:val="24"/>
          <w:szCs w:val="24"/>
        </w:rPr>
      </w:pPr>
      <w:r w:rsidRPr="00E87451">
        <w:rPr>
          <w:rFonts w:ascii="Arial" w:hAnsi="Arial" w:cs="Arial"/>
          <w:sz w:val="24"/>
          <w:szCs w:val="24"/>
        </w:rPr>
        <w:t xml:space="preserve">III - </w:t>
      </w:r>
      <w:r>
        <w:rPr>
          <w:rFonts w:ascii="Arial" w:hAnsi="Arial" w:cs="Arial"/>
          <w:sz w:val="24"/>
          <w:szCs w:val="24"/>
        </w:rPr>
        <w:t>Profissional de A</w:t>
      </w:r>
      <w:r w:rsidR="006A0B5F" w:rsidRPr="00E87451">
        <w:rPr>
          <w:rFonts w:ascii="Arial" w:hAnsi="Arial" w:cs="Arial"/>
          <w:sz w:val="24"/>
          <w:szCs w:val="24"/>
        </w:rPr>
        <w:t xml:space="preserve">poio </w:t>
      </w:r>
      <w:r>
        <w:rPr>
          <w:rFonts w:ascii="Arial" w:hAnsi="Arial" w:cs="Arial"/>
          <w:sz w:val="24"/>
          <w:szCs w:val="24"/>
        </w:rPr>
        <w:t>E</w:t>
      </w:r>
      <w:r w:rsidR="006A0B5F" w:rsidRPr="00E87451">
        <w:rPr>
          <w:rFonts w:ascii="Arial" w:hAnsi="Arial" w:cs="Arial"/>
          <w:sz w:val="24"/>
          <w:szCs w:val="24"/>
        </w:rPr>
        <w:t>scolar: pessoa devidamente capacitada para atuar sob</w:t>
      </w:r>
      <w:r w:rsidR="006A0B5F" w:rsidRPr="00E87451">
        <w:rPr>
          <w:rFonts w:ascii="Arial" w:hAnsi="Arial" w:cs="Arial"/>
          <w:spacing w:val="1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orientação e de forma articulada com os professores da sala de aula comum e da sala de</w:t>
      </w:r>
      <w:r w:rsidR="006A0B5F" w:rsidRPr="00E87451">
        <w:rPr>
          <w:rFonts w:ascii="Arial" w:hAnsi="Arial" w:cs="Arial"/>
          <w:spacing w:val="1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recursos multifuncionais e em todo o contexto escolar, visando auxiliar no processo de</w:t>
      </w:r>
      <w:r w:rsidR="006A0B5F" w:rsidRPr="00E87451">
        <w:rPr>
          <w:rFonts w:ascii="Arial" w:hAnsi="Arial" w:cs="Arial"/>
          <w:spacing w:val="1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escolarização e no manejo comportamental de alunos com TEA, facilitar a interação social</w:t>
      </w:r>
      <w:r w:rsidR="006A0B5F" w:rsidRPr="00E87451">
        <w:rPr>
          <w:rFonts w:ascii="Arial" w:hAnsi="Arial" w:cs="Arial"/>
          <w:spacing w:val="-52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com</w:t>
      </w:r>
      <w:r w:rsidR="006A0B5F" w:rsidRPr="00E87451">
        <w:rPr>
          <w:rFonts w:ascii="Arial" w:hAnsi="Arial" w:cs="Arial"/>
          <w:spacing w:val="-6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os</w:t>
      </w:r>
      <w:r w:rsidR="006A0B5F" w:rsidRPr="00E87451">
        <w:rPr>
          <w:rFonts w:ascii="Arial" w:hAnsi="Arial" w:cs="Arial"/>
          <w:spacing w:val="-8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demais</w:t>
      </w:r>
      <w:r w:rsidR="006A0B5F" w:rsidRPr="00E87451">
        <w:rPr>
          <w:rFonts w:ascii="Arial" w:hAnsi="Arial" w:cs="Arial"/>
          <w:spacing w:val="-9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colegas,</w:t>
      </w:r>
      <w:r w:rsidR="006A0B5F" w:rsidRPr="00E87451">
        <w:rPr>
          <w:rFonts w:ascii="Arial" w:hAnsi="Arial" w:cs="Arial"/>
          <w:spacing w:val="-9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bem</w:t>
      </w:r>
      <w:r w:rsidR="006A0B5F" w:rsidRPr="00E87451">
        <w:rPr>
          <w:rFonts w:ascii="Arial" w:hAnsi="Arial" w:cs="Arial"/>
          <w:spacing w:val="-5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como</w:t>
      </w:r>
      <w:r w:rsidR="006A0B5F" w:rsidRPr="00E87451">
        <w:rPr>
          <w:rFonts w:ascii="Arial" w:hAnsi="Arial" w:cs="Arial"/>
          <w:spacing w:val="-6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auxiliar</w:t>
      </w:r>
      <w:r w:rsidR="006A0B5F" w:rsidRPr="00E87451">
        <w:rPr>
          <w:rFonts w:ascii="Arial" w:hAnsi="Arial" w:cs="Arial"/>
          <w:spacing w:val="-8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nos</w:t>
      </w:r>
      <w:r w:rsidR="006A0B5F" w:rsidRPr="00E87451">
        <w:rPr>
          <w:rFonts w:ascii="Arial" w:hAnsi="Arial" w:cs="Arial"/>
          <w:spacing w:val="-6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cuidados</w:t>
      </w:r>
      <w:r w:rsidR="006A0B5F" w:rsidRPr="00E87451">
        <w:rPr>
          <w:rFonts w:ascii="Arial" w:hAnsi="Arial" w:cs="Arial"/>
          <w:spacing w:val="-8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básicos</w:t>
      </w:r>
      <w:r w:rsidR="006A0B5F" w:rsidRPr="00E87451">
        <w:rPr>
          <w:rFonts w:ascii="Arial" w:hAnsi="Arial" w:cs="Arial"/>
          <w:spacing w:val="-7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em</w:t>
      </w:r>
      <w:r w:rsidR="006A0B5F" w:rsidRPr="00E87451">
        <w:rPr>
          <w:rFonts w:ascii="Arial" w:hAnsi="Arial" w:cs="Arial"/>
          <w:spacing w:val="-8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relação</w:t>
      </w:r>
      <w:r w:rsidR="006A0B5F" w:rsidRPr="00E87451">
        <w:rPr>
          <w:rFonts w:ascii="Arial" w:hAnsi="Arial" w:cs="Arial"/>
          <w:spacing w:val="-6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à</w:t>
      </w:r>
      <w:r w:rsidR="006A0B5F" w:rsidRPr="00E87451">
        <w:rPr>
          <w:rFonts w:ascii="Arial" w:hAnsi="Arial" w:cs="Arial"/>
          <w:spacing w:val="-9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alimentação,</w:t>
      </w:r>
      <w:r w:rsidR="00BA16AD" w:rsidRPr="00E87451">
        <w:rPr>
          <w:rFonts w:ascii="Arial" w:hAnsi="Arial" w:cs="Arial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pacing w:val="-52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higiene e locomoção e em todas as atividades escolares nas quais esses apoios forem</w:t>
      </w:r>
      <w:r w:rsidR="006A0B5F" w:rsidRPr="00E87451">
        <w:rPr>
          <w:rFonts w:ascii="Arial" w:hAnsi="Arial" w:cs="Arial"/>
          <w:spacing w:val="1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necessários,</w:t>
      </w:r>
      <w:r w:rsidR="006A0B5F" w:rsidRPr="00E87451">
        <w:rPr>
          <w:rFonts w:ascii="Arial" w:hAnsi="Arial" w:cs="Arial"/>
          <w:spacing w:val="1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em todos os</w:t>
      </w:r>
      <w:r w:rsidR="006A0B5F" w:rsidRPr="00E87451">
        <w:rPr>
          <w:rFonts w:ascii="Arial" w:hAnsi="Arial" w:cs="Arial"/>
          <w:spacing w:val="1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níveis</w:t>
      </w:r>
      <w:r w:rsidR="006A0B5F" w:rsidRPr="00E87451">
        <w:rPr>
          <w:rFonts w:ascii="Arial" w:hAnsi="Arial" w:cs="Arial"/>
          <w:spacing w:val="1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e</w:t>
      </w:r>
      <w:r w:rsidR="006A0B5F" w:rsidRPr="00E87451">
        <w:rPr>
          <w:rFonts w:ascii="Arial" w:hAnsi="Arial" w:cs="Arial"/>
          <w:spacing w:val="1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modalidades de</w:t>
      </w:r>
      <w:r w:rsidR="006A0B5F" w:rsidRPr="00E87451">
        <w:rPr>
          <w:rFonts w:ascii="Arial" w:hAnsi="Arial" w:cs="Arial"/>
          <w:spacing w:val="1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ensino, em</w:t>
      </w:r>
      <w:r w:rsidR="006A0B5F" w:rsidRPr="00E87451">
        <w:rPr>
          <w:rFonts w:ascii="Arial" w:hAnsi="Arial" w:cs="Arial"/>
          <w:spacing w:val="1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instituições públicas</w:t>
      </w:r>
      <w:r w:rsidR="006A0B5F" w:rsidRPr="00E87451">
        <w:rPr>
          <w:rFonts w:ascii="Arial" w:hAnsi="Arial" w:cs="Arial"/>
          <w:spacing w:val="1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e</w:t>
      </w:r>
      <w:r w:rsidR="006A0B5F" w:rsidRPr="00E87451">
        <w:rPr>
          <w:rFonts w:ascii="Arial" w:hAnsi="Arial" w:cs="Arial"/>
          <w:spacing w:val="1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privadas,</w:t>
      </w:r>
      <w:r w:rsidR="006A0B5F" w:rsidRPr="00E87451">
        <w:rPr>
          <w:rFonts w:ascii="Arial" w:hAnsi="Arial" w:cs="Arial"/>
          <w:spacing w:val="1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excluídas</w:t>
      </w:r>
      <w:r w:rsidR="006A0B5F" w:rsidRPr="00E87451">
        <w:rPr>
          <w:rFonts w:ascii="Arial" w:hAnsi="Arial" w:cs="Arial"/>
          <w:spacing w:val="1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as</w:t>
      </w:r>
      <w:r w:rsidR="006A0B5F" w:rsidRPr="00E87451">
        <w:rPr>
          <w:rFonts w:ascii="Arial" w:hAnsi="Arial" w:cs="Arial"/>
          <w:spacing w:val="1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técnicas</w:t>
      </w:r>
      <w:r w:rsidR="006A0B5F" w:rsidRPr="00E87451">
        <w:rPr>
          <w:rFonts w:ascii="Arial" w:hAnsi="Arial" w:cs="Arial"/>
          <w:spacing w:val="1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ou</w:t>
      </w:r>
      <w:r w:rsidR="006A0B5F" w:rsidRPr="00E87451">
        <w:rPr>
          <w:rFonts w:ascii="Arial" w:hAnsi="Arial" w:cs="Arial"/>
          <w:spacing w:val="1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os</w:t>
      </w:r>
      <w:r w:rsidR="006A0B5F" w:rsidRPr="00E87451">
        <w:rPr>
          <w:rFonts w:ascii="Arial" w:hAnsi="Arial" w:cs="Arial"/>
          <w:spacing w:val="1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procedimentos</w:t>
      </w:r>
      <w:r w:rsidR="006A0B5F" w:rsidRPr="00E87451">
        <w:rPr>
          <w:rFonts w:ascii="Arial" w:hAnsi="Arial" w:cs="Arial"/>
          <w:spacing w:val="1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identificados</w:t>
      </w:r>
      <w:r w:rsidR="006A0B5F" w:rsidRPr="00E87451">
        <w:rPr>
          <w:rFonts w:ascii="Arial" w:hAnsi="Arial" w:cs="Arial"/>
          <w:spacing w:val="1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com</w:t>
      </w:r>
      <w:r w:rsidR="006A0B5F" w:rsidRPr="00E87451">
        <w:rPr>
          <w:rFonts w:ascii="Arial" w:hAnsi="Arial" w:cs="Arial"/>
          <w:spacing w:val="1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profissões</w:t>
      </w:r>
      <w:r w:rsidR="006A0B5F" w:rsidRPr="00E87451">
        <w:rPr>
          <w:rFonts w:ascii="Arial" w:hAnsi="Arial" w:cs="Arial"/>
          <w:spacing w:val="1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legalmente</w:t>
      </w:r>
      <w:r w:rsidR="006A0B5F" w:rsidRPr="00E87451">
        <w:rPr>
          <w:rFonts w:ascii="Arial" w:hAnsi="Arial" w:cs="Arial"/>
          <w:spacing w:val="-2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estabelecidas;</w:t>
      </w:r>
      <w:r w:rsidR="006A0B5F" w:rsidRPr="00E87451">
        <w:rPr>
          <w:rFonts w:ascii="Arial" w:hAnsi="Arial" w:cs="Arial"/>
          <w:spacing w:val="1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e</w:t>
      </w:r>
    </w:p>
    <w:p w14:paraId="5EBBB143" w14:textId="77BE9284" w:rsidR="006A0B5F" w:rsidRPr="00E87451" w:rsidRDefault="00E87451" w:rsidP="00E87451">
      <w:pPr>
        <w:tabs>
          <w:tab w:val="left" w:pos="1372"/>
        </w:tabs>
        <w:spacing w:line="360" w:lineRule="auto"/>
        <w:ind w:right="354" w:firstLine="1134"/>
        <w:jc w:val="both"/>
        <w:rPr>
          <w:rFonts w:ascii="Arial" w:hAnsi="Arial" w:cs="Arial"/>
          <w:sz w:val="24"/>
          <w:szCs w:val="24"/>
        </w:rPr>
      </w:pPr>
      <w:r w:rsidRPr="00E87451">
        <w:rPr>
          <w:rFonts w:ascii="Arial" w:hAnsi="Arial" w:cs="Arial"/>
          <w:sz w:val="24"/>
          <w:szCs w:val="24"/>
        </w:rPr>
        <w:t xml:space="preserve">IV - </w:t>
      </w:r>
      <w:r w:rsidR="006A0B5F" w:rsidRPr="00E87451">
        <w:rPr>
          <w:rFonts w:ascii="Arial" w:hAnsi="Arial" w:cs="Arial"/>
          <w:sz w:val="24"/>
          <w:szCs w:val="24"/>
        </w:rPr>
        <w:t xml:space="preserve">residência inclusiva: unidade de oferta do Serviço de Acolhimento do </w:t>
      </w:r>
      <w:r w:rsidR="006A0B5F" w:rsidRPr="00E87451">
        <w:rPr>
          <w:rFonts w:ascii="Arial" w:hAnsi="Arial" w:cs="Arial"/>
          <w:sz w:val="24"/>
          <w:szCs w:val="24"/>
        </w:rPr>
        <w:lastRenderedPageBreak/>
        <w:t>Sistema</w:t>
      </w:r>
      <w:r w:rsidR="006A0B5F" w:rsidRPr="00E87451">
        <w:rPr>
          <w:rFonts w:ascii="Arial" w:hAnsi="Arial" w:cs="Arial"/>
          <w:spacing w:val="1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Único de Assistência Social (SUAS), localizada em áreas residenciais da comunidade, com</w:t>
      </w:r>
      <w:r w:rsidR="006A0B5F" w:rsidRPr="00E87451">
        <w:rPr>
          <w:rFonts w:ascii="Arial" w:hAnsi="Arial" w:cs="Arial"/>
          <w:spacing w:val="1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estruturas adequadas, que possa contar com apoio psicossocial para o atendimento das</w:t>
      </w:r>
      <w:r w:rsidR="006A0B5F" w:rsidRPr="00E87451">
        <w:rPr>
          <w:rFonts w:ascii="Arial" w:hAnsi="Arial" w:cs="Arial"/>
          <w:spacing w:val="1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pacing w:val="-1"/>
          <w:sz w:val="24"/>
          <w:szCs w:val="24"/>
        </w:rPr>
        <w:t>necessidades</w:t>
      </w:r>
      <w:r w:rsidR="006A0B5F" w:rsidRPr="00E87451">
        <w:rPr>
          <w:rFonts w:ascii="Arial" w:hAnsi="Arial" w:cs="Arial"/>
          <w:spacing w:val="-14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pacing w:val="-1"/>
          <w:sz w:val="24"/>
          <w:szCs w:val="24"/>
        </w:rPr>
        <w:t>da</w:t>
      </w:r>
      <w:r w:rsidR="006A0B5F" w:rsidRPr="00E87451">
        <w:rPr>
          <w:rFonts w:ascii="Arial" w:hAnsi="Arial" w:cs="Arial"/>
          <w:spacing w:val="-12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pacing w:val="-1"/>
          <w:sz w:val="24"/>
          <w:szCs w:val="24"/>
        </w:rPr>
        <w:t>pessoa</w:t>
      </w:r>
      <w:r w:rsidR="006A0B5F" w:rsidRPr="00E87451">
        <w:rPr>
          <w:rFonts w:ascii="Arial" w:hAnsi="Arial" w:cs="Arial"/>
          <w:spacing w:val="-13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pacing w:val="-1"/>
          <w:sz w:val="24"/>
          <w:szCs w:val="24"/>
        </w:rPr>
        <w:t>acolhida,</w:t>
      </w:r>
      <w:r w:rsidR="006A0B5F" w:rsidRPr="00E87451">
        <w:rPr>
          <w:rFonts w:ascii="Arial" w:hAnsi="Arial" w:cs="Arial"/>
          <w:spacing w:val="-14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pacing w:val="-1"/>
          <w:sz w:val="24"/>
          <w:szCs w:val="24"/>
        </w:rPr>
        <w:t>destinada</w:t>
      </w:r>
      <w:r w:rsidR="006A0B5F" w:rsidRPr="00E87451">
        <w:rPr>
          <w:rFonts w:ascii="Arial" w:hAnsi="Arial" w:cs="Arial"/>
          <w:spacing w:val="-8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a</w:t>
      </w:r>
      <w:r w:rsidR="006A0B5F" w:rsidRPr="00E87451">
        <w:rPr>
          <w:rFonts w:ascii="Arial" w:hAnsi="Arial" w:cs="Arial"/>
          <w:spacing w:val="-13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jovens</w:t>
      </w:r>
      <w:r w:rsidR="006A0B5F" w:rsidRPr="00E87451">
        <w:rPr>
          <w:rFonts w:ascii="Arial" w:hAnsi="Arial" w:cs="Arial"/>
          <w:spacing w:val="-12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e</w:t>
      </w:r>
      <w:r w:rsidR="006A0B5F" w:rsidRPr="00E87451">
        <w:rPr>
          <w:rFonts w:ascii="Arial" w:hAnsi="Arial" w:cs="Arial"/>
          <w:spacing w:val="-12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adultos</w:t>
      </w:r>
      <w:r w:rsidR="006A0B5F" w:rsidRPr="00E87451">
        <w:rPr>
          <w:rFonts w:ascii="Arial" w:hAnsi="Arial" w:cs="Arial"/>
          <w:spacing w:val="-13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com</w:t>
      </w:r>
      <w:r w:rsidR="006A0B5F" w:rsidRPr="00E87451">
        <w:rPr>
          <w:rFonts w:ascii="Arial" w:hAnsi="Arial" w:cs="Arial"/>
          <w:spacing w:val="-13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deficiência,</w:t>
      </w:r>
      <w:r w:rsidR="006A0B5F" w:rsidRPr="00E87451">
        <w:rPr>
          <w:rFonts w:ascii="Arial" w:hAnsi="Arial" w:cs="Arial"/>
          <w:spacing w:val="-10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em</w:t>
      </w:r>
      <w:r w:rsidR="006A0B5F" w:rsidRPr="00E87451">
        <w:rPr>
          <w:rFonts w:ascii="Arial" w:hAnsi="Arial" w:cs="Arial"/>
          <w:spacing w:val="-10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situação</w:t>
      </w:r>
      <w:r w:rsidR="006A0B5F" w:rsidRPr="00E87451">
        <w:rPr>
          <w:rFonts w:ascii="Arial" w:hAnsi="Arial" w:cs="Arial"/>
          <w:spacing w:val="-52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de dependência, que não dispõem de condições de autossustentabilidade e com vínculos</w:t>
      </w:r>
      <w:r w:rsidR="006A0B5F" w:rsidRPr="00E87451">
        <w:rPr>
          <w:rFonts w:ascii="Arial" w:hAnsi="Arial" w:cs="Arial"/>
          <w:spacing w:val="1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familiares</w:t>
      </w:r>
      <w:r w:rsidR="006A0B5F" w:rsidRPr="00E87451">
        <w:rPr>
          <w:rFonts w:ascii="Arial" w:hAnsi="Arial" w:cs="Arial"/>
          <w:spacing w:val="-3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fragilizados</w:t>
      </w:r>
      <w:r w:rsidR="006A0B5F" w:rsidRPr="00E87451">
        <w:rPr>
          <w:rFonts w:ascii="Arial" w:hAnsi="Arial" w:cs="Arial"/>
          <w:spacing w:val="1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ou</w:t>
      </w:r>
      <w:r w:rsidR="006A0B5F" w:rsidRPr="00E87451">
        <w:rPr>
          <w:rFonts w:ascii="Arial" w:hAnsi="Arial" w:cs="Arial"/>
          <w:spacing w:val="-1"/>
          <w:sz w:val="24"/>
          <w:szCs w:val="24"/>
        </w:rPr>
        <w:t xml:space="preserve"> </w:t>
      </w:r>
      <w:r w:rsidR="006A0B5F" w:rsidRPr="00E87451">
        <w:rPr>
          <w:rFonts w:ascii="Arial" w:hAnsi="Arial" w:cs="Arial"/>
          <w:sz w:val="24"/>
          <w:szCs w:val="24"/>
        </w:rPr>
        <w:t>rompidos.</w:t>
      </w:r>
    </w:p>
    <w:p w14:paraId="618C50A6" w14:textId="77777777" w:rsidR="006A0B5F" w:rsidRPr="006A0B5F" w:rsidRDefault="006A0B5F" w:rsidP="006A0B5F">
      <w:pPr>
        <w:spacing w:before="1" w:line="360" w:lineRule="auto"/>
        <w:rPr>
          <w:rFonts w:ascii="Arial" w:hAnsi="Arial" w:cs="Arial"/>
          <w:sz w:val="24"/>
          <w:szCs w:val="24"/>
        </w:rPr>
      </w:pPr>
    </w:p>
    <w:p w14:paraId="700DDA11" w14:textId="29796FDA" w:rsidR="006A0B5F" w:rsidRPr="006A0B5F" w:rsidRDefault="006A0B5F" w:rsidP="00E87451">
      <w:pPr>
        <w:spacing w:line="360" w:lineRule="auto"/>
        <w:ind w:right="352" w:firstLine="1109"/>
        <w:jc w:val="both"/>
        <w:rPr>
          <w:rFonts w:ascii="Arial" w:hAnsi="Arial" w:cs="Arial"/>
          <w:sz w:val="24"/>
          <w:szCs w:val="24"/>
        </w:rPr>
      </w:pPr>
      <w:r w:rsidRPr="006A0B5F">
        <w:rPr>
          <w:rFonts w:ascii="Arial" w:hAnsi="Arial" w:cs="Arial"/>
          <w:sz w:val="24"/>
          <w:szCs w:val="24"/>
        </w:rPr>
        <w:t>Art. 3º O atendimento à pessoa com TEA será prestado de forma integrada pelos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serviços de:</w:t>
      </w:r>
    </w:p>
    <w:p w14:paraId="5E73B6A9" w14:textId="77777777" w:rsidR="006A0B5F" w:rsidRPr="006A0B5F" w:rsidRDefault="006A0B5F" w:rsidP="006A0B5F">
      <w:pPr>
        <w:numPr>
          <w:ilvl w:val="0"/>
          <w:numId w:val="13"/>
        </w:numPr>
        <w:tabs>
          <w:tab w:val="left" w:pos="1226"/>
        </w:tabs>
        <w:spacing w:line="360" w:lineRule="auto"/>
        <w:rPr>
          <w:rFonts w:ascii="Arial" w:hAnsi="Arial" w:cs="Arial"/>
          <w:sz w:val="24"/>
          <w:szCs w:val="24"/>
        </w:rPr>
      </w:pPr>
      <w:r w:rsidRPr="006A0B5F">
        <w:rPr>
          <w:rFonts w:ascii="Arial" w:hAnsi="Arial" w:cs="Arial"/>
          <w:sz w:val="24"/>
          <w:szCs w:val="24"/>
        </w:rPr>
        <w:t>–</w:t>
      </w:r>
      <w:r w:rsidRPr="006A0B5F">
        <w:rPr>
          <w:rFonts w:ascii="Arial" w:hAnsi="Arial" w:cs="Arial"/>
          <w:spacing w:val="-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Saúde;</w:t>
      </w:r>
    </w:p>
    <w:p w14:paraId="18334E3C" w14:textId="77777777" w:rsidR="006A0B5F" w:rsidRPr="006A0B5F" w:rsidRDefault="006A0B5F" w:rsidP="006A0B5F">
      <w:pPr>
        <w:numPr>
          <w:ilvl w:val="0"/>
          <w:numId w:val="13"/>
        </w:numPr>
        <w:tabs>
          <w:tab w:val="left" w:pos="1286"/>
        </w:tabs>
        <w:spacing w:line="360" w:lineRule="auto"/>
        <w:ind w:left="1285" w:hanging="176"/>
        <w:rPr>
          <w:rFonts w:ascii="Arial" w:hAnsi="Arial" w:cs="Arial"/>
          <w:sz w:val="24"/>
          <w:szCs w:val="24"/>
        </w:rPr>
      </w:pPr>
      <w:r w:rsidRPr="006A0B5F">
        <w:rPr>
          <w:rFonts w:ascii="Arial" w:hAnsi="Arial" w:cs="Arial"/>
          <w:sz w:val="24"/>
          <w:szCs w:val="24"/>
        </w:rPr>
        <w:t>–</w:t>
      </w:r>
      <w:r w:rsidRPr="006A0B5F">
        <w:rPr>
          <w:rFonts w:ascii="Arial" w:hAnsi="Arial" w:cs="Arial"/>
          <w:spacing w:val="-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Educação;</w:t>
      </w:r>
    </w:p>
    <w:p w14:paraId="034D094D" w14:textId="77777777" w:rsidR="006A0B5F" w:rsidRPr="006A0B5F" w:rsidRDefault="006A0B5F" w:rsidP="006A0B5F">
      <w:pPr>
        <w:numPr>
          <w:ilvl w:val="0"/>
          <w:numId w:val="13"/>
        </w:numPr>
        <w:tabs>
          <w:tab w:val="left" w:pos="1346"/>
        </w:tabs>
        <w:spacing w:line="360" w:lineRule="auto"/>
        <w:ind w:left="1345" w:hanging="236"/>
        <w:rPr>
          <w:rFonts w:ascii="Arial" w:hAnsi="Arial" w:cs="Arial"/>
          <w:sz w:val="24"/>
          <w:szCs w:val="24"/>
        </w:rPr>
      </w:pPr>
      <w:r w:rsidRPr="006A0B5F">
        <w:rPr>
          <w:rFonts w:ascii="Arial" w:hAnsi="Arial" w:cs="Arial"/>
          <w:sz w:val="24"/>
          <w:szCs w:val="24"/>
        </w:rPr>
        <w:t>– Assistência</w:t>
      </w:r>
      <w:r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Social.</w:t>
      </w:r>
    </w:p>
    <w:p w14:paraId="38551BE3" w14:textId="429E1A17" w:rsidR="006A0B5F" w:rsidRPr="006A0B5F" w:rsidRDefault="006A0B5F" w:rsidP="00E87451">
      <w:pPr>
        <w:spacing w:line="360" w:lineRule="auto"/>
        <w:ind w:right="352" w:firstLine="1109"/>
        <w:jc w:val="both"/>
        <w:rPr>
          <w:rFonts w:ascii="Arial" w:hAnsi="Arial" w:cs="Arial"/>
          <w:sz w:val="24"/>
          <w:szCs w:val="24"/>
        </w:rPr>
      </w:pPr>
      <w:r w:rsidRPr="006A0B5F">
        <w:rPr>
          <w:rFonts w:ascii="Arial" w:hAnsi="Arial" w:cs="Arial"/>
          <w:sz w:val="24"/>
          <w:szCs w:val="24"/>
        </w:rPr>
        <w:t>§</w:t>
      </w:r>
      <w:r w:rsidRPr="006A0B5F">
        <w:rPr>
          <w:rFonts w:ascii="Arial" w:hAnsi="Arial" w:cs="Arial"/>
          <w:spacing w:val="-4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1º</w:t>
      </w:r>
      <w:r w:rsidRPr="006A0B5F">
        <w:rPr>
          <w:rFonts w:ascii="Arial" w:hAnsi="Arial" w:cs="Arial"/>
          <w:spacing w:val="-4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Para</w:t>
      </w:r>
      <w:r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cumprimento</w:t>
      </w:r>
      <w:r w:rsidRPr="006A0B5F">
        <w:rPr>
          <w:rFonts w:ascii="Arial" w:hAnsi="Arial" w:cs="Arial"/>
          <w:spacing w:val="-6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do</w:t>
      </w:r>
      <w:r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que</w:t>
      </w:r>
      <w:r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determina</w:t>
      </w:r>
      <w:r w:rsidRPr="006A0B5F">
        <w:rPr>
          <w:rFonts w:ascii="Arial" w:hAnsi="Arial" w:cs="Arial"/>
          <w:spacing w:val="-4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este</w:t>
      </w:r>
      <w:r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artigo,</w:t>
      </w:r>
      <w:r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compete</w:t>
      </w:r>
      <w:r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ao</w:t>
      </w:r>
      <w:r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Município</w:t>
      </w:r>
      <w:r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criar</w:t>
      </w:r>
      <w:r w:rsidR="00BA16AD">
        <w:rPr>
          <w:rFonts w:ascii="Arial" w:hAnsi="Arial" w:cs="Arial"/>
          <w:sz w:val="24"/>
          <w:szCs w:val="24"/>
        </w:rPr>
        <w:t xml:space="preserve"> </w:t>
      </w:r>
      <w:r w:rsidRPr="006A0B5F">
        <w:rPr>
          <w:rFonts w:ascii="Arial" w:hAnsi="Arial" w:cs="Arial"/>
          <w:spacing w:val="-5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 manter o Centro Municipal de Atendimento Integrado à Pessoa com TEA nos termos do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inciso I do art. 2º desta Lei e instituir programas permanentes, estruturados e ministrados</w:t>
      </w:r>
      <w:r w:rsidRPr="006A0B5F">
        <w:rPr>
          <w:rFonts w:ascii="Arial" w:hAnsi="Arial" w:cs="Arial"/>
          <w:spacing w:val="-5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por equipes multiprofissionais, para informação, capacitação, treinamento e atualização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em TEA de profissionais e estudantes das áreas da Saúde, Educação e Assistência Social,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bem</w:t>
      </w:r>
      <w:r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como</w:t>
      </w:r>
      <w:r w:rsidRPr="006A0B5F">
        <w:rPr>
          <w:rFonts w:ascii="Arial" w:hAnsi="Arial" w:cs="Arial"/>
          <w:spacing w:val="-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de</w:t>
      </w:r>
      <w:r w:rsidRPr="006A0B5F">
        <w:rPr>
          <w:rFonts w:ascii="Arial" w:hAnsi="Arial" w:cs="Arial"/>
          <w:spacing w:val="-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orientação</w:t>
      </w:r>
      <w:r w:rsidRPr="006A0B5F">
        <w:rPr>
          <w:rFonts w:ascii="Arial" w:hAnsi="Arial" w:cs="Arial"/>
          <w:spacing w:val="-4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</w:t>
      </w:r>
      <w:r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apoio</w:t>
      </w:r>
      <w:r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</w:t>
      </w:r>
      <w:r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pais,</w:t>
      </w:r>
      <w:r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responsáveis</w:t>
      </w:r>
      <w:r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</w:t>
      </w:r>
      <w:r w:rsidRPr="006A0B5F">
        <w:rPr>
          <w:rFonts w:ascii="Arial" w:hAnsi="Arial" w:cs="Arial"/>
          <w:spacing w:val="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cuidadores</w:t>
      </w:r>
      <w:r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de</w:t>
      </w:r>
      <w:r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pessoas</w:t>
      </w:r>
      <w:r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com</w:t>
      </w:r>
      <w:r w:rsidRPr="006A0B5F">
        <w:rPr>
          <w:rFonts w:ascii="Arial" w:hAnsi="Arial" w:cs="Arial"/>
          <w:spacing w:val="-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TEA.</w:t>
      </w:r>
    </w:p>
    <w:p w14:paraId="4EE1CF7A" w14:textId="49DB677B" w:rsidR="00BA16AD" w:rsidRDefault="006A0B5F" w:rsidP="00E87451">
      <w:pPr>
        <w:spacing w:line="360" w:lineRule="auto"/>
        <w:ind w:right="353" w:firstLine="1109"/>
        <w:jc w:val="both"/>
        <w:rPr>
          <w:spacing w:val="25"/>
          <w:sz w:val="24"/>
          <w:szCs w:val="24"/>
        </w:rPr>
      </w:pPr>
      <w:r w:rsidRPr="006A0B5F">
        <w:rPr>
          <w:rFonts w:ascii="Arial" w:hAnsi="Arial" w:cs="Arial"/>
          <w:sz w:val="24"/>
          <w:szCs w:val="24"/>
        </w:rPr>
        <w:t>§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2º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pessoa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com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TEA,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considerando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as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características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sensoriais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comportamentais</w:t>
      </w:r>
      <w:r w:rsidRPr="006A0B5F">
        <w:rPr>
          <w:rFonts w:ascii="Arial" w:hAnsi="Arial" w:cs="Arial"/>
          <w:spacing w:val="26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específicas</w:t>
      </w:r>
      <w:r w:rsidRPr="006A0B5F">
        <w:rPr>
          <w:rFonts w:ascii="Arial" w:hAnsi="Arial" w:cs="Arial"/>
          <w:spacing w:val="27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dessa</w:t>
      </w:r>
      <w:r w:rsidRPr="006A0B5F">
        <w:rPr>
          <w:rFonts w:ascii="Arial" w:hAnsi="Arial" w:cs="Arial"/>
          <w:spacing w:val="27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condição,</w:t>
      </w:r>
      <w:r w:rsidRPr="006A0B5F">
        <w:rPr>
          <w:rFonts w:ascii="Arial" w:hAnsi="Arial" w:cs="Arial"/>
          <w:spacing w:val="26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tem</w:t>
      </w:r>
      <w:r w:rsidRPr="006A0B5F">
        <w:rPr>
          <w:rFonts w:ascii="Arial" w:hAnsi="Arial" w:cs="Arial"/>
          <w:spacing w:val="27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direito</w:t>
      </w:r>
      <w:r w:rsidRPr="006A0B5F">
        <w:rPr>
          <w:rFonts w:ascii="Arial" w:hAnsi="Arial" w:cs="Arial"/>
          <w:spacing w:val="27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</w:t>
      </w:r>
      <w:r w:rsidRPr="006A0B5F">
        <w:rPr>
          <w:rFonts w:ascii="Arial" w:hAnsi="Arial" w:cs="Arial"/>
          <w:spacing w:val="27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atendimento</w:t>
      </w:r>
      <w:r w:rsidRPr="006A0B5F">
        <w:rPr>
          <w:rFonts w:ascii="Arial" w:hAnsi="Arial" w:cs="Arial"/>
          <w:spacing w:val="26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prioritário</w:t>
      </w:r>
      <w:r w:rsidRPr="006A0B5F">
        <w:rPr>
          <w:spacing w:val="25"/>
          <w:sz w:val="24"/>
          <w:szCs w:val="24"/>
        </w:rPr>
        <w:t xml:space="preserve"> </w:t>
      </w:r>
    </w:p>
    <w:p w14:paraId="47E1668B" w14:textId="77777777" w:rsidR="00BA16AD" w:rsidRPr="006A0B5F" w:rsidRDefault="00BA16AD" w:rsidP="00E87451">
      <w:pPr>
        <w:spacing w:before="38" w:line="360" w:lineRule="auto"/>
        <w:ind w:right="352"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</w:t>
      </w:r>
      <w:r w:rsidRPr="006A0B5F">
        <w:rPr>
          <w:rFonts w:ascii="Arial" w:hAnsi="Arial" w:cs="Arial"/>
          <w:sz w:val="24"/>
          <w:szCs w:val="24"/>
        </w:rPr>
        <w:t>serviços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mencionados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nos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incisos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I,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II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III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deste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artigo,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assegurado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o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direito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acompanhante ou atendente pessoal, sendo que nos serviços médicos de emergência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públicos e privados deve ser considerada a prioridade por deficiência, condicionada aos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protocolos de atendimento médico, e a adaptações razoáveis nas instalações de espera,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atendimento</w:t>
      </w:r>
      <w:r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internação.</w:t>
      </w:r>
    </w:p>
    <w:p w14:paraId="6806A5B2" w14:textId="6BDBC915" w:rsidR="00BA16AD" w:rsidRPr="006A0B5F" w:rsidRDefault="00BA16AD" w:rsidP="00E87451">
      <w:pPr>
        <w:spacing w:line="360" w:lineRule="auto"/>
        <w:ind w:right="353" w:firstLine="1109"/>
        <w:jc w:val="both"/>
        <w:rPr>
          <w:rFonts w:ascii="Arial" w:hAnsi="Arial" w:cs="Arial"/>
          <w:sz w:val="24"/>
          <w:szCs w:val="24"/>
        </w:rPr>
      </w:pPr>
      <w:r w:rsidRPr="006A0B5F">
        <w:rPr>
          <w:rFonts w:ascii="Arial" w:hAnsi="Arial" w:cs="Arial"/>
          <w:sz w:val="24"/>
          <w:szCs w:val="24"/>
        </w:rPr>
        <w:t>§ 3º Na prestação dos serviços mencionados nos incisos I, II e III deste artigo,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poderão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ser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disponibilizados recursos</w:t>
      </w:r>
      <w:r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de</w:t>
      </w:r>
      <w:r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tecnologia</w:t>
      </w:r>
      <w:r w:rsidRPr="006A0B5F">
        <w:rPr>
          <w:rFonts w:ascii="Arial" w:hAnsi="Arial" w:cs="Arial"/>
          <w:spacing w:val="5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assistiva.</w:t>
      </w:r>
    </w:p>
    <w:p w14:paraId="0BF181C8" w14:textId="3C4ACF73" w:rsidR="00BA16AD" w:rsidRPr="006A0B5F" w:rsidRDefault="00BA16AD" w:rsidP="00E87451">
      <w:pPr>
        <w:spacing w:line="360" w:lineRule="auto"/>
        <w:ind w:right="353" w:firstLine="1109"/>
        <w:jc w:val="both"/>
        <w:rPr>
          <w:rFonts w:ascii="Arial" w:hAnsi="Arial" w:cs="Arial"/>
          <w:sz w:val="24"/>
          <w:szCs w:val="24"/>
        </w:rPr>
      </w:pPr>
      <w:r w:rsidRPr="006A0B5F">
        <w:rPr>
          <w:rFonts w:ascii="Arial" w:hAnsi="Arial" w:cs="Arial"/>
          <w:sz w:val="24"/>
          <w:szCs w:val="24"/>
        </w:rPr>
        <w:t>§ 4º Os serviços mencionados nos incisos I, II e III deste artigo poderão ser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prestados pelo Município em regime de colaboração com o Estado e com assistência da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União.</w:t>
      </w:r>
    </w:p>
    <w:p w14:paraId="4B0C8A41" w14:textId="77777777" w:rsidR="00BA16AD" w:rsidRPr="006A0B5F" w:rsidRDefault="00BA16AD" w:rsidP="00BA16AD">
      <w:pPr>
        <w:spacing w:before="11" w:line="360" w:lineRule="auto"/>
        <w:rPr>
          <w:rFonts w:ascii="Arial" w:hAnsi="Arial" w:cs="Arial"/>
          <w:sz w:val="24"/>
          <w:szCs w:val="24"/>
        </w:rPr>
      </w:pPr>
    </w:p>
    <w:p w14:paraId="3B20CD16" w14:textId="77777777" w:rsidR="00BA16AD" w:rsidRPr="006A0B5F" w:rsidRDefault="00BA16AD" w:rsidP="00E87451">
      <w:pPr>
        <w:spacing w:line="360" w:lineRule="auto"/>
        <w:ind w:right="352" w:firstLine="1109"/>
        <w:jc w:val="both"/>
        <w:rPr>
          <w:rFonts w:ascii="Arial" w:hAnsi="Arial" w:cs="Arial"/>
          <w:sz w:val="24"/>
          <w:szCs w:val="24"/>
        </w:rPr>
      </w:pPr>
      <w:r w:rsidRPr="006A0B5F">
        <w:rPr>
          <w:rFonts w:ascii="Arial" w:hAnsi="Arial" w:cs="Arial"/>
          <w:spacing w:val="-1"/>
          <w:sz w:val="24"/>
          <w:szCs w:val="24"/>
        </w:rPr>
        <w:t>Art.</w:t>
      </w:r>
      <w:r w:rsidRPr="006A0B5F">
        <w:rPr>
          <w:rFonts w:ascii="Arial" w:hAnsi="Arial" w:cs="Arial"/>
          <w:spacing w:val="-15"/>
          <w:sz w:val="24"/>
          <w:szCs w:val="24"/>
        </w:rPr>
        <w:t xml:space="preserve"> </w:t>
      </w:r>
      <w:r w:rsidRPr="006A0B5F">
        <w:rPr>
          <w:rFonts w:ascii="Arial" w:hAnsi="Arial" w:cs="Arial"/>
          <w:spacing w:val="-1"/>
          <w:sz w:val="24"/>
          <w:szCs w:val="24"/>
        </w:rPr>
        <w:t>4º</w:t>
      </w:r>
      <w:r w:rsidRPr="006A0B5F">
        <w:rPr>
          <w:rFonts w:ascii="Arial" w:hAnsi="Arial" w:cs="Arial"/>
          <w:spacing w:val="-14"/>
          <w:sz w:val="24"/>
          <w:szCs w:val="24"/>
        </w:rPr>
        <w:t xml:space="preserve"> </w:t>
      </w:r>
      <w:r w:rsidRPr="006A0B5F">
        <w:rPr>
          <w:rFonts w:ascii="Arial" w:hAnsi="Arial" w:cs="Arial"/>
          <w:spacing w:val="-1"/>
          <w:sz w:val="24"/>
          <w:szCs w:val="24"/>
        </w:rPr>
        <w:t>-</w:t>
      </w:r>
      <w:r w:rsidRPr="006A0B5F">
        <w:rPr>
          <w:rFonts w:ascii="Arial" w:hAnsi="Arial" w:cs="Arial"/>
          <w:spacing w:val="-12"/>
          <w:sz w:val="24"/>
          <w:szCs w:val="24"/>
        </w:rPr>
        <w:t xml:space="preserve"> </w:t>
      </w:r>
      <w:r w:rsidRPr="006A0B5F">
        <w:rPr>
          <w:rFonts w:ascii="Arial" w:hAnsi="Arial" w:cs="Arial"/>
          <w:spacing w:val="-1"/>
          <w:sz w:val="24"/>
          <w:szCs w:val="24"/>
        </w:rPr>
        <w:t>Em</w:t>
      </w:r>
      <w:r w:rsidRPr="006A0B5F">
        <w:rPr>
          <w:rFonts w:ascii="Arial" w:hAnsi="Arial" w:cs="Arial"/>
          <w:spacing w:val="-13"/>
          <w:sz w:val="24"/>
          <w:szCs w:val="24"/>
        </w:rPr>
        <w:t xml:space="preserve"> </w:t>
      </w:r>
      <w:r w:rsidRPr="006A0B5F">
        <w:rPr>
          <w:rFonts w:ascii="Arial" w:hAnsi="Arial" w:cs="Arial"/>
          <w:spacing w:val="-1"/>
          <w:sz w:val="24"/>
          <w:szCs w:val="24"/>
        </w:rPr>
        <w:t>cumprimento</w:t>
      </w:r>
      <w:r w:rsidRPr="006A0B5F">
        <w:rPr>
          <w:rFonts w:ascii="Arial" w:hAnsi="Arial" w:cs="Arial"/>
          <w:spacing w:val="-1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à</w:t>
      </w:r>
      <w:r w:rsidRPr="006A0B5F">
        <w:rPr>
          <w:rFonts w:ascii="Arial" w:hAnsi="Arial" w:cs="Arial"/>
          <w:spacing w:val="-1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Lei</w:t>
      </w:r>
      <w:r w:rsidRPr="006A0B5F">
        <w:rPr>
          <w:rFonts w:ascii="Arial" w:hAnsi="Arial" w:cs="Arial"/>
          <w:spacing w:val="-14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Federal</w:t>
      </w:r>
      <w:r w:rsidRPr="006A0B5F">
        <w:rPr>
          <w:rFonts w:ascii="Arial" w:hAnsi="Arial" w:cs="Arial"/>
          <w:spacing w:val="-14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nº</w:t>
      </w:r>
      <w:r w:rsidRPr="006A0B5F">
        <w:rPr>
          <w:rFonts w:ascii="Arial" w:hAnsi="Arial" w:cs="Arial"/>
          <w:spacing w:val="-14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13.438,</w:t>
      </w:r>
      <w:r w:rsidRPr="006A0B5F">
        <w:rPr>
          <w:rFonts w:ascii="Arial" w:hAnsi="Arial" w:cs="Arial"/>
          <w:spacing w:val="-16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de</w:t>
      </w:r>
      <w:r w:rsidRPr="006A0B5F">
        <w:rPr>
          <w:rFonts w:ascii="Arial" w:hAnsi="Arial" w:cs="Arial"/>
          <w:spacing w:val="-1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26</w:t>
      </w:r>
      <w:r w:rsidRPr="006A0B5F">
        <w:rPr>
          <w:rFonts w:ascii="Arial" w:hAnsi="Arial" w:cs="Arial"/>
          <w:spacing w:val="-14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de</w:t>
      </w:r>
      <w:r w:rsidRPr="006A0B5F">
        <w:rPr>
          <w:rFonts w:ascii="Arial" w:hAnsi="Arial" w:cs="Arial"/>
          <w:spacing w:val="-1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abril</w:t>
      </w:r>
      <w:r w:rsidRPr="006A0B5F">
        <w:rPr>
          <w:rFonts w:ascii="Arial" w:hAnsi="Arial" w:cs="Arial"/>
          <w:spacing w:val="-14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de</w:t>
      </w:r>
      <w:r w:rsidRPr="006A0B5F">
        <w:rPr>
          <w:rFonts w:ascii="Arial" w:hAnsi="Arial" w:cs="Arial"/>
          <w:spacing w:val="-1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2017,</w:t>
      </w:r>
      <w:r w:rsidRPr="006A0B5F">
        <w:rPr>
          <w:rFonts w:ascii="Arial" w:hAnsi="Arial" w:cs="Arial"/>
          <w:spacing w:val="-16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é</w:t>
      </w:r>
      <w:r w:rsidRPr="006A0B5F">
        <w:rPr>
          <w:rFonts w:ascii="Arial" w:hAnsi="Arial" w:cs="Arial"/>
          <w:spacing w:val="-16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lastRenderedPageBreak/>
        <w:t>garantida</w:t>
      </w:r>
      <w:r w:rsidRPr="006A0B5F">
        <w:rPr>
          <w:rFonts w:ascii="Arial" w:hAnsi="Arial" w:cs="Arial"/>
          <w:spacing w:val="-5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avaliação</w:t>
      </w:r>
      <w:r w:rsidRPr="006A0B5F">
        <w:rPr>
          <w:rFonts w:ascii="Arial" w:hAnsi="Arial" w:cs="Arial"/>
          <w:spacing w:val="-10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do</w:t>
      </w:r>
      <w:r w:rsidRPr="006A0B5F">
        <w:rPr>
          <w:rFonts w:ascii="Arial" w:hAnsi="Arial" w:cs="Arial"/>
          <w:spacing w:val="-9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desenvolvimento</w:t>
      </w:r>
      <w:r w:rsidRPr="006A0B5F">
        <w:rPr>
          <w:rFonts w:ascii="Arial" w:hAnsi="Arial" w:cs="Arial"/>
          <w:spacing w:val="-7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infantil</w:t>
      </w:r>
      <w:r w:rsidRPr="006A0B5F">
        <w:rPr>
          <w:rFonts w:ascii="Arial" w:hAnsi="Arial" w:cs="Arial"/>
          <w:spacing w:val="-7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por</w:t>
      </w:r>
      <w:r w:rsidRPr="006A0B5F">
        <w:rPr>
          <w:rFonts w:ascii="Arial" w:hAnsi="Arial" w:cs="Arial"/>
          <w:spacing w:val="-9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equipe</w:t>
      </w:r>
      <w:r w:rsidRPr="006A0B5F">
        <w:rPr>
          <w:rFonts w:ascii="Arial" w:hAnsi="Arial" w:cs="Arial"/>
          <w:spacing w:val="-7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multiprofissional</w:t>
      </w:r>
      <w:r w:rsidRPr="006A0B5F">
        <w:rPr>
          <w:rFonts w:ascii="Arial" w:hAnsi="Arial" w:cs="Arial"/>
          <w:spacing w:val="-10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do</w:t>
      </w:r>
      <w:r w:rsidRPr="006A0B5F">
        <w:rPr>
          <w:rFonts w:ascii="Arial" w:hAnsi="Arial" w:cs="Arial"/>
          <w:spacing w:val="-9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Centro</w:t>
      </w:r>
      <w:r w:rsidRPr="006A0B5F">
        <w:rPr>
          <w:rFonts w:ascii="Arial" w:hAnsi="Arial" w:cs="Arial"/>
          <w:spacing w:val="-1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Municipal</w:t>
      </w:r>
      <w:r w:rsidRPr="006A0B5F">
        <w:rPr>
          <w:rFonts w:ascii="Arial" w:hAnsi="Arial" w:cs="Arial"/>
          <w:spacing w:val="-10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de</w:t>
      </w:r>
      <w:r w:rsidRPr="006A0B5F">
        <w:rPr>
          <w:rFonts w:ascii="Arial" w:hAnsi="Arial" w:cs="Arial"/>
          <w:spacing w:val="-5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Atendimento Integrado à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Pessoa com TEA, ou sob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sua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supervisão, para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identificação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precoce de sinais de desenvolvimento comportamental e sensorial atípico que sirvam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como indicadores de possível presença de quadro autístico, para diagnóstico precoce,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ainda que não definitivo, com vistas à intervenção precoce, à reabilitação e à atenção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integral</w:t>
      </w:r>
      <w:r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às</w:t>
      </w:r>
      <w:r w:rsidRPr="006A0B5F">
        <w:rPr>
          <w:rFonts w:ascii="Arial" w:hAnsi="Arial" w:cs="Arial"/>
          <w:spacing w:val="-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necessidades</w:t>
      </w:r>
      <w:r w:rsidRPr="006A0B5F">
        <w:rPr>
          <w:rFonts w:ascii="Arial" w:hAnsi="Arial" w:cs="Arial"/>
          <w:spacing w:val="-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da pessoa com</w:t>
      </w:r>
      <w:r w:rsidRPr="006A0B5F">
        <w:rPr>
          <w:rFonts w:ascii="Arial" w:hAnsi="Arial" w:cs="Arial"/>
          <w:spacing w:val="-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TEA.</w:t>
      </w:r>
    </w:p>
    <w:p w14:paraId="690D2C4E" w14:textId="77777777" w:rsidR="00BA16AD" w:rsidRPr="006A0B5F" w:rsidRDefault="00BA16AD" w:rsidP="00E87451">
      <w:pPr>
        <w:spacing w:line="360" w:lineRule="auto"/>
        <w:ind w:firstLine="1109"/>
        <w:rPr>
          <w:rFonts w:ascii="Arial" w:hAnsi="Arial" w:cs="Arial"/>
          <w:sz w:val="24"/>
          <w:szCs w:val="24"/>
        </w:rPr>
      </w:pPr>
      <w:r w:rsidRPr="006A0B5F">
        <w:rPr>
          <w:rFonts w:ascii="Arial" w:hAnsi="Arial" w:cs="Arial"/>
          <w:sz w:val="24"/>
          <w:szCs w:val="24"/>
        </w:rPr>
        <w:t>§</w:t>
      </w:r>
      <w:r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1º</w:t>
      </w:r>
      <w:r w:rsidRPr="006A0B5F">
        <w:rPr>
          <w:rFonts w:ascii="Arial" w:hAnsi="Arial" w:cs="Arial"/>
          <w:spacing w:val="-4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–</w:t>
      </w:r>
      <w:r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</w:t>
      </w:r>
      <w:r w:rsidRPr="006A0B5F">
        <w:rPr>
          <w:rFonts w:ascii="Arial" w:hAnsi="Arial" w:cs="Arial"/>
          <w:spacing w:val="-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intervenção</w:t>
      </w:r>
      <w:r w:rsidRPr="006A0B5F">
        <w:rPr>
          <w:rFonts w:ascii="Arial" w:hAnsi="Arial" w:cs="Arial"/>
          <w:spacing w:val="-5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precoce,</w:t>
      </w:r>
      <w:r w:rsidRPr="006A0B5F">
        <w:rPr>
          <w:rFonts w:ascii="Arial" w:hAnsi="Arial" w:cs="Arial"/>
          <w:spacing w:val="-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</w:t>
      </w:r>
      <w:r w:rsidRPr="006A0B5F">
        <w:rPr>
          <w:rFonts w:ascii="Arial" w:hAnsi="Arial" w:cs="Arial"/>
          <w:spacing w:val="-4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reabilitação</w:t>
      </w:r>
      <w:r w:rsidRPr="006A0B5F">
        <w:rPr>
          <w:rFonts w:ascii="Arial" w:hAnsi="Arial" w:cs="Arial"/>
          <w:spacing w:val="-4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</w:t>
      </w:r>
      <w:r w:rsidRPr="006A0B5F">
        <w:rPr>
          <w:rFonts w:ascii="Arial" w:hAnsi="Arial" w:cs="Arial"/>
          <w:spacing w:val="-4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</w:t>
      </w:r>
      <w:r w:rsidRPr="006A0B5F">
        <w:rPr>
          <w:rFonts w:ascii="Arial" w:hAnsi="Arial" w:cs="Arial"/>
          <w:spacing w:val="-4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atenção</w:t>
      </w:r>
      <w:r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integral</w:t>
      </w:r>
      <w:r w:rsidRPr="006A0B5F">
        <w:rPr>
          <w:rFonts w:ascii="Arial" w:hAnsi="Arial" w:cs="Arial"/>
          <w:spacing w:val="-4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citados</w:t>
      </w:r>
      <w:r w:rsidRPr="006A0B5F">
        <w:rPr>
          <w:rFonts w:ascii="Arial" w:hAnsi="Arial" w:cs="Arial"/>
          <w:spacing w:val="-4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no</w:t>
      </w:r>
      <w:r w:rsidRPr="006A0B5F">
        <w:rPr>
          <w:rFonts w:ascii="Arial" w:hAnsi="Arial" w:cs="Arial"/>
          <w:spacing w:val="-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“caput”</w:t>
      </w:r>
      <w:r w:rsidRPr="006A0B5F">
        <w:rPr>
          <w:rFonts w:ascii="Arial" w:hAnsi="Arial" w:cs="Arial"/>
          <w:spacing w:val="-5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deste</w:t>
      </w:r>
      <w:r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artigo</w:t>
      </w:r>
      <w:r w:rsidRPr="006A0B5F">
        <w:rPr>
          <w:rFonts w:ascii="Arial" w:hAnsi="Arial" w:cs="Arial"/>
          <w:spacing w:val="-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serão</w:t>
      </w:r>
      <w:r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decorrentes</w:t>
      </w:r>
      <w:r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de</w:t>
      </w:r>
      <w:r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atendimentos</w:t>
      </w:r>
      <w:r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especializados</w:t>
      </w:r>
      <w:r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nas</w:t>
      </w:r>
      <w:r w:rsidRPr="006A0B5F">
        <w:rPr>
          <w:rFonts w:ascii="Arial" w:hAnsi="Arial" w:cs="Arial"/>
          <w:spacing w:val="-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seguintes áreas:</w:t>
      </w:r>
    </w:p>
    <w:p w14:paraId="39699011" w14:textId="06459A9F" w:rsidR="00BA16AD" w:rsidRPr="006A0B5F" w:rsidRDefault="00E87451" w:rsidP="00E87451">
      <w:pPr>
        <w:tabs>
          <w:tab w:val="left" w:pos="1134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I - </w:t>
      </w:r>
      <w:r w:rsidR="00BA16AD" w:rsidRPr="006A0B5F">
        <w:rPr>
          <w:rFonts w:ascii="Arial" w:hAnsi="Arial" w:cs="Arial"/>
          <w:sz w:val="24"/>
          <w:szCs w:val="24"/>
        </w:rPr>
        <w:t>neurologia;</w:t>
      </w:r>
    </w:p>
    <w:p w14:paraId="21C8ACF3" w14:textId="07359F01" w:rsidR="00BA16AD" w:rsidRPr="006A0B5F" w:rsidRDefault="00E87451" w:rsidP="00E87451">
      <w:pPr>
        <w:tabs>
          <w:tab w:val="left" w:pos="1364"/>
        </w:tabs>
        <w:spacing w:line="360" w:lineRule="auto"/>
        <w:ind w:left="11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II - </w:t>
      </w:r>
      <w:r w:rsidR="00BA16AD" w:rsidRPr="006A0B5F">
        <w:rPr>
          <w:rFonts w:ascii="Arial" w:hAnsi="Arial" w:cs="Arial"/>
          <w:sz w:val="24"/>
          <w:szCs w:val="24"/>
        </w:rPr>
        <w:t>psiquiatria;</w:t>
      </w:r>
    </w:p>
    <w:p w14:paraId="2A9FB8C6" w14:textId="67E4B24A" w:rsidR="00BA16AD" w:rsidRDefault="00E87451" w:rsidP="00E87451">
      <w:pPr>
        <w:spacing w:line="360" w:lineRule="auto"/>
        <w:ind w:left="1337" w:hanging="20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III - </w:t>
      </w:r>
      <w:r w:rsidR="00BA16AD" w:rsidRPr="006A0B5F">
        <w:rPr>
          <w:rFonts w:ascii="Arial" w:hAnsi="Arial" w:cs="Arial"/>
          <w:sz w:val="24"/>
          <w:szCs w:val="24"/>
        </w:rPr>
        <w:t>psicologia;</w:t>
      </w:r>
    </w:p>
    <w:p w14:paraId="4C805D3E" w14:textId="6040FD74" w:rsidR="00BA16AD" w:rsidRDefault="00E87451" w:rsidP="00E87451">
      <w:pPr>
        <w:spacing w:line="360" w:lineRule="auto"/>
        <w:ind w:left="1337" w:hanging="20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IV - </w:t>
      </w:r>
      <w:r w:rsidR="00BA16AD" w:rsidRPr="006A0B5F">
        <w:rPr>
          <w:rFonts w:ascii="Arial" w:hAnsi="Arial" w:cs="Arial"/>
          <w:sz w:val="24"/>
          <w:szCs w:val="24"/>
        </w:rPr>
        <w:t>psicopedagogia;</w:t>
      </w:r>
    </w:p>
    <w:p w14:paraId="73860124" w14:textId="4A1E5AE2" w:rsidR="00BA16AD" w:rsidRDefault="00E87451" w:rsidP="00E87451">
      <w:pPr>
        <w:spacing w:line="360" w:lineRule="auto"/>
        <w:ind w:left="1337" w:hanging="20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 - </w:t>
      </w:r>
      <w:r w:rsidR="00BA16AD" w:rsidRPr="006A0B5F">
        <w:rPr>
          <w:rFonts w:ascii="Arial" w:hAnsi="Arial" w:cs="Arial"/>
          <w:sz w:val="24"/>
          <w:szCs w:val="24"/>
        </w:rPr>
        <w:t>psicoterapia</w:t>
      </w:r>
      <w:r w:rsidR="00BA16AD" w:rsidRPr="006A0B5F">
        <w:rPr>
          <w:rFonts w:ascii="Arial" w:hAnsi="Arial" w:cs="Arial"/>
          <w:spacing w:val="-7"/>
          <w:sz w:val="24"/>
          <w:szCs w:val="24"/>
        </w:rPr>
        <w:t xml:space="preserve"> </w:t>
      </w:r>
      <w:r w:rsidR="00BA16AD" w:rsidRPr="006A0B5F">
        <w:rPr>
          <w:rFonts w:ascii="Arial" w:hAnsi="Arial" w:cs="Arial"/>
          <w:sz w:val="24"/>
          <w:szCs w:val="24"/>
        </w:rPr>
        <w:t>comportamental;</w:t>
      </w:r>
    </w:p>
    <w:p w14:paraId="76E6B850" w14:textId="6B07EA38" w:rsidR="00BA16AD" w:rsidRDefault="00E87451" w:rsidP="00E87451">
      <w:pPr>
        <w:spacing w:line="360" w:lineRule="auto"/>
        <w:ind w:left="1337" w:hanging="20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 - </w:t>
      </w:r>
      <w:r w:rsidR="00BA16AD" w:rsidRPr="006A0B5F">
        <w:rPr>
          <w:rFonts w:ascii="Arial" w:hAnsi="Arial" w:cs="Arial"/>
          <w:sz w:val="24"/>
          <w:szCs w:val="24"/>
        </w:rPr>
        <w:t>odontologia;</w:t>
      </w:r>
    </w:p>
    <w:p w14:paraId="0C39C72F" w14:textId="7E878A44" w:rsidR="00BA16AD" w:rsidRDefault="00E87451" w:rsidP="00E87451">
      <w:pPr>
        <w:spacing w:line="360" w:lineRule="auto"/>
        <w:ind w:left="1337" w:hanging="20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VII - </w:t>
      </w:r>
      <w:r w:rsidR="00BA16AD" w:rsidRPr="006A0B5F">
        <w:rPr>
          <w:rFonts w:ascii="Arial" w:hAnsi="Arial" w:cs="Arial"/>
          <w:sz w:val="24"/>
          <w:szCs w:val="24"/>
        </w:rPr>
        <w:t>fonoaudiologia;</w:t>
      </w:r>
    </w:p>
    <w:p w14:paraId="1F9AFBC4" w14:textId="12FD0B5E" w:rsidR="00BA16AD" w:rsidRDefault="00E87451" w:rsidP="00E87451">
      <w:pPr>
        <w:spacing w:line="360" w:lineRule="auto"/>
        <w:ind w:left="1337" w:hanging="20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VIII - </w:t>
      </w:r>
      <w:r w:rsidR="00BA16AD" w:rsidRPr="006A0B5F">
        <w:rPr>
          <w:rFonts w:ascii="Arial" w:hAnsi="Arial" w:cs="Arial"/>
          <w:sz w:val="24"/>
          <w:szCs w:val="24"/>
        </w:rPr>
        <w:t>fisioterapia;</w:t>
      </w:r>
    </w:p>
    <w:p w14:paraId="17B94FB1" w14:textId="6B40227D" w:rsidR="00BA16AD" w:rsidRDefault="00E87451" w:rsidP="00E87451">
      <w:pPr>
        <w:spacing w:line="360" w:lineRule="auto"/>
        <w:ind w:left="1337" w:hanging="20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IX - </w:t>
      </w:r>
      <w:r w:rsidR="00BA16AD" w:rsidRPr="006A0B5F">
        <w:rPr>
          <w:rFonts w:ascii="Arial" w:hAnsi="Arial" w:cs="Arial"/>
          <w:sz w:val="24"/>
          <w:szCs w:val="24"/>
        </w:rPr>
        <w:t>educação</w:t>
      </w:r>
      <w:r w:rsidR="00BA16AD"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="00BA16AD" w:rsidRPr="006A0B5F">
        <w:rPr>
          <w:rFonts w:ascii="Arial" w:hAnsi="Arial" w:cs="Arial"/>
          <w:sz w:val="24"/>
          <w:szCs w:val="24"/>
        </w:rPr>
        <w:t>física;</w:t>
      </w:r>
    </w:p>
    <w:p w14:paraId="3B3309B3" w14:textId="708D3EFA" w:rsidR="00BA16AD" w:rsidRDefault="00E87451" w:rsidP="00E87451">
      <w:pPr>
        <w:spacing w:line="360" w:lineRule="auto"/>
        <w:ind w:left="1337" w:hanging="20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X - </w:t>
      </w:r>
      <w:r w:rsidR="00BA16AD" w:rsidRPr="006A0B5F">
        <w:rPr>
          <w:rFonts w:ascii="Arial" w:hAnsi="Arial" w:cs="Arial"/>
          <w:sz w:val="24"/>
          <w:szCs w:val="24"/>
        </w:rPr>
        <w:t>musicoterapia;</w:t>
      </w:r>
    </w:p>
    <w:p w14:paraId="3007EE0C" w14:textId="2FBECAC7" w:rsidR="00BA16AD" w:rsidRDefault="00E87451" w:rsidP="00E87451">
      <w:pPr>
        <w:spacing w:line="360" w:lineRule="auto"/>
        <w:ind w:left="1337" w:hanging="20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XI - </w:t>
      </w:r>
      <w:r w:rsidR="00BA16AD" w:rsidRPr="006A0B5F">
        <w:rPr>
          <w:rFonts w:ascii="Arial" w:hAnsi="Arial" w:cs="Arial"/>
          <w:sz w:val="24"/>
          <w:szCs w:val="24"/>
        </w:rPr>
        <w:t>equoterapia;</w:t>
      </w:r>
    </w:p>
    <w:p w14:paraId="3B4409EB" w14:textId="6C98F40C" w:rsidR="00BA16AD" w:rsidRDefault="00E87451" w:rsidP="00E87451">
      <w:pPr>
        <w:spacing w:line="360" w:lineRule="auto"/>
        <w:ind w:left="1337" w:hanging="20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XII - </w:t>
      </w:r>
      <w:r w:rsidR="00BA16AD" w:rsidRPr="006A0B5F">
        <w:rPr>
          <w:rFonts w:ascii="Arial" w:hAnsi="Arial" w:cs="Arial"/>
          <w:sz w:val="24"/>
          <w:szCs w:val="24"/>
        </w:rPr>
        <w:t>hidroterapia;</w:t>
      </w:r>
    </w:p>
    <w:p w14:paraId="3C3D41C1" w14:textId="5208E1A2" w:rsidR="00BA16AD" w:rsidRDefault="00E87451" w:rsidP="00E87451">
      <w:pPr>
        <w:spacing w:line="360" w:lineRule="auto"/>
        <w:ind w:left="1337" w:hanging="20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XIII - </w:t>
      </w:r>
      <w:r w:rsidR="00BA16AD" w:rsidRPr="006A0B5F">
        <w:rPr>
          <w:rFonts w:ascii="Arial" w:hAnsi="Arial" w:cs="Arial"/>
          <w:sz w:val="24"/>
          <w:szCs w:val="24"/>
        </w:rPr>
        <w:t>terapia</w:t>
      </w:r>
      <w:r w:rsidR="00BA16AD" w:rsidRPr="006A0B5F">
        <w:rPr>
          <w:rFonts w:ascii="Arial" w:hAnsi="Arial" w:cs="Arial"/>
          <w:spacing w:val="-7"/>
          <w:sz w:val="24"/>
          <w:szCs w:val="24"/>
        </w:rPr>
        <w:t xml:space="preserve"> </w:t>
      </w:r>
      <w:r w:rsidR="00BA16AD" w:rsidRPr="006A0B5F">
        <w:rPr>
          <w:rFonts w:ascii="Arial" w:hAnsi="Arial" w:cs="Arial"/>
          <w:sz w:val="24"/>
          <w:szCs w:val="24"/>
        </w:rPr>
        <w:t>nutricional;</w:t>
      </w:r>
    </w:p>
    <w:p w14:paraId="15106A99" w14:textId="0B5C9086" w:rsidR="00BA16AD" w:rsidRPr="006A0B5F" w:rsidRDefault="00E87451" w:rsidP="00E87451">
      <w:pPr>
        <w:spacing w:line="360" w:lineRule="auto"/>
        <w:ind w:left="1337" w:hanging="20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XIV - </w:t>
      </w:r>
      <w:r w:rsidR="00BA16AD" w:rsidRPr="006A0B5F">
        <w:rPr>
          <w:rFonts w:ascii="Arial" w:hAnsi="Arial" w:cs="Arial"/>
          <w:sz w:val="24"/>
          <w:szCs w:val="24"/>
        </w:rPr>
        <w:t>terapia</w:t>
      </w:r>
      <w:r w:rsidR="00BA16AD" w:rsidRPr="006A0B5F">
        <w:rPr>
          <w:rFonts w:ascii="Arial" w:hAnsi="Arial" w:cs="Arial"/>
          <w:spacing w:val="-6"/>
          <w:sz w:val="24"/>
          <w:szCs w:val="24"/>
        </w:rPr>
        <w:t xml:space="preserve"> </w:t>
      </w:r>
      <w:r w:rsidR="00BA16AD" w:rsidRPr="006A0B5F">
        <w:rPr>
          <w:rFonts w:ascii="Arial" w:hAnsi="Arial" w:cs="Arial"/>
          <w:sz w:val="24"/>
          <w:szCs w:val="24"/>
        </w:rPr>
        <w:t>ocupacional.</w:t>
      </w:r>
    </w:p>
    <w:p w14:paraId="00DA934E" w14:textId="77777777" w:rsidR="00BA16AD" w:rsidRPr="006A0B5F" w:rsidRDefault="00BA16AD" w:rsidP="00E87451">
      <w:pPr>
        <w:spacing w:before="1" w:line="360" w:lineRule="auto"/>
        <w:ind w:right="352" w:firstLine="1134"/>
        <w:jc w:val="both"/>
        <w:rPr>
          <w:rFonts w:ascii="Arial" w:hAnsi="Arial" w:cs="Arial"/>
          <w:sz w:val="24"/>
          <w:szCs w:val="24"/>
        </w:rPr>
      </w:pPr>
      <w:r w:rsidRPr="006A0B5F">
        <w:rPr>
          <w:rFonts w:ascii="Arial" w:hAnsi="Arial" w:cs="Arial"/>
          <w:sz w:val="24"/>
          <w:szCs w:val="24"/>
        </w:rPr>
        <w:t>§ 2º - A avaliação por equipe multiprofissional, prevista no “caput” deste artigo, é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instrumento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fundamental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para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o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encaminhamento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aos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atendimentos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especializados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previstos no §1º deste artigo, bem como para planejamento e gestão das áreas da Saúde,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da</w:t>
      </w:r>
      <w:r w:rsidRPr="006A0B5F">
        <w:rPr>
          <w:rFonts w:ascii="Arial" w:hAnsi="Arial" w:cs="Arial"/>
          <w:spacing w:val="-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Educação</w:t>
      </w:r>
      <w:r w:rsidRPr="006A0B5F">
        <w:rPr>
          <w:rFonts w:ascii="Arial" w:hAnsi="Arial" w:cs="Arial"/>
          <w:spacing w:val="-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da</w:t>
      </w:r>
      <w:r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Assistência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Social.</w:t>
      </w:r>
    </w:p>
    <w:p w14:paraId="471B138A" w14:textId="77777777" w:rsidR="00BA16AD" w:rsidRDefault="00BA16AD" w:rsidP="00E87451">
      <w:pPr>
        <w:spacing w:before="1" w:line="360" w:lineRule="auto"/>
        <w:ind w:right="352" w:firstLine="1109"/>
        <w:jc w:val="both"/>
        <w:rPr>
          <w:rFonts w:ascii="Arial" w:hAnsi="Arial" w:cs="Arial"/>
          <w:sz w:val="24"/>
          <w:szCs w:val="24"/>
        </w:rPr>
      </w:pPr>
      <w:r w:rsidRPr="006A0B5F">
        <w:rPr>
          <w:rFonts w:ascii="Arial" w:hAnsi="Arial" w:cs="Arial"/>
          <w:sz w:val="24"/>
          <w:szCs w:val="24"/>
        </w:rPr>
        <w:t>§</w:t>
      </w:r>
      <w:r w:rsidRPr="006A0B5F">
        <w:rPr>
          <w:rFonts w:ascii="Arial" w:hAnsi="Arial" w:cs="Arial"/>
          <w:spacing w:val="-6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3º</w:t>
      </w:r>
      <w:r w:rsidRPr="006A0B5F">
        <w:rPr>
          <w:rFonts w:ascii="Arial" w:hAnsi="Arial" w:cs="Arial"/>
          <w:spacing w:val="-6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-</w:t>
      </w:r>
      <w:r w:rsidRPr="006A0B5F">
        <w:rPr>
          <w:rFonts w:ascii="Arial" w:hAnsi="Arial" w:cs="Arial"/>
          <w:spacing w:val="-5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Os</w:t>
      </w:r>
      <w:r w:rsidRPr="006A0B5F">
        <w:rPr>
          <w:rFonts w:ascii="Arial" w:hAnsi="Arial" w:cs="Arial"/>
          <w:spacing w:val="-6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atendimentos</w:t>
      </w:r>
      <w:r w:rsidRPr="006A0B5F">
        <w:rPr>
          <w:rFonts w:ascii="Arial" w:hAnsi="Arial" w:cs="Arial"/>
          <w:spacing w:val="-7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especializados</w:t>
      </w:r>
      <w:r w:rsidRPr="006A0B5F">
        <w:rPr>
          <w:rFonts w:ascii="Arial" w:hAnsi="Arial" w:cs="Arial"/>
          <w:spacing w:val="-6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previstos</w:t>
      </w:r>
      <w:r w:rsidRPr="006A0B5F">
        <w:rPr>
          <w:rFonts w:ascii="Arial" w:hAnsi="Arial" w:cs="Arial"/>
          <w:spacing w:val="-9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no</w:t>
      </w:r>
      <w:r w:rsidRPr="006A0B5F">
        <w:rPr>
          <w:rFonts w:ascii="Arial" w:hAnsi="Arial" w:cs="Arial"/>
          <w:spacing w:val="-5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§1º</w:t>
      </w:r>
      <w:r w:rsidRPr="006A0B5F">
        <w:rPr>
          <w:rFonts w:ascii="Arial" w:hAnsi="Arial" w:cs="Arial"/>
          <w:spacing w:val="-7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deste</w:t>
      </w:r>
      <w:r w:rsidRPr="006A0B5F">
        <w:rPr>
          <w:rFonts w:ascii="Arial" w:hAnsi="Arial" w:cs="Arial"/>
          <w:spacing w:val="-5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artigo,</w:t>
      </w:r>
      <w:r w:rsidRPr="006A0B5F">
        <w:rPr>
          <w:rFonts w:ascii="Arial" w:hAnsi="Arial" w:cs="Arial"/>
          <w:spacing w:val="-8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para</w:t>
      </w:r>
      <w:r w:rsidRPr="006A0B5F">
        <w:rPr>
          <w:rFonts w:ascii="Arial" w:hAnsi="Arial" w:cs="Arial"/>
          <w:spacing w:val="-6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sua</w:t>
      </w:r>
      <w:r w:rsidRPr="006A0B5F">
        <w:rPr>
          <w:rFonts w:ascii="Arial" w:hAnsi="Arial" w:cs="Arial"/>
          <w:spacing w:val="-5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maior</w:t>
      </w:r>
      <w:r w:rsidRPr="006A0B5F">
        <w:rPr>
          <w:rFonts w:ascii="Arial" w:hAnsi="Arial" w:cs="Arial"/>
          <w:spacing w:val="-5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eficácia, podem ser fornecidos de forma integrada entre as áreas citadas, podendo incluir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outras</w:t>
      </w:r>
      <w:r w:rsidRPr="006A0B5F">
        <w:rPr>
          <w:rFonts w:ascii="Arial" w:hAnsi="Arial" w:cs="Arial"/>
          <w:spacing w:val="-8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áreas</w:t>
      </w:r>
      <w:r w:rsidRPr="006A0B5F">
        <w:rPr>
          <w:rFonts w:ascii="Arial" w:hAnsi="Arial" w:cs="Arial"/>
          <w:spacing w:val="-8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não</w:t>
      </w:r>
      <w:r w:rsidRPr="006A0B5F">
        <w:rPr>
          <w:rFonts w:ascii="Arial" w:hAnsi="Arial" w:cs="Arial"/>
          <w:spacing w:val="-8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mencionadas</w:t>
      </w:r>
      <w:r w:rsidRPr="006A0B5F">
        <w:rPr>
          <w:rFonts w:ascii="Arial" w:hAnsi="Arial" w:cs="Arial"/>
          <w:spacing w:val="-8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</w:t>
      </w:r>
      <w:r w:rsidRPr="006A0B5F">
        <w:rPr>
          <w:rFonts w:ascii="Arial" w:hAnsi="Arial" w:cs="Arial"/>
          <w:spacing w:val="-5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que</w:t>
      </w:r>
      <w:r w:rsidRPr="006A0B5F">
        <w:rPr>
          <w:rFonts w:ascii="Arial" w:hAnsi="Arial" w:cs="Arial"/>
          <w:spacing w:val="-6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se</w:t>
      </w:r>
      <w:r w:rsidRPr="006A0B5F">
        <w:rPr>
          <w:rFonts w:ascii="Arial" w:hAnsi="Arial" w:cs="Arial"/>
          <w:spacing w:val="-8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façam</w:t>
      </w:r>
      <w:r w:rsidRPr="006A0B5F">
        <w:rPr>
          <w:rFonts w:ascii="Arial" w:hAnsi="Arial" w:cs="Arial"/>
          <w:spacing w:val="-8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necessárias</w:t>
      </w:r>
      <w:r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para</w:t>
      </w:r>
      <w:r w:rsidRPr="006A0B5F">
        <w:rPr>
          <w:rFonts w:ascii="Arial" w:hAnsi="Arial" w:cs="Arial"/>
          <w:spacing w:val="-5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</w:t>
      </w:r>
      <w:r w:rsidRPr="006A0B5F">
        <w:rPr>
          <w:rFonts w:ascii="Arial" w:hAnsi="Arial" w:cs="Arial"/>
          <w:spacing w:val="-9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realização</w:t>
      </w:r>
      <w:r w:rsidRPr="006A0B5F">
        <w:rPr>
          <w:rFonts w:ascii="Arial" w:hAnsi="Arial" w:cs="Arial"/>
          <w:spacing w:val="-5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do</w:t>
      </w:r>
      <w:r w:rsidRPr="006A0B5F">
        <w:rPr>
          <w:rFonts w:ascii="Arial" w:hAnsi="Arial" w:cs="Arial"/>
          <w:spacing w:val="-7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tratamento</w:t>
      </w:r>
      <w:r w:rsidRPr="006A0B5F">
        <w:rPr>
          <w:rFonts w:ascii="Arial" w:hAnsi="Arial" w:cs="Arial"/>
          <w:spacing w:val="-5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terapêutico singular da pessoa com TEA, em todas as fases da vida, conforme avaliação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multiprofissional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do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Centro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Municipal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de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Atendimento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lastRenderedPageBreak/>
        <w:t>Integrado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à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Pessoa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com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TEA,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cabendo, quando necessários, encaminhamentos a serviços públicos, particulares ou de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convênios.</w:t>
      </w:r>
    </w:p>
    <w:p w14:paraId="6F934E0A" w14:textId="77777777" w:rsidR="00BA16AD" w:rsidRDefault="00BA16AD" w:rsidP="00E87451">
      <w:pPr>
        <w:spacing w:before="1" w:line="360" w:lineRule="auto"/>
        <w:ind w:right="352" w:firstLine="1109"/>
        <w:jc w:val="both"/>
        <w:rPr>
          <w:rFonts w:ascii="Arial" w:hAnsi="Arial" w:cs="Arial"/>
          <w:sz w:val="24"/>
          <w:szCs w:val="24"/>
        </w:rPr>
      </w:pPr>
      <w:r w:rsidRPr="00BA16AD">
        <w:rPr>
          <w:rFonts w:ascii="Arial" w:hAnsi="Arial" w:cs="Arial"/>
          <w:sz w:val="24"/>
          <w:szCs w:val="24"/>
        </w:rPr>
        <w:t>§ 4º - A atenção integral às necessidades da pessoa com TEA citada no “caput” deste artigo poderá incluir a distribuição gratuita de nutrientes, fraldas e medicamentos.</w:t>
      </w:r>
    </w:p>
    <w:p w14:paraId="0125C6DB" w14:textId="77777777" w:rsidR="00BA16AD" w:rsidRDefault="00BA16AD" w:rsidP="00BA16AD">
      <w:pPr>
        <w:spacing w:before="1" w:line="360" w:lineRule="auto"/>
        <w:ind w:left="402" w:right="352" w:firstLine="707"/>
        <w:jc w:val="both"/>
        <w:rPr>
          <w:rFonts w:ascii="Arial" w:hAnsi="Arial" w:cs="Arial"/>
          <w:sz w:val="24"/>
          <w:szCs w:val="24"/>
        </w:rPr>
      </w:pPr>
    </w:p>
    <w:p w14:paraId="214A5E5B" w14:textId="042FF926" w:rsidR="00BA16AD" w:rsidRPr="00BA16AD" w:rsidRDefault="00BA16AD" w:rsidP="00E87451">
      <w:pPr>
        <w:spacing w:before="1" w:line="360" w:lineRule="auto"/>
        <w:ind w:right="352" w:firstLine="1109"/>
        <w:jc w:val="both"/>
        <w:rPr>
          <w:rFonts w:ascii="Arial" w:hAnsi="Arial" w:cs="Arial"/>
          <w:sz w:val="24"/>
          <w:szCs w:val="24"/>
        </w:rPr>
      </w:pPr>
      <w:r w:rsidRPr="00BA16AD">
        <w:rPr>
          <w:rFonts w:ascii="Arial" w:hAnsi="Arial" w:cs="Arial"/>
          <w:sz w:val="24"/>
          <w:szCs w:val="24"/>
        </w:rPr>
        <w:t>Art. 5º É garantida a educação da pessoa com TEA dentro do mesmo ambiente escolar dos demais alunos, em todos os níveis e modalidades, inclusive o profissionalizante. Para tanto, o Município ficará responsável por:</w:t>
      </w:r>
    </w:p>
    <w:p w14:paraId="0D03659F" w14:textId="77777777" w:rsidR="00BA16AD" w:rsidRPr="00BA16AD" w:rsidRDefault="00BA16AD" w:rsidP="00E87451">
      <w:pPr>
        <w:spacing w:before="1" w:line="360" w:lineRule="auto"/>
        <w:ind w:right="352" w:firstLine="1109"/>
        <w:jc w:val="both"/>
        <w:rPr>
          <w:rFonts w:ascii="Arial" w:hAnsi="Arial" w:cs="Arial"/>
          <w:sz w:val="24"/>
          <w:szCs w:val="24"/>
        </w:rPr>
      </w:pPr>
      <w:r w:rsidRPr="00BA16AD">
        <w:rPr>
          <w:rFonts w:ascii="Arial" w:hAnsi="Arial" w:cs="Arial"/>
          <w:sz w:val="24"/>
          <w:szCs w:val="24"/>
        </w:rPr>
        <w:t>I</w:t>
      </w:r>
      <w:r w:rsidRPr="00BA16AD">
        <w:rPr>
          <w:rFonts w:ascii="Arial" w:hAnsi="Arial" w:cs="Arial"/>
          <w:sz w:val="24"/>
          <w:szCs w:val="24"/>
        </w:rPr>
        <w:tab/>
        <w:t>– capacitar os profissionais que atuam nas instituições de ensino municipais para o acolhimento e a inclusão de alunos com TEA;</w:t>
      </w:r>
    </w:p>
    <w:p w14:paraId="41FD7020" w14:textId="77777777" w:rsidR="00BA16AD" w:rsidRDefault="00BA16AD" w:rsidP="00E87451">
      <w:pPr>
        <w:spacing w:before="1" w:line="360" w:lineRule="auto"/>
        <w:ind w:right="352" w:firstLine="1109"/>
        <w:jc w:val="both"/>
        <w:rPr>
          <w:rFonts w:ascii="Arial" w:hAnsi="Arial" w:cs="Arial"/>
          <w:sz w:val="24"/>
          <w:szCs w:val="24"/>
        </w:rPr>
      </w:pPr>
      <w:r w:rsidRPr="00BA16AD">
        <w:rPr>
          <w:rFonts w:ascii="Arial" w:hAnsi="Arial" w:cs="Arial"/>
          <w:sz w:val="24"/>
          <w:szCs w:val="24"/>
        </w:rPr>
        <w:t>II</w:t>
      </w:r>
      <w:r w:rsidRPr="00BA16AD">
        <w:rPr>
          <w:rFonts w:ascii="Arial" w:hAnsi="Arial" w:cs="Arial"/>
          <w:sz w:val="24"/>
          <w:szCs w:val="24"/>
        </w:rPr>
        <w:tab/>
        <w:t>– em caso de comprovada necessidade, disponibilizar profissional de apoio escolar para aluno com TEA, nos termos do inciso III do art. 2º desta Lei;</w:t>
      </w:r>
    </w:p>
    <w:p w14:paraId="4C23CE8E" w14:textId="43DF7CDC" w:rsidR="00C10CDA" w:rsidRPr="00C10CDA" w:rsidRDefault="00C10CDA" w:rsidP="00E87451">
      <w:pPr>
        <w:spacing w:before="1" w:line="360" w:lineRule="auto"/>
        <w:ind w:right="352" w:firstLine="1109"/>
        <w:jc w:val="both"/>
        <w:rPr>
          <w:rFonts w:ascii="Arial" w:hAnsi="Arial" w:cs="Arial"/>
          <w:sz w:val="24"/>
          <w:szCs w:val="24"/>
        </w:rPr>
      </w:pPr>
      <w:r w:rsidRPr="00C10CDA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II</w:t>
      </w:r>
      <w:r w:rsidRPr="00C10CDA">
        <w:rPr>
          <w:rFonts w:ascii="Arial" w:hAnsi="Arial" w:cs="Arial"/>
          <w:sz w:val="24"/>
          <w:szCs w:val="24"/>
        </w:rPr>
        <w:tab/>
        <w:t>– garantir Atendimento Educacional Especializado (AEE) para o aluno com TEA, em todos os níveis e modalidades;</w:t>
      </w:r>
    </w:p>
    <w:p w14:paraId="79D6945A" w14:textId="61BF560C" w:rsidR="00C10CDA" w:rsidRPr="006A0B5F" w:rsidRDefault="00C10CDA" w:rsidP="00E87451">
      <w:pPr>
        <w:spacing w:before="1" w:line="360" w:lineRule="auto"/>
        <w:ind w:right="352" w:firstLine="1109"/>
        <w:jc w:val="both"/>
        <w:rPr>
          <w:rFonts w:ascii="Arial" w:hAnsi="Arial" w:cs="Arial"/>
          <w:sz w:val="24"/>
          <w:szCs w:val="24"/>
        </w:rPr>
        <w:sectPr w:rsidR="00C10CDA" w:rsidRPr="006A0B5F" w:rsidSect="00C10CDA">
          <w:pgSz w:w="11910" w:h="16840"/>
          <w:pgMar w:top="2410" w:right="1060" w:bottom="1134" w:left="1300" w:header="0" w:footer="573" w:gutter="0"/>
          <w:cols w:space="720"/>
        </w:sectPr>
      </w:pPr>
      <w:r w:rsidRPr="00C10CDA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V</w:t>
      </w:r>
      <w:r w:rsidRPr="00C10CDA">
        <w:rPr>
          <w:rFonts w:ascii="Arial" w:hAnsi="Arial" w:cs="Arial"/>
          <w:sz w:val="24"/>
          <w:szCs w:val="24"/>
        </w:rPr>
        <w:tab/>
        <w:t>– garantir a provisão de adaptações razoáveis, como recursos de tecnologia assistiva, adaptações de ambiente físico, material escolar, currículo, metodologia educacional, atividades curriculares e extracurriculares, além de outras modificações e ajustes adequados às características sensoriais, comportamentais, comunicativas e intelectuais que se façam necessários em cada caso, a fim de assegurar que o aluno com TEA possa gozar e exercer, em igualdade de oportunidades com os demais alunos, todas as atividades escolares, promovendo a conquista e o exercício de sua autonomia;</w:t>
      </w:r>
    </w:p>
    <w:p w14:paraId="36D75E00" w14:textId="0910A84C" w:rsidR="00BA16AD" w:rsidRPr="006A0B5F" w:rsidRDefault="00C10CDA" w:rsidP="00E87451">
      <w:pPr>
        <w:tabs>
          <w:tab w:val="left" w:pos="1305"/>
        </w:tabs>
        <w:spacing w:line="360" w:lineRule="auto"/>
        <w:ind w:right="353"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V </w:t>
      </w:r>
      <w:r w:rsidR="00BA16AD" w:rsidRPr="006A0B5F">
        <w:rPr>
          <w:rFonts w:ascii="Arial" w:hAnsi="Arial" w:cs="Arial"/>
          <w:sz w:val="24"/>
          <w:szCs w:val="24"/>
        </w:rPr>
        <w:t>– garantir o acesso ao ensino voltado para jovens e adultos (EJA) às pessoas com</w:t>
      </w:r>
      <w:r w:rsidR="00BA16AD" w:rsidRPr="006A0B5F">
        <w:rPr>
          <w:rFonts w:ascii="Arial" w:hAnsi="Arial" w:cs="Arial"/>
          <w:spacing w:val="-52"/>
          <w:sz w:val="24"/>
          <w:szCs w:val="24"/>
        </w:rPr>
        <w:t xml:space="preserve"> </w:t>
      </w:r>
      <w:r w:rsidR="00BA16AD" w:rsidRPr="006A0B5F">
        <w:rPr>
          <w:rFonts w:ascii="Arial" w:hAnsi="Arial" w:cs="Arial"/>
          <w:sz w:val="24"/>
          <w:szCs w:val="24"/>
        </w:rPr>
        <w:t>TEA que atingiram a idade adulta sem terem sido devidamente escolarizadas, bem como</w:t>
      </w:r>
      <w:r w:rsidR="00BA16AD"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="00BA16AD" w:rsidRPr="006A0B5F">
        <w:rPr>
          <w:rFonts w:ascii="Arial" w:hAnsi="Arial" w:cs="Arial"/>
          <w:sz w:val="24"/>
          <w:szCs w:val="24"/>
        </w:rPr>
        <w:t>ao ensino</w:t>
      </w:r>
      <w:r w:rsidR="00BA16AD" w:rsidRPr="006A0B5F">
        <w:rPr>
          <w:rFonts w:ascii="Arial" w:hAnsi="Arial" w:cs="Arial"/>
          <w:spacing w:val="-1"/>
          <w:sz w:val="24"/>
          <w:szCs w:val="24"/>
        </w:rPr>
        <w:t xml:space="preserve"> </w:t>
      </w:r>
      <w:r w:rsidR="00BA16AD" w:rsidRPr="006A0B5F">
        <w:rPr>
          <w:rFonts w:ascii="Arial" w:hAnsi="Arial" w:cs="Arial"/>
          <w:sz w:val="24"/>
          <w:szCs w:val="24"/>
        </w:rPr>
        <w:t>profissionalizante.</w:t>
      </w:r>
    </w:p>
    <w:p w14:paraId="0730DC6E" w14:textId="4045C38F" w:rsidR="00BA16AD" w:rsidRDefault="00C10CDA" w:rsidP="00C10CDA">
      <w:pPr>
        <w:tabs>
          <w:tab w:val="left" w:pos="1362"/>
        </w:tabs>
        <w:spacing w:line="360" w:lineRule="auto"/>
        <w:ind w:left="1362" w:hanging="22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 </w:t>
      </w:r>
      <w:r w:rsidR="00BA16AD" w:rsidRPr="006A0B5F">
        <w:rPr>
          <w:rFonts w:ascii="Arial" w:hAnsi="Arial" w:cs="Arial"/>
          <w:sz w:val="24"/>
          <w:szCs w:val="24"/>
        </w:rPr>
        <w:t>–</w:t>
      </w:r>
      <w:r w:rsidR="00BA16AD"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="00BA16AD" w:rsidRPr="006A0B5F">
        <w:rPr>
          <w:rFonts w:ascii="Arial" w:hAnsi="Arial" w:cs="Arial"/>
          <w:sz w:val="24"/>
          <w:szCs w:val="24"/>
        </w:rPr>
        <w:t>garantir</w:t>
      </w:r>
      <w:r w:rsidR="00BA16AD" w:rsidRPr="006A0B5F">
        <w:rPr>
          <w:rFonts w:ascii="Arial" w:hAnsi="Arial" w:cs="Arial"/>
          <w:spacing w:val="-4"/>
          <w:sz w:val="24"/>
          <w:szCs w:val="24"/>
        </w:rPr>
        <w:t xml:space="preserve"> </w:t>
      </w:r>
      <w:r w:rsidR="00BA16AD" w:rsidRPr="006A0B5F">
        <w:rPr>
          <w:rFonts w:ascii="Arial" w:hAnsi="Arial" w:cs="Arial"/>
          <w:sz w:val="24"/>
          <w:szCs w:val="24"/>
        </w:rPr>
        <w:t>transporte</w:t>
      </w:r>
      <w:r w:rsidR="00BA16AD" w:rsidRPr="006A0B5F">
        <w:rPr>
          <w:rFonts w:ascii="Arial" w:hAnsi="Arial" w:cs="Arial"/>
          <w:spacing w:val="-6"/>
          <w:sz w:val="24"/>
          <w:szCs w:val="24"/>
        </w:rPr>
        <w:t xml:space="preserve"> </w:t>
      </w:r>
      <w:r w:rsidR="00BA16AD" w:rsidRPr="006A0B5F">
        <w:rPr>
          <w:rFonts w:ascii="Arial" w:hAnsi="Arial" w:cs="Arial"/>
          <w:sz w:val="24"/>
          <w:szCs w:val="24"/>
        </w:rPr>
        <w:t>escolar</w:t>
      </w:r>
      <w:r w:rsidR="00BA16AD" w:rsidRPr="006A0B5F">
        <w:rPr>
          <w:rFonts w:ascii="Arial" w:hAnsi="Arial" w:cs="Arial"/>
          <w:spacing w:val="-1"/>
          <w:sz w:val="24"/>
          <w:szCs w:val="24"/>
        </w:rPr>
        <w:t xml:space="preserve"> </w:t>
      </w:r>
      <w:r w:rsidR="00BA16AD" w:rsidRPr="006A0B5F">
        <w:rPr>
          <w:rFonts w:ascii="Arial" w:hAnsi="Arial" w:cs="Arial"/>
          <w:sz w:val="24"/>
          <w:szCs w:val="24"/>
        </w:rPr>
        <w:t>aos</w:t>
      </w:r>
      <w:r w:rsidR="00BA16AD"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="00BA16AD" w:rsidRPr="006A0B5F">
        <w:rPr>
          <w:rFonts w:ascii="Arial" w:hAnsi="Arial" w:cs="Arial"/>
          <w:sz w:val="24"/>
          <w:szCs w:val="24"/>
        </w:rPr>
        <w:t>alunos</w:t>
      </w:r>
      <w:r w:rsidR="00BA16AD"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="00BA16AD" w:rsidRPr="006A0B5F">
        <w:rPr>
          <w:rFonts w:ascii="Arial" w:hAnsi="Arial" w:cs="Arial"/>
          <w:sz w:val="24"/>
          <w:szCs w:val="24"/>
        </w:rPr>
        <w:t>com</w:t>
      </w:r>
      <w:r w:rsidR="00BA16AD"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="00BA16AD" w:rsidRPr="006A0B5F">
        <w:rPr>
          <w:rFonts w:ascii="Arial" w:hAnsi="Arial" w:cs="Arial"/>
          <w:sz w:val="24"/>
          <w:szCs w:val="24"/>
        </w:rPr>
        <w:t>TEA</w:t>
      </w:r>
      <w:r w:rsidR="00BA16AD" w:rsidRPr="006A0B5F">
        <w:rPr>
          <w:rFonts w:ascii="Arial" w:hAnsi="Arial" w:cs="Arial"/>
          <w:spacing w:val="-1"/>
          <w:sz w:val="24"/>
          <w:szCs w:val="24"/>
        </w:rPr>
        <w:t xml:space="preserve"> </w:t>
      </w:r>
      <w:r w:rsidR="00BA16AD" w:rsidRPr="006A0B5F">
        <w:rPr>
          <w:rFonts w:ascii="Arial" w:hAnsi="Arial" w:cs="Arial"/>
          <w:sz w:val="24"/>
          <w:szCs w:val="24"/>
        </w:rPr>
        <w:t>e</w:t>
      </w:r>
      <w:r w:rsidR="00BA16AD"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="00BA16AD" w:rsidRPr="006A0B5F">
        <w:rPr>
          <w:rFonts w:ascii="Arial" w:hAnsi="Arial" w:cs="Arial"/>
          <w:sz w:val="24"/>
          <w:szCs w:val="24"/>
        </w:rPr>
        <w:t>disponibilizar:</w:t>
      </w:r>
    </w:p>
    <w:p w14:paraId="78851AFC" w14:textId="77777777" w:rsidR="00BA16AD" w:rsidRPr="006A0B5F" w:rsidRDefault="00BA16AD" w:rsidP="00BA16AD">
      <w:pPr>
        <w:numPr>
          <w:ilvl w:val="0"/>
          <w:numId w:val="10"/>
        </w:numPr>
        <w:tabs>
          <w:tab w:val="left" w:pos="1353"/>
        </w:tabs>
        <w:spacing w:before="1" w:line="360" w:lineRule="auto"/>
        <w:rPr>
          <w:rFonts w:ascii="Arial" w:hAnsi="Arial" w:cs="Arial"/>
          <w:sz w:val="24"/>
          <w:szCs w:val="24"/>
        </w:rPr>
      </w:pPr>
      <w:r w:rsidRPr="006A0B5F">
        <w:rPr>
          <w:rFonts w:ascii="Arial" w:hAnsi="Arial" w:cs="Arial"/>
          <w:sz w:val="24"/>
          <w:szCs w:val="24"/>
        </w:rPr>
        <w:t>profissional</w:t>
      </w:r>
      <w:r w:rsidRPr="006A0B5F">
        <w:rPr>
          <w:rFonts w:ascii="Arial" w:hAnsi="Arial" w:cs="Arial"/>
          <w:spacing w:val="-5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de</w:t>
      </w:r>
      <w:r w:rsidRPr="006A0B5F">
        <w:rPr>
          <w:rFonts w:ascii="Arial" w:hAnsi="Arial" w:cs="Arial"/>
          <w:spacing w:val="-4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apoio</w:t>
      </w:r>
      <w:r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para</w:t>
      </w:r>
      <w:r w:rsidRPr="006A0B5F">
        <w:rPr>
          <w:rFonts w:ascii="Arial" w:hAnsi="Arial" w:cs="Arial"/>
          <w:spacing w:val="-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o</w:t>
      </w:r>
      <w:r w:rsidRPr="006A0B5F">
        <w:rPr>
          <w:rFonts w:ascii="Arial" w:hAnsi="Arial" w:cs="Arial"/>
          <w:spacing w:val="-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motorista;</w:t>
      </w:r>
    </w:p>
    <w:p w14:paraId="25692A23" w14:textId="77777777" w:rsidR="00BA16AD" w:rsidRPr="006A0B5F" w:rsidRDefault="00BA16AD" w:rsidP="00E87451">
      <w:pPr>
        <w:numPr>
          <w:ilvl w:val="0"/>
          <w:numId w:val="10"/>
        </w:numPr>
        <w:tabs>
          <w:tab w:val="left" w:pos="1386"/>
        </w:tabs>
        <w:spacing w:line="360" w:lineRule="auto"/>
        <w:ind w:left="0" w:right="355" w:firstLine="1109"/>
        <w:rPr>
          <w:rFonts w:ascii="Arial" w:hAnsi="Arial" w:cs="Arial"/>
          <w:sz w:val="24"/>
          <w:szCs w:val="24"/>
        </w:rPr>
      </w:pPr>
      <w:r w:rsidRPr="006A0B5F">
        <w:rPr>
          <w:rFonts w:ascii="Arial" w:hAnsi="Arial" w:cs="Arial"/>
          <w:sz w:val="24"/>
          <w:szCs w:val="24"/>
        </w:rPr>
        <w:t>capacitação</w:t>
      </w:r>
      <w:r w:rsidRPr="006A0B5F">
        <w:rPr>
          <w:rFonts w:ascii="Arial" w:hAnsi="Arial" w:cs="Arial"/>
          <w:spacing w:val="17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ao</w:t>
      </w:r>
      <w:r w:rsidRPr="006A0B5F">
        <w:rPr>
          <w:rFonts w:ascii="Arial" w:hAnsi="Arial" w:cs="Arial"/>
          <w:spacing w:val="18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motorista</w:t>
      </w:r>
      <w:r w:rsidRPr="006A0B5F">
        <w:rPr>
          <w:rFonts w:ascii="Arial" w:hAnsi="Arial" w:cs="Arial"/>
          <w:spacing w:val="18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</w:t>
      </w:r>
      <w:r w:rsidRPr="006A0B5F">
        <w:rPr>
          <w:rFonts w:ascii="Arial" w:hAnsi="Arial" w:cs="Arial"/>
          <w:spacing w:val="2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ao</w:t>
      </w:r>
      <w:r w:rsidRPr="006A0B5F">
        <w:rPr>
          <w:rFonts w:ascii="Arial" w:hAnsi="Arial" w:cs="Arial"/>
          <w:spacing w:val="18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profissional</w:t>
      </w:r>
      <w:r w:rsidRPr="006A0B5F">
        <w:rPr>
          <w:rFonts w:ascii="Arial" w:hAnsi="Arial" w:cs="Arial"/>
          <w:spacing w:val="14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de</w:t>
      </w:r>
      <w:r w:rsidRPr="006A0B5F">
        <w:rPr>
          <w:rFonts w:ascii="Arial" w:hAnsi="Arial" w:cs="Arial"/>
          <w:spacing w:val="19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apoio</w:t>
      </w:r>
      <w:r w:rsidRPr="006A0B5F">
        <w:rPr>
          <w:rFonts w:ascii="Arial" w:hAnsi="Arial" w:cs="Arial"/>
          <w:spacing w:val="19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sobre</w:t>
      </w:r>
      <w:r w:rsidRPr="006A0B5F">
        <w:rPr>
          <w:rFonts w:ascii="Arial" w:hAnsi="Arial" w:cs="Arial"/>
          <w:spacing w:val="18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como</w:t>
      </w:r>
      <w:r w:rsidRPr="006A0B5F">
        <w:rPr>
          <w:rFonts w:ascii="Arial" w:hAnsi="Arial" w:cs="Arial"/>
          <w:spacing w:val="18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interagir</w:t>
      </w:r>
      <w:r w:rsidRPr="006A0B5F">
        <w:rPr>
          <w:rFonts w:ascii="Arial" w:hAnsi="Arial" w:cs="Arial"/>
          <w:spacing w:val="20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com</w:t>
      </w:r>
      <w:r w:rsidRPr="006A0B5F">
        <w:rPr>
          <w:rFonts w:ascii="Arial" w:hAnsi="Arial" w:cs="Arial"/>
          <w:spacing w:val="-5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alunos</w:t>
      </w:r>
      <w:r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com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TEA.</w:t>
      </w:r>
    </w:p>
    <w:p w14:paraId="77BC6391" w14:textId="77777777" w:rsidR="00BA16AD" w:rsidRPr="006A0B5F" w:rsidRDefault="00BA16AD" w:rsidP="00E87451">
      <w:pPr>
        <w:spacing w:line="360" w:lineRule="auto"/>
        <w:ind w:right="358" w:firstLine="1109"/>
        <w:jc w:val="both"/>
        <w:rPr>
          <w:rFonts w:ascii="Arial" w:hAnsi="Arial" w:cs="Arial"/>
          <w:sz w:val="24"/>
          <w:szCs w:val="24"/>
        </w:rPr>
      </w:pPr>
      <w:r w:rsidRPr="006A0B5F">
        <w:rPr>
          <w:rFonts w:ascii="Arial" w:hAnsi="Arial" w:cs="Arial"/>
          <w:sz w:val="24"/>
          <w:szCs w:val="24"/>
        </w:rPr>
        <w:t>§ 1º - O Centro Municipal de Atendimento Integrado à Pessoa com TEA prestará os</w:t>
      </w:r>
      <w:r w:rsidRPr="006A0B5F">
        <w:rPr>
          <w:rFonts w:ascii="Arial" w:hAnsi="Arial" w:cs="Arial"/>
          <w:spacing w:val="-5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apoios</w:t>
      </w:r>
      <w:r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necessários</w:t>
      </w:r>
      <w:r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à</w:t>
      </w:r>
      <w:r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plena</w:t>
      </w:r>
      <w:r w:rsidRPr="006A0B5F">
        <w:rPr>
          <w:rFonts w:ascii="Arial" w:hAnsi="Arial" w:cs="Arial"/>
          <w:spacing w:val="-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inclusão</w:t>
      </w:r>
      <w:r w:rsidRPr="006A0B5F">
        <w:rPr>
          <w:rFonts w:ascii="Arial" w:hAnsi="Arial" w:cs="Arial"/>
          <w:spacing w:val="-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escolar</w:t>
      </w:r>
      <w:r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do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educando</w:t>
      </w:r>
      <w:r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com</w:t>
      </w:r>
      <w:r w:rsidRPr="006A0B5F">
        <w:rPr>
          <w:rFonts w:ascii="Arial" w:hAnsi="Arial" w:cs="Arial"/>
          <w:spacing w:val="-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TEA.</w:t>
      </w:r>
    </w:p>
    <w:p w14:paraId="14770A55" w14:textId="77777777" w:rsidR="00BA16AD" w:rsidRPr="006A0B5F" w:rsidRDefault="00BA16AD" w:rsidP="00E87451">
      <w:pPr>
        <w:spacing w:line="360" w:lineRule="auto"/>
        <w:ind w:right="352" w:firstLine="1109"/>
        <w:jc w:val="both"/>
        <w:rPr>
          <w:rFonts w:ascii="Arial" w:hAnsi="Arial" w:cs="Arial"/>
          <w:sz w:val="24"/>
          <w:szCs w:val="24"/>
        </w:rPr>
      </w:pPr>
      <w:r w:rsidRPr="006A0B5F">
        <w:rPr>
          <w:rFonts w:ascii="Arial" w:hAnsi="Arial" w:cs="Arial"/>
          <w:sz w:val="24"/>
          <w:szCs w:val="24"/>
        </w:rPr>
        <w:t>§ 2º - Às instituições privadas, de qualquer nível e modalidade de ensino, aplica-se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obrigatoriamente o disposto neste artigo, sendo vedada a cobrança de valores adicionais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de qualquer natureza em suas mensalidades, anuidades e matrículas no cumprimento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dessas</w:t>
      </w:r>
      <w:r w:rsidRPr="006A0B5F">
        <w:rPr>
          <w:rFonts w:ascii="Arial" w:hAnsi="Arial" w:cs="Arial"/>
          <w:spacing w:val="-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determinações.</w:t>
      </w:r>
    </w:p>
    <w:p w14:paraId="70B146E1" w14:textId="77777777" w:rsidR="00BA16AD" w:rsidRPr="006A0B5F" w:rsidRDefault="00BA16AD" w:rsidP="00BA16AD">
      <w:pPr>
        <w:spacing w:before="12" w:line="360" w:lineRule="auto"/>
        <w:rPr>
          <w:rFonts w:ascii="Arial" w:hAnsi="Arial" w:cs="Arial"/>
          <w:sz w:val="24"/>
          <w:szCs w:val="24"/>
        </w:rPr>
      </w:pPr>
    </w:p>
    <w:p w14:paraId="5BF908A4" w14:textId="1A3D5148" w:rsidR="00BA16AD" w:rsidRDefault="00E87451" w:rsidP="00E87451">
      <w:pPr>
        <w:spacing w:line="360" w:lineRule="auto"/>
        <w:ind w:right="355" w:firstLine="11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6º</w:t>
      </w:r>
      <w:r w:rsidR="00BA16AD" w:rsidRPr="006A0B5F">
        <w:rPr>
          <w:rFonts w:ascii="Arial" w:hAnsi="Arial" w:cs="Arial"/>
          <w:sz w:val="24"/>
          <w:szCs w:val="24"/>
        </w:rPr>
        <w:t xml:space="preserve"> O Município, através do Centro Municipal de Atendimento Integrado à</w:t>
      </w:r>
      <w:r w:rsidR="00BA16AD"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="00BA16AD" w:rsidRPr="006A0B5F">
        <w:rPr>
          <w:rFonts w:ascii="Arial" w:hAnsi="Arial" w:cs="Arial"/>
          <w:sz w:val="24"/>
          <w:szCs w:val="24"/>
        </w:rPr>
        <w:t>Pessoa</w:t>
      </w:r>
      <w:r w:rsidR="00BA16AD" w:rsidRPr="006A0B5F">
        <w:rPr>
          <w:rFonts w:ascii="Arial" w:hAnsi="Arial" w:cs="Arial"/>
          <w:spacing w:val="-5"/>
          <w:sz w:val="24"/>
          <w:szCs w:val="24"/>
        </w:rPr>
        <w:t xml:space="preserve"> </w:t>
      </w:r>
      <w:r w:rsidR="00BA16AD" w:rsidRPr="006A0B5F">
        <w:rPr>
          <w:rFonts w:ascii="Arial" w:hAnsi="Arial" w:cs="Arial"/>
          <w:sz w:val="24"/>
          <w:szCs w:val="24"/>
        </w:rPr>
        <w:t>com</w:t>
      </w:r>
      <w:r w:rsidR="00BA16AD"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="00BA16AD" w:rsidRPr="006A0B5F">
        <w:rPr>
          <w:rFonts w:ascii="Arial" w:hAnsi="Arial" w:cs="Arial"/>
          <w:sz w:val="24"/>
          <w:szCs w:val="24"/>
        </w:rPr>
        <w:t>TEA</w:t>
      </w:r>
      <w:r w:rsidR="00BA16AD" w:rsidRPr="006A0B5F">
        <w:rPr>
          <w:rFonts w:ascii="Arial" w:hAnsi="Arial" w:cs="Arial"/>
          <w:spacing w:val="-6"/>
          <w:sz w:val="24"/>
          <w:szCs w:val="24"/>
        </w:rPr>
        <w:t xml:space="preserve"> </w:t>
      </w:r>
      <w:r w:rsidR="00BA16AD" w:rsidRPr="006A0B5F">
        <w:rPr>
          <w:rFonts w:ascii="Arial" w:hAnsi="Arial" w:cs="Arial"/>
          <w:sz w:val="24"/>
          <w:szCs w:val="24"/>
        </w:rPr>
        <w:t>e</w:t>
      </w:r>
      <w:r w:rsidR="00BA16AD" w:rsidRPr="006A0B5F">
        <w:rPr>
          <w:rFonts w:ascii="Arial" w:hAnsi="Arial" w:cs="Arial"/>
          <w:spacing w:val="-4"/>
          <w:sz w:val="24"/>
          <w:szCs w:val="24"/>
        </w:rPr>
        <w:t xml:space="preserve"> </w:t>
      </w:r>
      <w:r w:rsidR="00BA16AD" w:rsidRPr="006A0B5F">
        <w:rPr>
          <w:rFonts w:ascii="Arial" w:hAnsi="Arial" w:cs="Arial"/>
          <w:sz w:val="24"/>
          <w:szCs w:val="24"/>
        </w:rPr>
        <w:t>com</w:t>
      </w:r>
      <w:r w:rsidR="00BA16AD"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="00BA16AD" w:rsidRPr="006A0B5F">
        <w:rPr>
          <w:rFonts w:ascii="Arial" w:hAnsi="Arial" w:cs="Arial"/>
          <w:sz w:val="24"/>
          <w:szCs w:val="24"/>
        </w:rPr>
        <w:t>apoio</w:t>
      </w:r>
      <w:r w:rsidR="00BA16AD"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="00BA16AD" w:rsidRPr="006A0B5F">
        <w:rPr>
          <w:rFonts w:ascii="Arial" w:hAnsi="Arial" w:cs="Arial"/>
          <w:sz w:val="24"/>
          <w:szCs w:val="24"/>
        </w:rPr>
        <w:t>de</w:t>
      </w:r>
      <w:r w:rsidR="00BA16AD"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="00BA16AD" w:rsidRPr="006A0B5F">
        <w:rPr>
          <w:rFonts w:ascii="Arial" w:hAnsi="Arial" w:cs="Arial"/>
          <w:sz w:val="24"/>
          <w:szCs w:val="24"/>
        </w:rPr>
        <w:t>suas</w:t>
      </w:r>
      <w:r w:rsidR="00BA16AD" w:rsidRPr="006A0B5F">
        <w:rPr>
          <w:rFonts w:ascii="Arial" w:hAnsi="Arial" w:cs="Arial"/>
          <w:spacing w:val="-4"/>
          <w:sz w:val="24"/>
          <w:szCs w:val="24"/>
        </w:rPr>
        <w:t xml:space="preserve"> </w:t>
      </w:r>
      <w:r w:rsidR="00BA16AD" w:rsidRPr="006A0B5F">
        <w:rPr>
          <w:rFonts w:ascii="Arial" w:hAnsi="Arial" w:cs="Arial"/>
          <w:sz w:val="24"/>
          <w:szCs w:val="24"/>
        </w:rPr>
        <w:t>secretarias</w:t>
      </w:r>
      <w:r w:rsidR="00BA16AD" w:rsidRPr="006A0B5F">
        <w:rPr>
          <w:rFonts w:ascii="Arial" w:hAnsi="Arial" w:cs="Arial"/>
          <w:spacing w:val="-7"/>
          <w:sz w:val="24"/>
          <w:szCs w:val="24"/>
        </w:rPr>
        <w:t xml:space="preserve"> </w:t>
      </w:r>
      <w:r w:rsidR="00BA16AD" w:rsidRPr="006A0B5F">
        <w:rPr>
          <w:rFonts w:ascii="Arial" w:hAnsi="Arial" w:cs="Arial"/>
          <w:sz w:val="24"/>
          <w:szCs w:val="24"/>
        </w:rPr>
        <w:t>de</w:t>
      </w:r>
      <w:r w:rsidR="00BA16AD" w:rsidRPr="006A0B5F">
        <w:rPr>
          <w:rFonts w:ascii="Arial" w:hAnsi="Arial" w:cs="Arial"/>
          <w:spacing w:val="-4"/>
          <w:sz w:val="24"/>
          <w:szCs w:val="24"/>
        </w:rPr>
        <w:t xml:space="preserve"> </w:t>
      </w:r>
      <w:r w:rsidR="00BA16AD" w:rsidRPr="006A0B5F">
        <w:rPr>
          <w:rFonts w:ascii="Arial" w:hAnsi="Arial" w:cs="Arial"/>
          <w:sz w:val="24"/>
          <w:szCs w:val="24"/>
        </w:rPr>
        <w:t>Saúde,</w:t>
      </w:r>
      <w:r w:rsidR="00BA16AD" w:rsidRPr="006A0B5F">
        <w:rPr>
          <w:rFonts w:ascii="Arial" w:hAnsi="Arial" w:cs="Arial"/>
          <w:spacing w:val="-4"/>
          <w:sz w:val="24"/>
          <w:szCs w:val="24"/>
        </w:rPr>
        <w:t xml:space="preserve"> </w:t>
      </w:r>
      <w:r w:rsidR="00BA16AD" w:rsidRPr="006A0B5F">
        <w:rPr>
          <w:rFonts w:ascii="Arial" w:hAnsi="Arial" w:cs="Arial"/>
          <w:sz w:val="24"/>
          <w:szCs w:val="24"/>
        </w:rPr>
        <w:t>Educação</w:t>
      </w:r>
      <w:r w:rsidR="00BA16AD"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="00BA16AD" w:rsidRPr="006A0B5F">
        <w:rPr>
          <w:rFonts w:ascii="Arial" w:hAnsi="Arial" w:cs="Arial"/>
          <w:sz w:val="24"/>
          <w:szCs w:val="24"/>
        </w:rPr>
        <w:t>e</w:t>
      </w:r>
      <w:r w:rsidR="00BA16AD" w:rsidRPr="006A0B5F">
        <w:rPr>
          <w:rFonts w:ascii="Arial" w:hAnsi="Arial" w:cs="Arial"/>
          <w:spacing w:val="-4"/>
          <w:sz w:val="24"/>
          <w:szCs w:val="24"/>
        </w:rPr>
        <w:t xml:space="preserve"> </w:t>
      </w:r>
      <w:r w:rsidR="00BA16AD" w:rsidRPr="006A0B5F">
        <w:rPr>
          <w:rFonts w:ascii="Arial" w:hAnsi="Arial" w:cs="Arial"/>
          <w:sz w:val="24"/>
          <w:szCs w:val="24"/>
        </w:rPr>
        <w:t>Assistência</w:t>
      </w:r>
      <w:r w:rsidR="00BA16AD"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="00BA16AD" w:rsidRPr="006A0B5F">
        <w:rPr>
          <w:rFonts w:ascii="Arial" w:hAnsi="Arial" w:cs="Arial"/>
          <w:sz w:val="24"/>
          <w:szCs w:val="24"/>
        </w:rPr>
        <w:t>Social</w:t>
      </w:r>
      <w:r w:rsidR="00BA16AD" w:rsidRPr="006A0B5F">
        <w:rPr>
          <w:rFonts w:ascii="Arial" w:hAnsi="Arial" w:cs="Arial"/>
          <w:spacing w:val="-6"/>
          <w:sz w:val="24"/>
          <w:szCs w:val="24"/>
        </w:rPr>
        <w:t xml:space="preserve"> </w:t>
      </w:r>
      <w:r w:rsidR="00BA16AD" w:rsidRPr="006A0B5F">
        <w:rPr>
          <w:rFonts w:ascii="Arial" w:hAnsi="Arial" w:cs="Arial"/>
          <w:sz w:val="24"/>
          <w:szCs w:val="24"/>
        </w:rPr>
        <w:t>e</w:t>
      </w:r>
      <w:r w:rsidR="00BA16AD" w:rsidRPr="006A0B5F">
        <w:rPr>
          <w:rFonts w:ascii="Arial" w:hAnsi="Arial" w:cs="Arial"/>
          <w:spacing w:val="-52"/>
          <w:sz w:val="24"/>
          <w:szCs w:val="24"/>
        </w:rPr>
        <w:t xml:space="preserve"> </w:t>
      </w:r>
      <w:r w:rsidR="00BA16AD" w:rsidRPr="006A0B5F">
        <w:rPr>
          <w:rFonts w:ascii="Arial" w:hAnsi="Arial" w:cs="Arial"/>
          <w:sz w:val="24"/>
          <w:szCs w:val="24"/>
        </w:rPr>
        <w:t>demais</w:t>
      </w:r>
      <w:r w:rsidR="00BA16AD" w:rsidRPr="006A0B5F">
        <w:rPr>
          <w:rFonts w:ascii="Arial" w:hAnsi="Arial" w:cs="Arial"/>
          <w:spacing w:val="-1"/>
          <w:sz w:val="24"/>
          <w:szCs w:val="24"/>
        </w:rPr>
        <w:t xml:space="preserve"> </w:t>
      </w:r>
      <w:r w:rsidR="00BA16AD" w:rsidRPr="006A0B5F">
        <w:rPr>
          <w:rFonts w:ascii="Arial" w:hAnsi="Arial" w:cs="Arial"/>
          <w:sz w:val="24"/>
          <w:szCs w:val="24"/>
        </w:rPr>
        <w:t>órgãos</w:t>
      </w:r>
      <w:r w:rsidR="00BA16AD"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="00BA16AD" w:rsidRPr="006A0B5F">
        <w:rPr>
          <w:rFonts w:ascii="Arial" w:hAnsi="Arial" w:cs="Arial"/>
          <w:sz w:val="24"/>
          <w:szCs w:val="24"/>
        </w:rPr>
        <w:t>da</w:t>
      </w:r>
      <w:r w:rsidR="00BA16AD" w:rsidRPr="006A0B5F">
        <w:rPr>
          <w:rFonts w:ascii="Arial" w:hAnsi="Arial" w:cs="Arial"/>
          <w:spacing w:val="-1"/>
          <w:sz w:val="24"/>
          <w:szCs w:val="24"/>
        </w:rPr>
        <w:t xml:space="preserve"> </w:t>
      </w:r>
      <w:r w:rsidR="00BA16AD" w:rsidRPr="006A0B5F">
        <w:rPr>
          <w:rFonts w:ascii="Arial" w:hAnsi="Arial" w:cs="Arial"/>
          <w:sz w:val="24"/>
          <w:szCs w:val="24"/>
        </w:rPr>
        <w:t>administração</w:t>
      </w:r>
      <w:r w:rsidR="00BA16AD" w:rsidRPr="006A0B5F">
        <w:rPr>
          <w:rFonts w:ascii="Arial" w:hAnsi="Arial" w:cs="Arial"/>
          <w:spacing w:val="3"/>
          <w:sz w:val="24"/>
          <w:szCs w:val="24"/>
        </w:rPr>
        <w:t xml:space="preserve"> </w:t>
      </w:r>
      <w:r w:rsidR="00BA16AD" w:rsidRPr="006A0B5F">
        <w:rPr>
          <w:rFonts w:ascii="Arial" w:hAnsi="Arial" w:cs="Arial"/>
          <w:sz w:val="24"/>
          <w:szCs w:val="24"/>
        </w:rPr>
        <w:t>municipal, ficará</w:t>
      </w:r>
      <w:r w:rsidR="00BA16AD"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="00BA16AD" w:rsidRPr="006A0B5F">
        <w:rPr>
          <w:rFonts w:ascii="Arial" w:hAnsi="Arial" w:cs="Arial"/>
          <w:sz w:val="24"/>
          <w:szCs w:val="24"/>
        </w:rPr>
        <w:t>responsável</w:t>
      </w:r>
      <w:r w:rsidR="00BA16AD" w:rsidRPr="006A0B5F">
        <w:rPr>
          <w:rFonts w:ascii="Arial" w:hAnsi="Arial" w:cs="Arial"/>
          <w:spacing w:val="-1"/>
          <w:sz w:val="24"/>
          <w:szCs w:val="24"/>
        </w:rPr>
        <w:t xml:space="preserve"> </w:t>
      </w:r>
      <w:r w:rsidR="00BA16AD" w:rsidRPr="006A0B5F">
        <w:rPr>
          <w:rFonts w:ascii="Arial" w:hAnsi="Arial" w:cs="Arial"/>
          <w:sz w:val="24"/>
          <w:szCs w:val="24"/>
        </w:rPr>
        <w:t>por:</w:t>
      </w:r>
    </w:p>
    <w:p w14:paraId="13B988DA" w14:textId="77777777" w:rsidR="00BA16AD" w:rsidRPr="006A0B5F" w:rsidRDefault="00BA16AD" w:rsidP="00BA16AD">
      <w:pPr>
        <w:numPr>
          <w:ilvl w:val="0"/>
          <w:numId w:val="9"/>
        </w:numPr>
        <w:tabs>
          <w:tab w:val="left" w:pos="1226"/>
        </w:tabs>
        <w:spacing w:line="360" w:lineRule="auto"/>
        <w:rPr>
          <w:rFonts w:ascii="Arial" w:hAnsi="Arial" w:cs="Arial"/>
          <w:sz w:val="24"/>
          <w:szCs w:val="24"/>
        </w:rPr>
      </w:pPr>
      <w:r w:rsidRPr="006A0B5F">
        <w:rPr>
          <w:rFonts w:ascii="Arial" w:hAnsi="Arial" w:cs="Arial"/>
          <w:sz w:val="24"/>
          <w:szCs w:val="24"/>
        </w:rPr>
        <w:t>–</w:t>
      </w:r>
      <w:r w:rsidRPr="006A0B5F">
        <w:rPr>
          <w:rFonts w:ascii="Arial" w:hAnsi="Arial" w:cs="Arial"/>
          <w:spacing w:val="-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prestar</w:t>
      </w:r>
      <w:r w:rsidRPr="006A0B5F">
        <w:rPr>
          <w:rFonts w:ascii="Arial" w:hAnsi="Arial" w:cs="Arial"/>
          <w:spacing w:val="-4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apoio social</w:t>
      </w:r>
      <w:r w:rsidRPr="006A0B5F">
        <w:rPr>
          <w:rFonts w:ascii="Arial" w:hAnsi="Arial" w:cs="Arial"/>
          <w:spacing w:val="-4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</w:t>
      </w:r>
      <w:r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psicológico</w:t>
      </w:r>
      <w:r w:rsidRPr="006A0B5F">
        <w:rPr>
          <w:rFonts w:ascii="Arial" w:hAnsi="Arial" w:cs="Arial"/>
          <w:spacing w:val="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às</w:t>
      </w:r>
      <w:r w:rsidRPr="006A0B5F">
        <w:rPr>
          <w:rFonts w:ascii="Arial" w:hAnsi="Arial" w:cs="Arial"/>
          <w:spacing w:val="-4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famílias</w:t>
      </w:r>
      <w:r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de</w:t>
      </w:r>
      <w:r w:rsidRPr="006A0B5F">
        <w:rPr>
          <w:rFonts w:ascii="Arial" w:hAnsi="Arial" w:cs="Arial"/>
          <w:spacing w:val="-4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pessoas</w:t>
      </w:r>
      <w:r w:rsidRPr="006A0B5F">
        <w:rPr>
          <w:rFonts w:ascii="Arial" w:hAnsi="Arial" w:cs="Arial"/>
          <w:spacing w:val="-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com</w:t>
      </w:r>
      <w:r w:rsidRPr="006A0B5F">
        <w:rPr>
          <w:rFonts w:ascii="Arial" w:hAnsi="Arial" w:cs="Arial"/>
          <w:spacing w:val="-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TEA;</w:t>
      </w:r>
    </w:p>
    <w:p w14:paraId="23FD0DEB" w14:textId="77777777" w:rsidR="00BA16AD" w:rsidRPr="006A0B5F" w:rsidRDefault="00BA16AD" w:rsidP="00E87451">
      <w:pPr>
        <w:numPr>
          <w:ilvl w:val="0"/>
          <w:numId w:val="9"/>
        </w:numPr>
        <w:tabs>
          <w:tab w:val="left" w:pos="1331"/>
        </w:tabs>
        <w:spacing w:line="360" w:lineRule="auto"/>
        <w:ind w:left="0" w:right="353" w:firstLine="1109"/>
        <w:jc w:val="both"/>
        <w:rPr>
          <w:rFonts w:ascii="Arial" w:hAnsi="Arial" w:cs="Arial"/>
          <w:sz w:val="24"/>
          <w:szCs w:val="24"/>
        </w:rPr>
      </w:pPr>
      <w:r w:rsidRPr="006A0B5F">
        <w:rPr>
          <w:rFonts w:ascii="Arial" w:hAnsi="Arial" w:cs="Arial"/>
          <w:sz w:val="24"/>
          <w:szCs w:val="24"/>
        </w:rPr>
        <w:t>– garantir às pessoas com TEA e suas famílias a aquisição de informações e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orientações</w:t>
      </w:r>
      <w:r w:rsidRPr="006A0B5F">
        <w:rPr>
          <w:rFonts w:ascii="Arial" w:hAnsi="Arial" w:cs="Arial"/>
          <w:spacing w:val="-1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básicas</w:t>
      </w:r>
      <w:r w:rsidRPr="006A0B5F">
        <w:rPr>
          <w:rFonts w:ascii="Arial" w:hAnsi="Arial" w:cs="Arial"/>
          <w:spacing w:val="-1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sobre</w:t>
      </w:r>
      <w:r w:rsidRPr="006A0B5F">
        <w:rPr>
          <w:rFonts w:ascii="Arial" w:hAnsi="Arial" w:cs="Arial"/>
          <w:spacing w:val="-9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TEA,</w:t>
      </w:r>
      <w:r w:rsidRPr="006A0B5F">
        <w:rPr>
          <w:rFonts w:ascii="Arial" w:hAnsi="Arial" w:cs="Arial"/>
          <w:spacing w:val="-1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direitos</w:t>
      </w:r>
      <w:r w:rsidRPr="006A0B5F">
        <w:rPr>
          <w:rFonts w:ascii="Arial" w:hAnsi="Arial" w:cs="Arial"/>
          <w:spacing w:val="-1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</w:t>
      </w:r>
      <w:r w:rsidRPr="006A0B5F">
        <w:rPr>
          <w:rFonts w:ascii="Arial" w:hAnsi="Arial" w:cs="Arial"/>
          <w:spacing w:val="-1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formas</w:t>
      </w:r>
      <w:r w:rsidRPr="006A0B5F">
        <w:rPr>
          <w:rFonts w:ascii="Arial" w:hAnsi="Arial" w:cs="Arial"/>
          <w:spacing w:val="-1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de</w:t>
      </w:r>
      <w:r w:rsidRPr="006A0B5F">
        <w:rPr>
          <w:rFonts w:ascii="Arial" w:hAnsi="Arial" w:cs="Arial"/>
          <w:spacing w:val="-8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acesso</w:t>
      </w:r>
      <w:r w:rsidRPr="006A0B5F">
        <w:rPr>
          <w:rFonts w:ascii="Arial" w:hAnsi="Arial" w:cs="Arial"/>
          <w:spacing w:val="-1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às</w:t>
      </w:r>
      <w:r w:rsidRPr="006A0B5F">
        <w:rPr>
          <w:rFonts w:ascii="Arial" w:hAnsi="Arial" w:cs="Arial"/>
          <w:spacing w:val="-1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políticas</w:t>
      </w:r>
      <w:r w:rsidRPr="006A0B5F">
        <w:rPr>
          <w:rFonts w:ascii="Arial" w:hAnsi="Arial" w:cs="Arial"/>
          <w:spacing w:val="-1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públicas</w:t>
      </w:r>
      <w:r w:rsidRPr="006A0B5F">
        <w:rPr>
          <w:rFonts w:ascii="Arial" w:hAnsi="Arial" w:cs="Arial"/>
          <w:spacing w:val="-9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disponíveis;</w:t>
      </w:r>
    </w:p>
    <w:p w14:paraId="6217B0CB" w14:textId="77777777" w:rsidR="00BA16AD" w:rsidRPr="006A0B5F" w:rsidRDefault="00BA16AD" w:rsidP="00E87451">
      <w:pPr>
        <w:numPr>
          <w:ilvl w:val="0"/>
          <w:numId w:val="9"/>
        </w:numPr>
        <w:tabs>
          <w:tab w:val="left" w:pos="1396"/>
        </w:tabs>
        <w:spacing w:before="38" w:line="360" w:lineRule="auto"/>
        <w:ind w:left="0" w:right="354" w:firstLine="1109"/>
        <w:jc w:val="both"/>
        <w:rPr>
          <w:rFonts w:ascii="Arial" w:hAnsi="Arial" w:cs="Arial"/>
          <w:sz w:val="24"/>
          <w:szCs w:val="24"/>
        </w:rPr>
      </w:pPr>
      <w:r w:rsidRPr="006A0B5F">
        <w:rPr>
          <w:rFonts w:ascii="Arial" w:hAnsi="Arial" w:cs="Arial"/>
          <w:sz w:val="24"/>
          <w:szCs w:val="24"/>
        </w:rPr>
        <w:t>– desenvolver e manter programas de apoio comunitário que propiciem às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pessoas</w:t>
      </w:r>
      <w:r w:rsidRPr="006A0B5F">
        <w:rPr>
          <w:rFonts w:ascii="Arial" w:hAnsi="Arial" w:cs="Arial"/>
          <w:spacing w:val="-10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com</w:t>
      </w:r>
      <w:r w:rsidRPr="006A0B5F">
        <w:rPr>
          <w:rFonts w:ascii="Arial" w:hAnsi="Arial" w:cs="Arial"/>
          <w:spacing w:val="-8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TEA</w:t>
      </w:r>
      <w:r w:rsidRPr="006A0B5F">
        <w:rPr>
          <w:rFonts w:ascii="Arial" w:hAnsi="Arial" w:cs="Arial"/>
          <w:spacing w:val="-8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oportunidades</w:t>
      </w:r>
      <w:r w:rsidRPr="006A0B5F">
        <w:rPr>
          <w:rFonts w:ascii="Arial" w:hAnsi="Arial" w:cs="Arial"/>
          <w:spacing w:val="-8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de</w:t>
      </w:r>
      <w:r w:rsidRPr="006A0B5F">
        <w:rPr>
          <w:rFonts w:ascii="Arial" w:hAnsi="Arial" w:cs="Arial"/>
          <w:spacing w:val="-8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inclusão</w:t>
      </w:r>
      <w:r w:rsidRPr="006A0B5F">
        <w:rPr>
          <w:rFonts w:ascii="Arial" w:hAnsi="Arial" w:cs="Arial"/>
          <w:spacing w:val="-8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social,</w:t>
      </w:r>
      <w:r w:rsidRPr="006A0B5F">
        <w:rPr>
          <w:rFonts w:ascii="Arial" w:hAnsi="Arial" w:cs="Arial"/>
          <w:spacing w:val="-7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acesso</w:t>
      </w:r>
      <w:r w:rsidRPr="006A0B5F">
        <w:rPr>
          <w:rFonts w:ascii="Arial" w:hAnsi="Arial" w:cs="Arial"/>
          <w:spacing w:val="-9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à</w:t>
      </w:r>
      <w:r w:rsidRPr="006A0B5F">
        <w:rPr>
          <w:rFonts w:ascii="Arial" w:hAnsi="Arial" w:cs="Arial"/>
          <w:spacing w:val="-9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cultura,</w:t>
      </w:r>
      <w:r w:rsidRPr="006A0B5F">
        <w:rPr>
          <w:rFonts w:ascii="Arial" w:hAnsi="Arial" w:cs="Arial"/>
          <w:spacing w:val="-8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ao</w:t>
      </w:r>
      <w:r w:rsidRPr="006A0B5F">
        <w:rPr>
          <w:rFonts w:ascii="Arial" w:hAnsi="Arial" w:cs="Arial"/>
          <w:spacing w:val="-10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desporto</w:t>
      </w:r>
      <w:r w:rsidRPr="006A0B5F">
        <w:rPr>
          <w:rFonts w:ascii="Arial" w:hAnsi="Arial" w:cs="Arial"/>
          <w:spacing w:val="-8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</w:t>
      </w:r>
      <w:r w:rsidRPr="006A0B5F">
        <w:rPr>
          <w:rFonts w:ascii="Arial" w:hAnsi="Arial" w:cs="Arial"/>
          <w:spacing w:val="-8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ao</w:t>
      </w:r>
      <w:r w:rsidRPr="006A0B5F">
        <w:rPr>
          <w:rFonts w:ascii="Arial" w:hAnsi="Arial" w:cs="Arial"/>
          <w:spacing w:val="-9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lazer</w:t>
      </w:r>
      <w:r w:rsidRPr="006A0B5F">
        <w:rPr>
          <w:rFonts w:ascii="Arial" w:hAnsi="Arial" w:cs="Arial"/>
          <w:spacing w:val="-5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 inserção</w:t>
      </w:r>
      <w:r w:rsidRPr="006A0B5F">
        <w:rPr>
          <w:rFonts w:ascii="Arial" w:hAnsi="Arial" w:cs="Arial"/>
          <w:spacing w:val="-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no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mundo</w:t>
      </w:r>
      <w:r w:rsidRPr="006A0B5F">
        <w:rPr>
          <w:rFonts w:ascii="Arial" w:hAnsi="Arial" w:cs="Arial"/>
          <w:spacing w:val="-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do</w:t>
      </w:r>
      <w:r w:rsidRPr="006A0B5F">
        <w:rPr>
          <w:rFonts w:ascii="Arial" w:hAnsi="Arial" w:cs="Arial"/>
          <w:spacing w:val="-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trabalho;</w:t>
      </w:r>
    </w:p>
    <w:p w14:paraId="387183DA" w14:textId="77777777" w:rsidR="00BA16AD" w:rsidRPr="006A0B5F" w:rsidRDefault="00BA16AD" w:rsidP="00E87451">
      <w:pPr>
        <w:numPr>
          <w:ilvl w:val="0"/>
          <w:numId w:val="9"/>
        </w:numPr>
        <w:tabs>
          <w:tab w:val="left" w:pos="1386"/>
        </w:tabs>
        <w:spacing w:line="360" w:lineRule="auto"/>
        <w:ind w:left="0" w:right="355" w:firstLine="1109"/>
        <w:jc w:val="both"/>
        <w:rPr>
          <w:rFonts w:ascii="Arial" w:hAnsi="Arial" w:cs="Arial"/>
          <w:sz w:val="24"/>
          <w:szCs w:val="24"/>
        </w:rPr>
      </w:pPr>
      <w:r w:rsidRPr="006A0B5F">
        <w:rPr>
          <w:rFonts w:ascii="Arial" w:hAnsi="Arial" w:cs="Arial"/>
          <w:sz w:val="24"/>
          <w:szCs w:val="24"/>
        </w:rPr>
        <w:t>– promover, com regularidade mínima anual, campanhas de esclarecimento à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população</w:t>
      </w:r>
      <w:r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no</w:t>
      </w:r>
      <w:r w:rsidRPr="006A0B5F">
        <w:rPr>
          <w:rFonts w:ascii="Arial" w:hAnsi="Arial" w:cs="Arial"/>
          <w:spacing w:val="-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tocante</w:t>
      </w:r>
      <w:r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às</w:t>
      </w:r>
      <w:r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especificidades</w:t>
      </w:r>
      <w:r w:rsidRPr="006A0B5F">
        <w:rPr>
          <w:rFonts w:ascii="Arial" w:hAnsi="Arial" w:cs="Arial"/>
          <w:spacing w:val="-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do</w:t>
      </w:r>
      <w:r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TEA;</w:t>
      </w:r>
    </w:p>
    <w:p w14:paraId="45582899" w14:textId="0861FA3E" w:rsidR="00C10CDA" w:rsidRPr="00C10CDA" w:rsidRDefault="00BA16AD" w:rsidP="00E87451">
      <w:pPr>
        <w:numPr>
          <w:ilvl w:val="0"/>
          <w:numId w:val="9"/>
        </w:numPr>
        <w:tabs>
          <w:tab w:val="left" w:pos="1305"/>
        </w:tabs>
        <w:spacing w:line="360" w:lineRule="auto"/>
        <w:ind w:left="0" w:right="352" w:firstLine="1109"/>
        <w:jc w:val="both"/>
        <w:rPr>
          <w:rFonts w:ascii="Arial" w:hAnsi="Arial" w:cs="Arial"/>
          <w:sz w:val="24"/>
          <w:szCs w:val="24"/>
        </w:rPr>
      </w:pPr>
      <w:r w:rsidRPr="006A0B5F">
        <w:rPr>
          <w:rFonts w:ascii="Arial" w:hAnsi="Arial" w:cs="Arial"/>
          <w:sz w:val="24"/>
          <w:szCs w:val="24"/>
        </w:rPr>
        <w:t>– disponibilizar esclarecimentos e orientações sobre TEA para os profissionais da</w:t>
      </w:r>
      <w:r w:rsidRPr="006A0B5F">
        <w:rPr>
          <w:rFonts w:ascii="Arial" w:hAnsi="Arial" w:cs="Arial"/>
          <w:spacing w:val="-5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Guarda</w:t>
      </w:r>
      <w:r w:rsidRPr="006A0B5F">
        <w:rPr>
          <w:rFonts w:ascii="Arial" w:hAnsi="Arial" w:cs="Arial"/>
          <w:spacing w:val="-14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Municipal,</w:t>
      </w:r>
      <w:r w:rsidRPr="006A0B5F">
        <w:rPr>
          <w:rFonts w:ascii="Arial" w:hAnsi="Arial" w:cs="Arial"/>
          <w:spacing w:val="-1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da</w:t>
      </w:r>
      <w:r w:rsidRPr="006A0B5F">
        <w:rPr>
          <w:rFonts w:ascii="Arial" w:hAnsi="Arial" w:cs="Arial"/>
          <w:spacing w:val="-14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Polícia</w:t>
      </w:r>
      <w:r w:rsidRPr="006A0B5F">
        <w:rPr>
          <w:rFonts w:ascii="Arial" w:hAnsi="Arial" w:cs="Arial"/>
          <w:spacing w:val="-9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Civil,</w:t>
      </w:r>
      <w:r w:rsidRPr="006A0B5F">
        <w:rPr>
          <w:rFonts w:ascii="Arial" w:hAnsi="Arial" w:cs="Arial"/>
          <w:spacing w:val="-14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da</w:t>
      </w:r>
      <w:r w:rsidRPr="006A0B5F">
        <w:rPr>
          <w:rFonts w:ascii="Arial" w:hAnsi="Arial" w:cs="Arial"/>
          <w:spacing w:val="-1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Polícia</w:t>
      </w:r>
      <w:r w:rsidRPr="006A0B5F">
        <w:rPr>
          <w:rFonts w:ascii="Arial" w:hAnsi="Arial" w:cs="Arial"/>
          <w:spacing w:val="-1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Militar,</w:t>
      </w:r>
      <w:r w:rsidRPr="006A0B5F">
        <w:rPr>
          <w:rFonts w:ascii="Arial" w:hAnsi="Arial" w:cs="Arial"/>
          <w:spacing w:val="-1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do</w:t>
      </w:r>
      <w:r w:rsidRPr="006A0B5F">
        <w:rPr>
          <w:rFonts w:ascii="Arial" w:hAnsi="Arial" w:cs="Arial"/>
          <w:spacing w:val="-1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Corpo</w:t>
      </w:r>
      <w:r w:rsidRPr="006A0B5F">
        <w:rPr>
          <w:rFonts w:ascii="Arial" w:hAnsi="Arial" w:cs="Arial"/>
          <w:spacing w:val="-14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de</w:t>
      </w:r>
      <w:r w:rsidRPr="006A0B5F">
        <w:rPr>
          <w:rFonts w:ascii="Arial" w:hAnsi="Arial" w:cs="Arial"/>
          <w:spacing w:val="-10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Bombeiros,</w:t>
      </w:r>
      <w:r w:rsidRPr="006A0B5F">
        <w:rPr>
          <w:rFonts w:ascii="Arial" w:hAnsi="Arial" w:cs="Arial"/>
          <w:spacing w:val="-1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da</w:t>
      </w:r>
      <w:r w:rsidRPr="006A0B5F">
        <w:rPr>
          <w:rFonts w:ascii="Arial" w:hAnsi="Arial" w:cs="Arial"/>
          <w:spacing w:val="-1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Defesa</w:t>
      </w:r>
      <w:r w:rsidRPr="006A0B5F">
        <w:rPr>
          <w:rFonts w:ascii="Arial" w:hAnsi="Arial" w:cs="Arial"/>
          <w:spacing w:val="-1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Civil</w:t>
      </w:r>
      <w:r w:rsidRPr="006A0B5F">
        <w:rPr>
          <w:rFonts w:ascii="Arial" w:hAnsi="Arial" w:cs="Arial"/>
          <w:spacing w:val="-5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 do</w:t>
      </w:r>
      <w:r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SAMU,</w:t>
      </w:r>
      <w:r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visando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ao</w:t>
      </w:r>
      <w:r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atendimento,</w:t>
      </w:r>
      <w:r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abordagem</w:t>
      </w:r>
      <w:r w:rsidRPr="006A0B5F">
        <w:rPr>
          <w:rFonts w:ascii="Arial" w:hAnsi="Arial" w:cs="Arial"/>
          <w:spacing w:val="-4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 socorro</w:t>
      </w:r>
      <w:r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às</w:t>
      </w:r>
      <w:r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pessoas</w:t>
      </w:r>
      <w:r w:rsidRPr="006A0B5F">
        <w:rPr>
          <w:rFonts w:ascii="Arial" w:hAnsi="Arial" w:cs="Arial"/>
          <w:spacing w:val="-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com TEA;</w:t>
      </w:r>
    </w:p>
    <w:p w14:paraId="24888960" w14:textId="77777777" w:rsidR="00C10CDA" w:rsidRDefault="00C10CDA" w:rsidP="00E87451">
      <w:pPr>
        <w:numPr>
          <w:ilvl w:val="0"/>
          <w:numId w:val="9"/>
        </w:numPr>
        <w:tabs>
          <w:tab w:val="left" w:pos="1449"/>
        </w:tabs>
        <w:spacing w:line="360" w:lineRule="auto"/>
        <w:ind w:left="0" w:right="353" w:firstLine="1109"/>
        <w:jc w:val="both"/>
        <w:rPr>
          <w:rFonts w:ascii="Arial" w:hAnsi="Arial" w:cs="Arial"/>
          <w:sz w:val="24"/>
          <w:szCs w:val="24"/>
        </w:rPr>
      </w:pPr>
      <w:r w:rsidRPr="006A0B5F">
        <w:rPr>
          <w:rFonts w:ascii="Arial" w:hAnsi="Arial" w:cs="Arial"/>
          <w:sz w:val="24"/>
          <w:szCs w:val="24"/>
        </w:rPr>
        <w:lastRenderedPageBreak/>
        <w:t>–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instituir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alternativas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residenciais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para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as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pessoas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com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TEA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através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de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residências</w:t>
      </w:r>
      <w:r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inclusivas</w:t>
      </w:r>
      <w:r w:rsidRPr="006A0B5F">
        <w:rPr>
          <w:rFonts w:ascii="Arial" w:hAnsi="Arial" w:cs="Arial"/>
          <w:spacing w:val="-4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assistidas,</w:t>
      </w:r>
      <w:r w:rsidRPr="006A0B5F">
        <w:rPr>
          <w:rFonts w:ascii="Arial" w:hAnsi="Arial" w:cs="Arial"/>
          <w:spacing w:val="-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nos</w:t>
      </w:r>
      <w:r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termos</w:t>
      </w:r>
      <w:r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do</w:t>
      </w:r>
      <w:r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inciso</w:t>
      </w:r>
      <w:r w:rsidRPr="006A0B5F">
        <w:rPr>
          <w:rFonts w:ascii="Arial" w:hAnsi="Arial" w:cs="Arial"/>
          <w:spacing w:val="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IV</w:t>
      </w:r>
      <w:r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do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art.</w:t>
      </w:r>
      <w:r w:rsidRPr="006A0B5F">
        <w:rPr>
          <w:rFonts w:ascii="Arial" w:hAnsi="Arial" w:cs="Arial"/>
          <w:spacing w:val="-4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2º desta</w:t>
      </w:r>
      <w:r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Lei.</w:t>
      </w:r>
    </w:p>
    <w:p w14:paraId="320D61CF" w14:textId="3E56730E" w:rsidR="00C10CDA" w:rsidRPr="006A0B5F" w:rsidRDefault="00E87451" w:rsidP="00E87451">
      <w:pPr>
        <w:spacing w:line="360" w:lineRule="auto"/>
        <w:ind w:right="357" w:firstLine="11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Parágrafo Ú</w:t>
      </w:r>
      <w:r w:rsidR="00C10CDA" w:rsidRPr="006A0B5F">
        <w:rPr>
          <w:rFonts w:ascii="Arial" w:hAnsi="Arial" w:cs="Arial"/>
          <w:sz w:val="24"/>
          <w:szCs w:val="24"/>
        </w:rPr>
        <w:t>nico A pessoa com TEA somente será encaminhada às alternativas</w:t>
      </w:r>
      <w:r w:rsidR="00C10CDA"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="00C10CDA" w:rsidRPr="006A0B5F">
        <w:rPr>
          <w:rFonts w:ascii="Arial" w:hAnsi="Arial" w:cs="Arial"/>
          <w:sz w:val="24"/>
          <w:szCs w:val="24"/>
        </w:rPr>
        <w:t>residenciais previstas no inciso VI deste artigo depois de esgotadas as possibilidades de</w:t>
      </w:r>
      <w:r w:rsidR="00C10CDA"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="00C10CDA" w:rsidRPr="006A0B5F">
        <w:rPr>
          <w:rFonts w:ascii="Arial" w:hAnsi="Arial" w:cs="Arial"/>
          <w:sz w:val="24"/>
          <w:szCs w:val="24"/>
        </w:rPr>
        <w:t>identificação</w:t>
      </w:r>
      <w:r w:rsidR="00C10CDA"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="00C10CDA" w:rsidRPr="006A0B5F">
        <w:rPr>
          <w:rFonts w:ascii="Arial" w:hAnsi="Arial" w:cs="Arial"/>
          <w:sz w:val="24"/>
          <w:szCs w:val="24"/>
        </w:rPr>
        <w:t>e</w:t>
      </w:r>
      <w:r w:rsidR="00C10CDA"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="00C10CDA" w:rsidRPr="006A0B5F">
        <w:rPr>
          <w:rFonts w:ascii="Arial" w:hAnsi="Arial" w:cs="Arial"/>
          <w:sz w:val="24"/>
          <w:szCs w:val="24"/>
        </w:rPr>
        <w:t>localização</w:t>
      </w:r>
      <w:r w:rsidR="00C10CDA"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="00C10CDA" w:rsidRPr="006A0B5F">
        <w:rPr>
          <w:rFonts w:ascii="Arial" w:hAnsi="Arial" w:cs="Arial"/>
          <w:sz w:val="24"/>
          <w:szCs w:val="24"/>
        </w:rPr>
        <w:t>de</w:t>
      </w:r>
      <w:r w:rsidR="00C10CDA"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="00C10CDA" w:rsidRPr="006A0B5F">
        <w:rPr>
          <w:rFonts w:ascii="Arial" w:hAnsi="Arial" w:cs="Arial"/>
          <w:sz w:val="24"/>
          <w:szCs w:val="24"/>
        </w:rPr>
        <w:t>sua</w:t>
      </w:r>
      <w:r w:rsidR="00C10CDA"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="00C10CDA" w:rsidRPr="006A0B5F">
        <w:rPr>
          <w:rFonts w:ascii="Arial" w:hAnsi="Arial" w:cs="Arial"/>
          <w:sz w:val="24"/>
          <w:szCs w:val="24"/>
        </w:rPr>
        <w:t>família</w:t>
      </w:r>
      <w:r w:rsidR="00C10CDA" w:rsidRPr="006A0B5F">
        <w:rPr>
          <w:rFonts w:ascii="Arial" w:hAnsi="Arial" w:cs="Arial"/>
          <w:spacing w:val="-1"/>
          <w:sz w:val="24"/>
          <w:szCs w:val="24"/>
        </w:rPr>
        <w:t xml:space="preserve"> </w:t>
      </w:r>
      <w:r w:rsidR="00C10CDA" w:rsidRPr="006A0B5F">
        <w:rPr>
          <w:rFonts w:ascii="Arial" w:hAnsi="Arial" w:cs="Arial"/>
          <w:sz w:val="24"/>
          <w:szCs w:val="24"/>
        </w:rPr>
        <w:t>e</w:t>
      </w:r>
      <w:r w:rsidR="00C10CDA"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="00C10CDA" w:rsidRPr="006A0B5F">
        <w:rPr>
          <w:rFonts w:ascii="Arial" w:hAnsi="Arial" w:cs="Arial"/>
          <w:sz w:val="24"/>
          <w:szCs w:val="24"/>
        </w:rPr>
        <w:t>de</w:t>
      </w:r>
      <w:r w:rsidR="00C10CDA"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="00C10CDA" w:rsidRPr="006A0B5F">
        <w:rPr>
          <w:rFonts w:ascii="Arial" w:hAnsi="Arial" w:cs="Arial"/>
          <w:sz w:val="24"/>
          <w:szCs w:val="24"/>
        </w:rPr>
        <w:t>inclusão</w:t>
      </w:r>
      <w:r w:rsidR="00C10CDA" w:rsidRPr="006A0B5F">
        <w:rPr>
          <w:rFonts w:ascii="Arial" w:hAnsi="Arial" w:cs="Arial"/>
          <w:spacing w:val="-1"/>
          <w:sz w:val="24"/>
          <w:szCs w:val="24"/>
        </w:rPr>
        <w:t xml:space="preserve"> </w:t>
      </w:r>
      <w:r w:rsidR="00C10CDA" w:rsidRPr="006A0B5F">
        <w:rPr>
          <w:rFonts w:ascii="Arial" w:hAnsi="Arial" w:cs="Arial"/>
          <w:sz w:val="24"/>
          <w:szCs w:val="24"/>
        </w:rPr>
        <w:t>familiar.</w:t>
      </w:r>
    </w:p>
    <w:p w14:paraId="466E0556" w14:textId="77777777" w:rsidR="00C10CDA" w:rsidRPr="006A0B5F" w:rsidRDefault="00C10CDA" w:rsidP="00C10CDA">
      <w:pPr>
        <w:spacing w:before="3" w:line="360" w:lineRule="auto"/>
        <w:rPr>
          <w:rFonts w:ascii="Arial" w:hAnsi="Arial" w:cs="Arial"/>
          <w:sz w:val="24"/>
          <w:szCs w:val="24"/>
        </w:rPr>
      </w:pPr>
    </w:p>
    <w:p w14:paraId="05CF847F" w14:textId="3F943ED9" w:rsidR="00C10CDA" w:rsidRPr="006A0B5F" w:rsidRDefault="00C10CDA" w:rsidP="00E87451">
      <w:pPr>
        <w:spacing w:line="360" w:lineRule="auto"/>
        <w:ind w:right="353" w:firstLine="1109"/>
        <w:jc w:val="both"/>
        <w:rPr>
          <w:rFonts w:ascii="Arial" w:hAnsi="Arial" w:cs="Arial"/>
          <w:sz w:val="24"/>
          <w:szCs w:val="24"/>
        </w:rPr>
      </w:pPr>
      <w:r w:rsidRPr="006A0B5F">
        <w:rPr>
          <w:rFonts w:ascii="Arial" w:hAnsi="Arial" w:cs="Arial"/>
          <w:sz w:val="24"/>
          <w:szCs w:val="24"/>
        </w:rPr>
        <w:t>Art. 7º Visando subsidiar a formulação, a gestão, o monitoramento e a avaliação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da Política Municipal de Atendimento Integrado à Pessoa com TEA, ora instituída, e outras</w:t>
      </w:r>
      <w:r w:rsidRPr="006A0B5F">
        <w:rPr>
          <w:rFonts w:ascii="Arial" w:hAnsi="Arial" w:cs="Arial"/>
          <w:spacing w:val="-5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ações em prol das pessoas com TEA e demais pessoas com deficiências nos âmbitos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municipal,</w:t>
      </w:r>
      <w:r w:rsidRPr="006A0B5F">
        <w:rPr>
          <w:rFonts w:ascii="Arial" w:hAnsi="Arial" w:cs="Arial"/>
          <w:spacing w:val="-10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estadual</w:t>
      </w:r>
      <w:r w:rsidRPr="006A0B5F">
        <w:rPr>
          <w:rFonts w:ascii="Arial" w:hAnsi="Arial" w:cs="Arial"/>
          <w:spacing w:val="-6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</w:t>
      </w:r>
      <w:r w:rsidRPr="006A0B5F">
        <w:rPr>
          <w:rFonts w:ascii="Arial" w:hAnsi="Arial" w:cs="Arial"/>
          <w:spacing w:val="-8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nacional,</w:t>
      </w:r>
      <w:r w:rsidRPr="006A0B5F">
        <w:rPr>
          <w:rFonts w:ascii="Arial" w:hAnsi="Arial" w:cs="Arial"/>
          <w:spacing w:val="-9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bem</w:t>
      </w:r>
      <w:r w:rsidRPr="006A0B5F">
        <w:rPr>
          <w:rFonts w:ascii="Arial" w:hAnsi="Arial" w:cs="Arial"/>
          <w:spacing w:val="-9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como</w:t>
      </w:r>
      <w:r w:rsidRPr="006A0B5F">
        <w:rPr>
          <w:rFonts w:ascii="Arial" w:hAnsi="Arial" w:cs="Arial"/>
          <w:spacing w:val="-6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identificar</w:t>
      </w:r>
      <w:r w:rsidRPr="006A0B5F">
        <w:rPr>
          <w:rFonts w:ascii="Arial" w:hAnsi="Arial" w:cs="Arial"/>
          <w:spacing w:val="-6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as</w:t>
      </w:r>
      <w:r w:rsidRPr="006A0B5F">
        <w:rPr>
          <w:rFonts w:ascii="Arial" w:hAnsi="Arial" w:cs="Arial"/>
          <w:spacing w:val="-7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barreiras</w:t>
      </w:r>
      <w:r w:rsidRPr="006A0B5F">
        <w:rPr>
          <w:rFonts w:ascii="Arial" w:hAnsi="Arial" w:cs="Arial"/>
          <w:spacing w:val="-8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que</w:t>
      </w:r>
      <w:r w:rsidRPr="006A0B5F">
        <w:rPr>
          <w:rFonts w:ascii="Arial" w:hAnsi="Arial" w:cs="Arial"/>
          <w:spacing w:val="-6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impedem</w:t>
      </w:r>
      <w:r w:rsidRPr="006A0B5F">
        <w:rPr>
          <w:rFonts w:ascii="Arial" w:hAnsi="Arial" w:cs="Arial"/>
          <w:spacing w:val="-5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o</w:t>
      </w:r>
      <w:r w:rsidRPr="006A0B5F">
        <w:rPr>
          <w:rFonts w:ascii="Arial" w:hAnsi="Arial" w:cs="Arial"/>
          <w:spacing w:val="-9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exercício</w:t>
      </w:r>
      <w:r w:rsidRPr="006A0B5F">
        <w:rPr>
          <w:rFonts w:ascii="Arial" w:hAnsi="Arial" w:cs="Arial"/>
          <w:spacing w:val="-5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de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seus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direitos,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será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criado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o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Cadastro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Municipal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da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Pessoa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com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Deficiência,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sob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responsabilidade</w:t>
      </w:r>
      <w:r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do</w:t>
      </w:r>
      <w:r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Poder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Executivo</w:t>
      </w:r>
      <w:r w:rsidRPr="006A0B5F">
        <w:rPr>
          <w:rFonts w:ascii="Arial" w:hAnsi="Arial" w:cs="Arial"/>
          <w:spacing w:val="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municipal.</w:t>
      </w:r>
    </w:p>
    <w:p w14:paraId="6926AA5B" w14:textId="34C312F6" w:rsidR="00C10CDA" w:rsidRPr="006A0B5F" w:rsidRDefault="00C10CDA" w:rsidP="00E87451">
      <w:pPr>
        <w:spacing w:line="360" w:lineRule="auto"/>
        <w:ind w:right="354" w:firstLine="1109"/>
        <w:jc w:val="both"/>
        <w:rPr>
          <w:rFonts w:ascii="Arial" w:hAnsi="Arial" w:cs="Arial"/>
          <w:sz w:val="24"/>
          <w:szCs w:val="24"/>
        </w:rPr>
      </w:pPr>
      <w:r w:rsidRPr="006A0B5F">
        <w:rPr>
          <w:rFonts w:ascii="Arial" w:hAnsi="Arial" w:cs="Arial"/>
          <w:sz w:val="24"/>
          <w:szCs w:val="24"/>
        </w:rPr>
        <w:t xml:space="preserve">Parágrafo </w:t>
      </w:r>
      <w:r w:rsidR="00E87451">
        <w:rPr>
          <w:rFonts w:ascii="Arial" w:hAnsi="Arial" w:cs="Arial"/>
          <w:sz w:val="24"/>
          <w:szCs w:val="24"/>
        </w:rPr>
        <w:t>Ú</w:t>
      </w:r>
      <w:r w:rsidRPr="006A0B5F">
        <w:rPr>
          <w:rFonts w:ascii="Arial" w:hAnsi="Arial" w:cs="Arial"/>
          <w:sz w:val="24"/>
          <w:szCs w:val="24"/>
        </w:rPr>
        <w:t>nico As informações coletadas poderão ser repassadas ao Cadastro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Nacional de Inclusão da Pessoa com Deficiência (Cadastro-Inclusão), criado pela Lei nº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13.146,</w:t>
      </w:r>
      <w:r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de</w:t>
      </w:r>
      <w:r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6</w:t>
      </w:r>
      <w:r w:rsidRPr="006A0B5F">
        <w:rPr>
          <w:rFonts w:ascii="Arial" w:hAnsi="Arial" w:cs="Arial"/>
          <w:spacing w:val="-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de</w:t>
      </w:r>
      <w:r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julho</w:t>
      </w:r>
      <w:r w:rsidRPr="006A0B5F">
        <w:rPr>
          <w:rFonts w:ascii="Arial" w:hAnsi="Arial" w:cs="Arial"/>
          <w:spacing w:val="-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de</w:t>
      </w:r>
      <w:r w:rsidRPr="006A0B5F">
        <w:rPr>
          <w:rFonts w:ascii="Arial" w:hAnsi="Arial" w:cs="Arial"/>
          <w:spacing w:val="-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2015.</w:t>
      </w:r>
    </w:p>
    <w:p w14:paraId="18E48F47" w14:textId="77777777" w:rsidR="00027B50" w:rsidRPr="006A0B5F" w:rsidRDefault="00027B50" w:rsidP="00C10CDA">
      <w:pPr>
        <w:spacing w:before="12" w:line="360" w:lineRule="auto"/>
        <w:rPr>
          <w:rFonts w:ascii="Arial" w:hAnsi="Arial" w:cs="Arial"/>
          <w:sz w:val="24"/>
          <w:szCs w:val="24"/>
        </w:rPr>
      </w:pPr>
    </w:p>
    <w:p w14:paraId="55A6119C" w14:textId="156B0385" w:rsidR="00C10CDA" w:rsidRPr="006A0B5F" w:rsidRDefault="00C10CDA" w:rsidP="00E87451">
      <w:pPr>
        <w:spacing w:line="360" w:lineRule="auto"/>
        <w:ind w:right="354" w:firstLine="1109"/>
        <w:jc w:val="both"/>
        <w:rPr>
          <w:rFonts w:ascii="Arial" w:hAnsi="Arial" w:cs="Arial"/>
          <w:sz w:val="24"/>
          <w:szCs w:val="24"/>
        </w:rPr>
      </w:pPr>
      <w:r w:rsidRPr="006A0B5F">
        <w:rPr>
          <w:rFonts w:ascii="Arial" w:hAnsi="Arial" w:cs="Arial"/>
          <w:sz w:val="24"/>
          <w:szCs w:val="24"/>
        </w:rPr>
        <w:t>Art.</w:t>
      </w:r>
      <w:r w:rsidRPr="006A0B5F">
        <w:rPr>
          <w:rFonts w:ascii="Arial" w:hAnsi="Arial" w:cs="Arial"/>
          <w:spacing w:val="-9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8º</w:t>
      </w:r>
      <w:r w:rsidRPr="006A0B5F">
        <w:rPr>
          <w:rFonts w:ascii="Arial" w:hAnsi="Arial" w:cs="Arial"/>
          <w:spacing w:val="-8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O</w:t>
      </w:r>
      <w:r w:rsidRPr="006A0B5F">
        <w:rPr>
          <w:rFonts w:ascii="Arial" w:hAnsi="Arial" w:cs="Arial"/>
          <w:spacing w:val="-8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Município</w:t>
      </w:r>
      <w:r w:rsidRPr="006A0B5F">
        <w:rPr>
          <w:rFonts w:ascii="Arial" w:hAnsi="Arial" w:cs="Arial"/>
          <w:spacing w:val="-7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poderá</w:t>
      </w:r>
      <w:r w:rsidRPr="006A0B5F">
        <w:rPr>
          <w:rFonts w:ascii="Arial" w:hAnsi="Arial" w:cs="Arial"/>
          <w:spacing w:val="-7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firmar</w:t>
      </w:r>
      <w:r w:rsidRPr="006A0B5F">
        <w:rPr>
          <w:rFonts w:ascii="Arial" w:hAnsi="Arial" w:cs="Arial"/>
          <w:spacing w:val="-8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com</w:t>
      </w:r>
      <w:r w:rsidRPr="006A0B5F">
        <w:rPr>
          <w:rFonts w:ascii="Arial" w:hAnsi="Arial" w:cs="Arial"/>
          <w:spacing w:val="-7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</w:t>
      </w:r>
      <w:r w:rsidRPr="006A0B5F">
        <w:rPr>
          <w:rFonts w:ascii="Arial" w:hAnsi="Arial" w:cs="Arial"/>
          <w:spacing w:val="-8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União</w:t>
      </w:r>
      <w:r w:rsidRPr="006A0B5F">
        <w:rPr>
          <w:rFonts w:ascii="Arial" w:hAnsi="Arial" w:cs="Arial"/>
          <w:spacing w:val="-10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</w:t>
      </w:r>
      <w:r w:rsidRPr="006A0B5F">
        <w:rPr>
          <w:rFonts w:ascii="Arial" w:hAnsi="Arial" w:cs="Arial"/>
          <w:spacing w:val="-9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o</w:t>
      </w:r>
      <w:r w:rsidRPr="006A0B5F">
        <w:rPr>
          <w:rFonts w:ascii="Arial" w:hAnsi="Arial" w:cs="Arial"/>
          <w:spacing w:val="-8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Estado</w:t>
      </w:r>
      <w:r w:rsidRPr="006A0B5F">
        <w:rPr>
          <w:rFonts w:ascii="Arial" w:hAnsi="Arial" w:cs="Arial"/>
          <w:spacing w:val="-7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termos</w:t>
      </w:r>
      <w:r w:rsidRPr="006A0B5F">
        <w:rPr>
          <w:rFonts w:ascii="Arial" w:hAnsi="Arial" w:cs="Arial"/>
          <w:spacing w:val="-9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de</w:t>
      </w:r>
      <w:r w:rsidRPr="006A0B5F">
        <w:rPr>
          <w:rFonts w:ascii="Arial" w:hAnsi="Arial" w:cs="Arial"/>
          <w:spacing w:val="-7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apoio</w:t>
      </w:r>
      <w:r w:rsidRPr="006A0B5F">
        <w:rPr>
          <w:rFonts w:ascii="Arial" w:hAnsi="Arial" w:cs="Arial"/>
          <w:spacing w:val="-7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técnico</w:t>
      </w:r>
      <w:r w:rsidRPr="006A0B5F">
        <w:rPr>
          <w:rFonts w:ascii="Arial" w:hAnsi="Arial" w:cs="Arial"/>
          <w:spacing w:val="-5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 de assistência financeira e planejar e articular programas e ações conjuntas, além de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poder</w:t>
      </w:r>
      <w:r w:rsidRPr="006A0B5F">
        <w:rPr>
          <w:rFonts w:ascii="Arial" w:hAnsi="Arial" w:cs="Arial"/>
          <w:spacing w:val="-4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estabelecer</w:t>
      </w:r>
      <w:r w:rsidRPr="006A0B5F">
        <w:rPr>
          <w:rFonts w:ascii="Arial" w:hAnsi="Arial" w:cs="Arial"/>
          <w:spacing w:val="-4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convênios</w:t>
      </w:r>
      <w:r w:rsidRPr="006A0B5F">
        <w:rPr>
          <w:rFonts w:ascii="Arial" w:hAnsi="Arial" w:cs="Arial"/>
          <w:spacing w:val="-4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</w:t>
      </w:r>
      <w:r w:rsidRPr="006A0B5F">
        <w:rPr>
          <w:rFonts w:ascii="Arial" w:hAnsi="Arial" w:cs="Arial"/>
          <w:spacing w:val="-7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termos</w:t>
      </w:r>
      <w:r w:rsidRPr="006A0B5F">
        <w:rPr>
          <w:rFonts w:ascii="Arial" w:hAnsi="Arial" w:cs="Arial"/>
          <w:spacing w:val="-8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de</w:t>
      </w:r>
      <w:r w:rsidRPr="006A0B5F">
        <w:rPr>
          <w:rFonts w:ascii="Arial" w:hAnsi="Arial" w:cs="Arial"/>
          <w:spacing w:val="-6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parceria</w:t>
      </w:r>
      <w:r w:rsidRPr="006A0B5F">
        <w:rPr>
          <w:rFonts w:ascii="Arial" w:hAnsi="Arial" w:cs="Arial"/>
          <w:spacing w:val="-5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com</w:t>
      </w:r>
      <w:r w:rsidRPr="006A0B5F">
        <w:rPr>
          <w:rFonts w:ascii="Arial" w:hAnsi="Arial" w:cs="Arial"/>
          <w:spacing w:val="-7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pessoas</w:t>
      </w:r>
      <w:r w:rsidRPr="006A0B5F">
        <w:rPr>
          <w:rFonts w:ascii="Arial" w:hAnsi="Arial" w:cs="Arial"/>
          <w:spacing w:val="-7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jurídicas</w:t>
      </w:r>
      <w:r w:rsidRPr="006A0B5F">
        <w:rPr>
          <w:rFonts w:ascii="Arial" w:hAnsi="Arial" w:cs="Arial"/>
          <w:spacing w:val="-5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de</w:t>
      </w:r>
      <w:r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direito</w:t>
      </w:r>
      <w:r w:rsidRPr="006A0B5F">
        <w:rPr>
          <w:rFonts w:ascii="Arial" w:hAnsi="Arial" w:cs="Arial"/>
          <w:spacing w:val="-7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público</w:t>
      </w:r>
      <w:r w:rsidRPr="006A0B5F">
        <w:rPr>
          <w:rFonts w:ascii="Arial" w:hAnsi="Arial" w:cs="Arial"/>
          <w:spacing w:val="-5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ou</w:t>
      </w:r>
      <w:r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privado,</w:t>
      </w:r>
      <w:r w:rsidRPr="006A0B5F">
        <w:rPr>
          <w:rFonts w:ascii="Arial" w:hAnsi="Arial" w:cs="Arial"/>
          <w:spacing w:val="-4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com</w:t>
      </w:r>
      <w:r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o</w:t>
      </w:r>
      <w:r w:rsidRPr="006A0B5F">
        <w:rPr>
          <w:rFonts w:ascii="Arial" w:hAnsi="Arial" w:cs="Arial"/>
          <w:spacing w:val="-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propósito</w:t>
      </w:r>
      <w:r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de</w:t>
      </w:r>
      <w:r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fazer</w:t>
      </w:r>
      <w:r w:rsidRPr="006A0B5F">
        <w:rPr>
          <w:rFonts w:ascii="Arial" w:hAnsi="Arial" w:cs="Arial"/>
          <w:spacing w:val="-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cumprir</w:t>
      </w:r>
      <w:r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uma</w:t>
      </w:r>
      <w:r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ou</w:t>
      </w:r>
      <w:r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mais</w:t>
      </w:r>
      <w:r w:rsidRPr="006A0B5F">
        <w:rPr>
          <w:rFonts w:ascii="Arial" w:hAnsi="Arial" w:cs="Arial"/>
          <w:spacing w:val="-4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das</w:t>
      </w:r>
      <w:r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determinações</w:t>
      </w:r>
      <w:r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desta</w:t>
      </w:r>
      <w:r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Lei.</w:t>
      </w:r>
    </w:p>
    <w:p w14:paraId="5EFE766C" w14:textId="77777777" w:rsidR="00C10CDA" w:rsidRPr="006A0B5F" w:rsidRDefault="00C10CDA" w:rsidP="00C10CDA">
      <w:pPr>
        <w:spacing w:before="1" w:line="360" w:lineRule="auto"/>
        <w:rPr>
          <w:rFonts w:ascii="Arial" w:hAnsi="Arial" w:cs="Arial"/>
          <w:sz w:val="24"/>
          <w:szCs w:val="24"/>
        </w:rPr>
      </w:pPr>
    </w:p>
    <w:p w14:paraId="6311E486" w14:textId="5C871CA9" w:rsidR="00C10CDA" w:rsidRPr="006A0B5F" w:rsidRDefault="00C10CDA" w:rsidP="00E87451">
      <w:pPr>
        <w:spacing w:line="360" w:lineRule="auto"/>
        <w:ind w:right="354" w:firstLine="1109"/>
        <w:jc w:val="both"/>
        <w:rPr>
          <w:rFonts w:ascii="Arial" w:hAnsi="Arial" w:cs="Arial"/>
          <w:sz w:val="24"/>
          <w:szCs w:val="24"/>
        </w:rPr>
      </w:pPr>
      <w:r w:rsidRPr="006A0B5F">
        <w:rPr>
          <w:rFonts w:ascii="Arial" w:hAnsi="Arial" w:cs="Arial"/>
          <w:sz w:val="24"/>
          <w:szCs w:val="24"/>
        </w:rPr>
        <w:t>Art. 9º No âmbito de sua competência, o Município buscará formas de incentivar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as universidades sediadas em seu território visando ao desenvolvimento de pesquisas e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projetos multidisciplinares com foco no autismo e na melhoria de vida das pessoas com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TEA.</w:t>
      </w:r>
    </w:p>
    <w:p w14:paraId="2A93F014" w14:textId="77777777" w:rsidR="00C10CDA" w:rsidRPr="006A0B5F" w:rsidRDefault="00C10CDA" w:rsidP="00C10CDA">
      <w:pPr>
        <w:spacing w:before="11" w:line="360" w:lineRule="auto"/>
        <w:rPr>
          <w:rFonts w:ascii="Arial" w:hAnsi="Arial" w:cs="Arial"/>
          <w:sz w:val="24"/>
          <w:szCs w:val="24"/>
        </w:rPr>
      </w:pPr>
    </w:p>
    <w:p w14:paraId="086DFFD1" w14:textId="36E17A41" w:rsidR="00C10CDA" w:rsidRPr="006A0B5F" w:rsidRDefault="00C10CDA" w:rsidP="00E87451">
      <w:pPr>
        <w:spacing w:before="1" w:line="360" w:lineRule="auto"/>
        <w:ind w:right="352" w:firstLine="1109"/>
        <w:jc w:val="both"/>
        <w:rPr>
          <w:rFonts w:ascii="Arial" w:hAnsi="Arial" w:cs="Arial"/>
          <w:sz w:val="24"/>
          <w:szCs w:val="24"/>
        </w:rPr>
      </w:pPr>
      <w:r w:rsidRPr="006A0B5F">
        <w:rPr>
          <w:rFonts w:ascii="Arial" w:hAnsi="Arial" w:cs="Arial"/>
          <w:sz w:val="24"/>
          <w:szCs w:val="24"/>
        </w:rPr>
        <w:t>Art.</w:t>
      </w:r>
      <w:r w:rsidRPr="006A0B5F">
        <w:rPr>
          <w:rFonts w:ascii="Arial" w:hAnsi="Arial" w:cs="Arial"/>
          <w:spacing w:val="-7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10</w:t>
      </w:r>
      <w:r w:rsidRPr="006A0B5F">
        <w:rPr>
          <w:rFonts w:ascii="Arial" w:hAnsi="Arial" w:cs="Arial"/>
          <w:spacing w:val="-7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Para</w:t>
      </w:r>
      <w:r w:rsidRPr="006A0B5F">
        <w:rPr>
          <w:rFonts w:ascii="Arial" w:hAnsi="Arial" w:cs="Arial"/>
          <w:spacing w:val="-6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viabilização</w:t>
      </w:r>
      <w:r w:rsidRPr="006A0B5F">
        <w:rPr>
          <w:rFonts w:ascii="Arial" w:hAnsi="Arial" w:cs="Arial"/>
          <w:spacing w:val="-7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</w:t>
      </w:r>
      <w:r w:rsidRPr="006A0B5F">
        <w:rPr>
          <w:rFonts w:ascii="Arial" w:hAnsi="Arial" w:cs="Arial"/>
          <w:spacing w:val="-5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fiel</w:t>
      </w:r>
      <w:r w:rsidRPr="006A0B5F">
        <w:rPr>
          <w:rFonts w:ascii="Arial" w:hAnsi="Arial" w:cs="Arial"/>
          <w:spacing w:val="-5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execução</w:t>
      </w:r>
      <w:r w:rsidRPr="006A0B5F">
        <w:rPr>
          <w:rFonts w:ascii="Arial" w:hAnsi="Arial" w:cs="Arial"/>
          <w:spacing w:val="-8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das</w:t>
      </w:r>
      <w:r w:rsidRPr="006A0B5F">
        <w:rPr>
          <w:rFonts w:ascii="Arial" w:hAnsi="Arial" w:cs="Arial"/>
          <w:spacing w:val="-5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obrigações</w:t>
      </w:r>
      <w:r w:rsidRPr="006A0B5F">
        <w:rPr>
          <w:rFonts w:ascii="Arial" w:hAnsi="Arial" w:cs="Arial"/>
          <w:spacing w:val="-5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contidas</w:t>
      </w:r>
      <w:r w:rsidRPr="006A0B5F">
        <w:rPr>
          <w:rFonts w:ascii="Arial" w:hAnsi="Arial" w:cs="Arial"/>
          <w:spacing w:val="-6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nesta</w:t>
      </w:r>
      <w:r w:rsidRPr="006A0B5F">
        <w:rPr>
          <w:rFonts w:ascii="Arial" w:hAnsi="Arial" w:cs="Arial"/>
          <w:spacing w:val="-5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Lei,</w:t>
      </w:r>
      <w:r w:rsidRPr="006A0B5F">
        <w:rPr>
          <w:rFonts w:ascii="Arial" w:hAnsi="Arial" w:cs="Arial"/>
          <w:spacing w:val="-4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o</w:t>
      </w:r>
      <w:r w:rsidRPr="006A0B5F">
        <w:rPr>
          <w:rFonts w:ascii="Arial" w:hAnsi="Arial" w:cs="Arial"/>
          <w:spacing w:val="-6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Poder</w:t>
      </w:r>
      <w:r w:rsidRPr="006A0B5F">
        <w:rPr>
          <w:rFonts w:ascii="Arial" w:hAnsi="Arial" w:cs="Arial"/>
          <w:spacing w:val="-5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Executivo deverá regulamentar e gerenciar a utilização dos recursos humanos e materiais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necessários,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bem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como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prever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as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respectivas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destinações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financeiras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lastRenderedPageBreak/>
        <w:t>quando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da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elaboração</w:t>
      </w:r>
      <w:r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dos orçamentos das</w:t>
      </w:r>
      <w:r w:rsidRPr="006A0B5F">
        <w:rPr>
          <w:rFonts w:ascii="Arial" w:hAnsi="Arial" w:cs="Arial"/>
          <w:spacing w:val="-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áreas</w:t>
      </w:r>
      <w:r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da</w:t>
      </w:r>
      <w:r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Saúde,</w:t>
      </w:r>
      <w:r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Educação e</w:t>
      </w:r>
      <w:r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Assistência Social.</w:t>
      </w:r>
    </w:p>
    <w:p w14:paraId="7EFBB283" w14:textId="77777777" w:rsidR="00C10CDA" w:rsidRPr="006A0B5F" w:rsidRDefault="00C10CDA" w:rsidP="00C10CDA">
      <w:pPr>
        <w:spacing w:before="11" w:line="360" w:lineRule="auto"/>
        <w:rPr>
          <w:rFonts w:ascii="Arial" w:hAnsi="Arial" w:cs="Arial"/>
          <w:sz w:val="24"/>
          <w:szCs w:val="24"/>
        </w:rPr>
      </w:pPr>
    </w:p>
    <w:p w14:paraId="18FC57A2" w14:textId="7208C096" w:rsidR="00C10CDA" w:rsidRPr="006A0B5F" w:rsidRDefault="00C10CDA" w:rsidP="00E87451">
      <w:pPr>
        <w:spacing w:before="1" w:line="360" w:lineRule="auto"/>
        <w:ind w:right="352" w:firstLine="1109"/>
        <w:jc w:val="both"/>
        <w:rPr>
          <w:rFonts w:ascii="Arial" w:hAnsi="Arial" w:cs="Arial"/>
          <w:sz w:val="24"/>
          <w:szCs w:val="24"/>
        </w:rPr>
      </w:pPr>
      <w:r w:rsidRPr="006A0B5F">
        <w:rPr>
          <w:rFonts w:ascii="Arial" w:hAnsi="Arial" w:cs="Arial"/>
          <w:sz w:val="24"/>
          <w:szCs w:val="24"/>
        </w:rPr>
        <w:t>Art. 11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Fica instituída a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“Semana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Municipal do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Autismo”,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 ser realizada na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primeira</w:t>
      </w:r>
      <w:r w:rsidRPr="006A0B5F">
        <w:rPr>
          <w:rFonts w:ascii="Arial" w:hAnsi="Arial" w:cs="Arial"/>
          <w:spacing w:val="-10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semana</w:t>
      </w:r>
      <w:r w:rsidRPr="006A0B5F">
        <w:rPr>
          <w:rFonts w:ascii="Arial" w:hAnsi="Arial" w:cs="Arial"/>
          <w:spacing w:val="-10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do</w:t>
      </w:r>
      <w:r w:rsidRPr="006A0B5F">
        <w:rPr>
          <w:rFonts w:ascii="Arial" w:hAnsi="Arial" w:cs="Arial"/>
          <w:spacing w:val="-10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mês</w:t>
      </w:r>
      <w:r w:rsidRPr="006A0B5F">
        <w:rPr>
          <w:rFonts w:ascii="Arial" w:hAnsi="Arial" w:cs="Arial"/>
          <w:spacing w:val="-1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de</w:t>
      </w:r>
      <w:r w:rsidRPr="006A0B5F">
        <w:rPr>
          <w:rFonts w:ascii="Arial" w:hAnsi="Arial" w:cs="Arial"/>
          <w:spacing w:val="-9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abril</w:t>
      </w:r>
      <w:r w:rsidRPr="006A0B5F">
        <w:rPr>
          <w:rFonts w:ascii="Arial" w:hAnsi="Arial" w:cs="Arial"/>
          <w:spacing w:val="-1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de</w:t>
      </w:r>
      <w:r w:rsidRPr="006A0B5F">
        <w:rPr>
          <w:rFonts w:ascii="Arial" w:hAnsi="Arial" w:cs="Arial"/>
          <w:spacing w:val="-10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cada</w:t>
      </w:r>
      <w:r w:rsidRPr="006A0B5F">
        <w:rPr>
          <w:rFonts w:ascii="Arial" w:hAnsi="Arial" w:cs="Arial"/>
          <w:spacing w:val="-10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ano,</w:t>
      </w:r>
      <w:r w:rsidRPr="006A0B5F">
        <w:rPr>
          <w:rFonts w:ascii="Arial" w:hAnsi="Arial" w:cs="Arial"/>
          <w:spacing w:val="-8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tendo</w:t>
      </w:r>
      <w:r w:rsidRPr="006A0B5F">
        <w:rPr>
          <w:rFonts w:ascii="Arial" w:hAnsi="Arial" w:cs="Arial"/>
          <w:spacing w:val="-10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como</w:t>
      </w:r>
      <w:r w:rsidRPr="006A0B5F">
        <w:rPr>
          <w:rFonts w:ascii="Arial" w:hAnsi="Arial" w:cs="Arial"/>
          <w:spacing w:val="-10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objetivo</w:t>
      </w:r>
      <w:r w:rsidRPr="006A0B5F">
        <w:rPr>
          <w:rFonts w:ascii="Arial" w:hAnsi="Arial" w:cs="Arial"/>
          <w:spacing w:val="-10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</w:t>
      </w:r>
      <w:r w:rsidRPr="006A0B5F">
        <w:rPr>
          <w:rFonts w:ascii="Arial" w:hAnsi="Arial" w:cs="Arial"/>
          <w:spacing w:val="-1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realização</w:t>
      </w:r>
      <w:r w:rsidRPr="006A0B5F">
        <w:rPr>
          <w:rFonts w:ascii="Arial" w:hAnsi="Arial" w:cs="Arial"/>
          <w:spacing w:val="-10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de</w:t>
      </w:r>
      <w:r w:rsidRPr="006A0B5F">
        <w:rPr>
          <w:rFonts w:ascii="Arial" w:hAnsi="Arial" w:cs="Arial"/>
          <w:spacing w:val="-9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eventos</w:t>
      </w:r>
      <w:r w:rsidRPr="006A0B5F">
        <w:rPr>
          <w:rFonts w:ascii="Arial" w:hAnsi="Arial" w:cs="Arial"/>
          <w:spacing w:val="-5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atividades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destinados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à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comunidade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em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geral,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voltados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para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disseminação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de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conhecimentos</w:t>
      </w:r>
      <w:r w:rsidRPr="006A0B5F">
        <w:rPr>
          <w:rFonts w:ascii="Arial" w:hAnsi="Arial" w:cs="Arial"/>
          <w:spacing w:val="-14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sobre</w:t>
      </w:r>
      <w:r w:rsidRPr="006A0B5F">
        <w:rPr>
          <w:rFonts w:ascii="Arial" w:hAnsi="Arial" w:cs="Arial"/>
          <w:spacing w:val="-10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o</w:t>
      </w:r>
      <w:r w:rsidRPr="006A0B5F">
        <w:rPr>
          <w:rFonts w:ascii="Arial" w:hAnsi="Arial" w:cs="Arial"/>
          <w:spacing w:val="-1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TEA</w:t>
      </w:r>
      <w:r w:rsidRPr="006A0B5F">
        <w:rPr>
          <w:rFonts w:ascii="Arial" w:hAnsi="Arial" w:cs="Arial"/>
          <w:spacing w:val="-1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</w:t>
      </w:r>
      <w:r w:rsidRPr="006A0B5F">
        <w:rPr>
          <w:rFonts w:ascii="Arial" w:hAnsi="Arial" w:cs="Arial"/>
          <w:spacing w:val="-10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</w:t>
      </w:r>
      <w:r w:rsidRPr="006A0B5F">
        <w:rPr>
          <w:rFonts w:ascii="Arial" w:hAnsi="Arial" w:cs="Arial"/>
          <w:spacing w:val="-1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promoção</w:t>
      </w:r>
      <w:r w:rsidRPr="006A0B5F">
        <w:rPr>
          <w:rFonts w:ascii="Arial" w:hAnsi="Arial" w:cs="Arial"/>
          <w:spacing w:val="-1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</w:t>
      </w:r>
      <w:r w:rsidRPr="006A0B5F">
        <w:rPr>
          <w:rFonts w:ascii="Arial" w:hAnsi="Arial" w:cs="Arial"/>
          <w:spacing w:val="-1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</w:t>
      </w:r>
      <w:r w:rsidRPr="006A0B5F">
        <w:rPr>
          <w:rFonts w:ascii="Arial" w:hAnsi="Arial" w:cs="Arial"/>
          <w:spacing w:val="-1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conscientização</w:t>
      </w:r>
      <w:r w:rsidRPr="006A0B5F">
        <w:rPr>
          <w:rFonts w:ascii="Arial" w:hAnsi="Arial" w:cs="Arial"/>
          <w:spacing w:val="-1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dos</w:t>
      </w:r>
      <w:r w:rsidRPr="006A0B5F">
        <w:rPr>
          <w:rFonts w:ascii="Arial" w:hAnsi="Arial" w:cs="Arial"/>
          <w:spacing w:val="-1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direitos</w:t>
      </w:r>
      <w:r w:rsidRPr="006A0B5F">
        <w:rPr>
          <w:rFonts w:ascii="Arial" w:hAnsi="Arial" w:cs="Arial"/>
          <w:spacing w:val="-1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das</w:t>
      </w:r>
      <w:r w:rsidRPr="006A0B5F">
        <w:rPr>
          <w:rFonts w:ascii="Arial" w:hAnsi="Arial" w:cs="Arial"/>
          <w:spacing w:val="-1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pessoas</w:t>
      </w:r>
      <w:r w:rsidRPr="006A0B5F">
        <w:rPr>
          <w:rFonts w:ascii="Arial" w:hAnsi="Arial" w:cs="Arial"/>
          <w:spacing w:val="-1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com</w:t>
      </w:r>
      <w:r w:rsidRPr="006A0B5F">
        <w:rPr>
          <w:rFonts w:ascii="Arial" w:hAnsi="Arial" w:cs="Arial"/>
          <w:spacing w:val="-5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TEA.</w:t>
      </w:r>
    </w:p>
    <w:p w14:paraId="23BAA810" w14:textId="77777777" w:rsidR="00C10CDA" w:rsidRDefault="00C10CDA" w:rsidP="00C10CD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28A50AF" w14:textId="7ADDFBCD" w:rsidR="00027B50" w:rsidRDefault="00C10CDA" w:rsidP="00E87451">
      <w:pPr>
        <w:spacing w:before="38" w:line="360" w:lineRule="auto"/>
        <w:ind w:right="354" w:firstLine="1109"/>
        <w:jc w:val="both"/>
        <w:rPr>
          <w:rFonts w:ascii="Arial" w:hAnsi="Arial" w:cs="Arial"/>
          <w:sz w:val="24"/>
          <w:szCs w:val="24"/>
        </w:rPr>
      </w:pPr>
      <w:r w:rsidRPr="006A0B5F">
        <w:rPr>
          <w:rFonts w:ascii="Arial" w:hAnsi="Arial" w:cs="Arial"/>
          <w:sz w:val="24"/>
          <w:szCs w:val="24"/>
        </w:rPr>
        <w:t>Art. 12 Os estabelecimentos públicos e privados deverão afixar, nas placas de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atendimento</w:t>
      </w:r>
      <w:r w:rsidRPr="006A0B5F">
        <w:rPr>
          <w:rFonts w:ascii="Arial" w:hAnsi="Arial" w:cs="Arial"/>
          <w:spacing w:val="-7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prioritário,</w:t>
      </w:r>
      <w:r w:rsidRPr="006A0B5F">
        <w:rPr>
          <w:rFonts w:ascii="Arial" w:hAnsi="Arial" w:cs="Arial"/>
          <w:spacing w:val="-5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o</w:t>
      </w:r>
      <w:r w:rsidRPr="006A0B5F">
        <w:rPr>
          <w:rFonts w:ascii="Arial" w:hAnsi="Arial" w:cs="Arial"/>
          <w:spacing w:val="-4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símbolo</w:t>
      </w:r>
      <w:r w:rsidRPr="006A0B5F">
        <w:rPr>
          <w:rFonts w:ascii="Arial" w:hAnsi="Arial" w:cs="Arial"/>
          <w:spacing w:val="-4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mundial</w:t>
      </w:r>
      <w:r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da</w:t>
      </w:r>
      <w:r w:rsidRPr="006A0B5F">
        <w:rPr>
          <w:rFonts w:ascii="Arial" w:hAnsi="Arial" w:cs="Arial"/>
          <w:spacing w:val="-5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conscientização</w:t>
      </w:r>
      <w:r w:rsidRPr="006A0B5F">
        <w:rPr>
          <w:rFonts w:ascii="Arial" w:hAnsi="Arial" w:cs="Arial"/>
          <w:spacing w:val="-4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do</w:t>
      </w:r>
      <w:r w:rsidRPr="006A0B5F">
        <w:rPr>
          <w:rFonts w:ascii="Arial" w:hAnsi="Arial" w:cs="Arial"/>
          <w:spacing w:val="-4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TEA</w:t>
      </w:r>
      <w:r w:rsidRPr="006A0B5F">
        <w:rPr>
          <w:rFonts w:ascii="Arial" w:hAnsi="Arial" w:cs="Arial"/>
          <w:spacing w:val="-5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associado</w:t>
      </w:r>
      <w:r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à</w:t>
      </w:r>
      <w:r w:rsidRPr="006A0B5F">
        <w:rPr>
          <w:rFonts w:ascii="Arial" w:hAnsi="Arial" w:cs="Arial"/>
          <w:spacing w:val="-5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palavra</w:t>
      </w:r>
      <w:r w:rsidRPr="006A0B5F">
        <w:rPr>
          <w:rFonts w:ascii="Arial" w:hAnsi="Arial" w:cs="Arial"/>
          <w:spacing w:val="-5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“Autismo”,</w:t>
      </w:r>
      <w:r w:rsidRPr="006A0B5F">
        <w:rPr>
          <w:rFonts w:ascii="Arial" w:hAnsi="Arial" w:cs="Arial"/>
          <w:spacing w:val="-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conforme</w:t>
      </w:r>
      <w:r w:rsidRPr="006A0B5F">
        <w:rPr>
          <w:rFonts w:ascii="Arial" w:hAnsi="Arial" w:cs="Arial"/>
          <w:spacing w:val="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Anexo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1</w:t>
      </w:r>
      <w:r w:rsidRPr="006A0B5F">
        <w:rPr>
          <w:rFonts w:ascii="Arial" w:hAnsi="Arial" w:cs="Arial"/>
          <w:spacing w:val="-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 Anexo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2.</w:t>
      </w:r>
    </w:p>
    <w:p w14:paraId="73C328E8" w14:textId="77777777" w:rsidR="00027B50" w:rsidRDefault="00027B50" w:rsidP="00C10CDA">
      <w:pPr>
        <w:spacing w:before="38" w:line="360" w:lineRule="auto"/>
        <w:ind w:left="402" w:right="354" w:firstLine="707"/>
        <w:jc w:val="both"/>
        <w:rPr>
          <w:rFonts w:ascii="Arial" w:hAnsi="Arial" w:cs="Arial"/>
          <w:sz w:val="24"/>
          <w:szCs w:val="24"/>
        </w:rPr>
      </w:pPr>
    </w:p>
    <w:p w14:paraId="0A3E18F0" w14:textId="124F42DE" w:rsidR="00C10CDA" w:rsidRPr="006A0B5F" w:rsidRDefault="00C10CDA" w:rsidP="00E87451">
      <w:pPr>
        <w:spacing w:line="360" w:lineRule="auto"/>
        <w:ind w:right="353" w:firstLine="1109"/>
        <w:jc w:val="both"/>
        <w:rPr>
          <w:rFonts w:ascii="Arial" w:hAnsi="Arial" w:cs="Arial"/>
          <w:sz w:val="24"/>
          <w:szCs w:val="24"/>
        </w:rPr>
      </w:pPr>
      <w:r w:rsidRPr="006A0B5F">
        <w:rPr>
          <w:rFonts w:ascii="Arial" w:hAnsi="Arial" w:cs="Arial"/>
          <w:sz w:val="24"/>
          <w:szCs w:val="24"/>
        </w:rPr>
        <w:t>Art.</w:t>
      </w:r>
      <w:r w:rsidRPr="006A0B5F">
        <w:rPr>
          <w:rFonts w:ascii="Arial" w:hAnsi="Arial" w:cs="Arial"/>
          <w:spacing w:val="-1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13</w:t>
      </w:r>
      <w:r w:rsidRPr="006A0B5F">
        <w:rPr>
          <w:rFonts w:ascii="Arial" w:hAnsi="Arial" w:cs="Arial"/>
          <w:spacing w:val="-10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No</w:t>
      </w:r>
      <w:r w:rsidRPr="006A0B5F">
        <w:rPr>
          <w:rFonts w:ascii="Arial" w:hAnsi="Arial" w:cs="Arial"/>
          <w:spacing w:val="-10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apoio</w:t>
      </w:r>
      <w:r w:rsidRPr="006A0B5F">
        <w:rPr>
          <w:rFonts w:ascii="Arial" w:hAnsi="Arial" w:cs="Arial"/>
          <w:spacing w:val="-10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à</w:t>
      </w:r>
      <w:r w:rsidRPr="006A0B5F">
        <w:rPr>
          <w:rFonts w:ascii="Arial" w:hAnsi="Arial" w:cs="Arial"/>
          <w:spacing w:val="-1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gestão</w:t>
      </w:r>
      <w:r w:rsidRPr="006A0B5F">
        <w:rPr>
          <w:rFonts w:ascii="Arial" w:hAnsi="Arial" w:cs="Arial"/>
          <w:spacing w:val="-8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do</w:t>
      </w:r>
      <w:r w:rsidRPr="006A0B5F">
        <w:rPr>
          <w:rFonts w:ascii="Arial" w:hAnsi="Arial" w:cs="Arial"/>
          <w:spacing w:val="-8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Centro</w:t>
      </w:r>
      <w:r w:rsidRPr="006A0B5F">
        <w:rPr>
          <w:rFonts w:ascii="Arial" w:hAnsi="Arial" w:cs="Arial"/>
          <w:spacing w:val="-10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Municipal</w:t>
      </w:r>
      <w:r w:rsidRPr="006A0B5F">
        <w:rPr>
          <w:rFonts w:ascii="Arial" w:hAnsi="Arial" w:cs="Arial"/>
          <w:spacing w:val="-1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de</w:t>
      </w:r>
      <w:r w:rsidRPr="006A0B5F">
        <w:rPr>
          <w:rFonts w:ascii="Arial" w:hAnsi="Arial" w:cs="Arial"/>
          <w:spacing w:val="-1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Atendimento</w:t>
      </w:r>
      <w:r w:rsidRPr="006A0B5F">
        <w:rPr>
          <w:rFonts w:ascii="Arial" w:hAnsi="Arial" w:cs="Arial"/>
          <w:spacing w:val="-9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Integrado</w:t>
      </w:r>
      <w:r w:rsidRPr="006A0B5F">
        <w:rPr>
          <w:rFonts w:ascii="Arial" w:hAnsi="Arial" w:cs="Arial"/>
          <w:spacing w:val="-1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à</w:t>
      </w:r>
      <w:r w:rsidRPr="006A0B5F">
        <w:rPr>
          <w:rFonts w:ascii="Arial" w:hAnsi="Arial" w:cs="Arial"/>
          <w:spacing w:val="-9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Pessoa</w:t>
      </w:r>
      <w:r w:rsidRPr="006A0B5F">
        <w:rPr>
          <w:rFonts w:ascii="Arial" w:hAnsi="Arial" w:cs="Arial"/>
          <w:spacing w:val="-5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com TEA, bem como na elaboração e implementação de legislação, políticas e outros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processos de tomada de decisão relativos às pessoas com deficiência, o Município poderá</w:t>
      </w:r>
      <w:r w:rsidRPr="006A0B5F">
        <w:rPr>
          <w:rFonts w:ascii="Arial" w:hAnsi="Arial" w:cs="Arial"/>
          <w:spacing w:val="-52"/>
          <w:sz w:val="24"/>
          <w:szCs w:val="24"/>
        </w:rPr>
        <w:t xml:space="preserve"> </w:t>
      </w:r>
      <w:r w:rsidR="00027B50">
        <w:rPr>
          <w:rFonts w:ascii="Arial" w:hAnsi="Arial" w:cs="Arial"/>
          <w:spacing w:val="-52"/>
          <w:sz w:val="24"/>
          <w:szCs w:val="24"/>
        </w:rPr>
        <w:t xml:space="preserve">        </w:t>
      </w:r>
      <w:r w:rsidRPr="006A0B5F">
        <w:rPr>
          <w:rFonts w:ascii="Arial" w:hAnsi="Arial" w:cs="Arial"/>
          <w:sz w:val="24"/>
          <w:szCs w:val="24"/>
        </w:rPr>
        <w:t>realizar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consultas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envolverá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ativamente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pessoas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com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TEA,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diretamente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ou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por</w:t>
      </w:r>
      <w:r w:rsidRPr="006A0B5F">
        <w:rPr>
          <w:rFonts w:ascii="Arial" w:hAnsi="Arial" w:cs="Arial"/>
          <w:spacing w:val="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intermédio</w:t>
      </w:r>
      <w:r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de seus</w:t>
      </w:r>
      <w:r w:rsidRPr="006A0B5F">
        <w:rPr>
          <w:rFonts w:ascii="Arial" w:hAnsi="Arial" w:cs="Arial"/>
          <w:spacing w:val="-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responsáveis</w:t>
      </w:r>
      <w:r w:rsidRPr="006A0B5F">
        <w:rPr>
          <w:rFonts w:ascii="Arial" w:hAnsi="Arial" w:cs="Arial"/>
          <w:spacing w:val="-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legais</w:t>
      </w:r>
      <w:r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</w:t>
      </w:r>
      <w:r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de suas</w:t>
      </w:r>
      <w:r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organizações representativas.</w:t>
      </w:r>
    </w:p>
    <w:p w14:paraId="0B4F5687" w14:textId="77777777" w:rsidR="00C10CDA" w:rsidRPr="006A0B5F" w:rsidRDefault="00C10CDA" w:rsidP="00C10CDA">
      <w:pPr>
        <w:spacing w:before="11" w:line="360" w:lineRule="auto"/>
        <w:rPr>
          <w:rFonts w:ascii="Arial" w:hAnsi="Arial" w:cs="Arial"/>
          <w:sz w:val="24"/>
          <w:szCs w:val="24"/>
        </w:rPr>
      </w:pPr>
    </w:p>
    <w:p w14:paraId="003717F0" w14:textId="7DB73A61" w:rsidR="00C10CDA" w:rsidRPr="006A0B5F" w:rsidRDefault="00C10CDA" w:rsidP="00C10CDA">
      <w:pPr>
        <w:tabs>
          <w:tab w:val="left" w:pos="1449"/>
        </w:tabs>
        <w:spacing w:line="360" w:lineRule="auto"/>
        <w:ind w:left="1109" w:right="353"/>
        <w:jc w:val="both"/>
        <w:rPr>
          <w:rFonts w:ascii="Arial" w:hAnsi="Arial" w:cs="Arial"/>
          <w:sz w:val="24"/>
          <w:szCs w:val="24"/>
        </w:rPr>
      </w:pPr>
      <w:r w:rsidRPr="006A0B5F">
        <w:rPr>
          <w:rFonts w:ascii="Arial" w:hAnsi="Arial" w:cs="Arial"/>
          <w:sz w:val="24"/>
          <w:szCs w:val="24"/>
        </w:rPr>
        <w:t>Art.</w:t>
      </w:r>
      <w:r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14 -</w:t>
      </w:r>
      <w:r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Esta</w:t>
      </w:r>
      <w:r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lei</w:t>
      </w:r>
      <w:r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entra</w:t>
      </w:r>
      <w:r w:rsidRPr="006A0B5F">
        <w:rPr>
          <w:rFonts w:ascii="Arial" w:hAnsi="Arial" w:cs="Arial"/>
          <w:spacing w:val="-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em vigor</w:t>
      </w:r>
      <w:r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na</w:t>
      </w:r>
      <w:r w:rsidRPr="006A0B5F">
        <w:rPr>
          <w:rFonts w:ascii="Arial" w:hAnsi="Arial" w:cs="Arial"/>
          <w:spacing w:val="-1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data</w:t>
      </w:r>
      <w:r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de</w:t>
      </w:r>
      <w:r w:rsidRPr="006A0B5F">
        <w:rPr>
          <w:rFonts w:ascii="Arial" w:hAnsi="Arial" w:cs="Arial"/>
          <w:spacing w:val="-2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sua</w:t>
      </w:r>
      <w:r w:rsidRPr="006A0B5F">
        <w:rPr>
          <w:rFonts w:ascii="Arial" w:hAnsi="Arial" w:cs="Arial"/>
          <w:spacing w:val="-3"/>
          <w:sz w:val="24"/>
          <w:szCs w:val="24"/>
        </w:rPr>
        <w:t xml:space="preserve"> </w:t>
      </w:r>
      <w:r w:rsidRPr="006A0B5F">
        <w:rPr>
          <w:rFonts w:ascii="Arial" w:hAnsi="Arial" w:cs="Arial"/>
          <w:sz w:val="24"/>
          <w:szCs w:val="24"/>
        </w:rPr>
        <w:t>publica</w:t>
      </w:r>
      <w:r>
        <w:rPr>
          <w:rFonts w:ascii="Arial" w:hAnsi="Arial" w:cs="Arial"/>
          <w:sz w:val="24"/>
          <w:szCs w:val="24"/>
        </w:rPr>
        <w:t>ção.</w:t>
      </w:r>
    </w:p>
    <w:p w14:paraId="775D185C" w14:textId="77777777" w:rsidR="00027B50" w:rsidRDefault="00027B50" w:rsidP="00027B50">
      <w:pPr>
        <w:tabs>
          <w:tab w:val="left" w:pos="1305"/>
        </w:tabs>
        <w:spacing w:line="360" w:lineRule="auto"/>
        <w:ind w:right="352"/>
        <w:jc w:val="both"/>
        <w:rPr>
          <w:rFonts w:ascii="Arial" w:hAnsi="Arial" w:cs="Arial"/>
          <w:sz w:val="24"/>
          <w:szCs w:val="24"/>
        </w:rPr>
      </w:pPr>
    </w:p>
    <w:p w14:paraId="45133080" w14:textId="77777777" w:rsidR="00027B50" w:rsidRDefault="00027B50" w:rsidP="00027B50">
      <w:pPr>
        <w:tabs>
          <w:tab w:val="left" w:pos="1305"/>
        </w:tabs>
        <w:spacing w:line="360" w:lineRule="auto"/>
        <w:ind w:right="352"/>
        <w:jc w:val="both"/>
        <w:rPr>
          <w:rFonts w:ascii="Arial" w:hAnsi="Arial" w:cs="Arial"/>
          <w:sz w:val="24"/>
          <w:szCs w:val="24"/>
        </w:rPr>
      </w:pPr>
    </w:p>
    <w:p w14:paraId="389ED0C8" w14:textId="77777777" w:rsidR="007A69F6" w:rsidRPr="007A69F6" w:rsidRDefault="007A69F6" w:rsidP="007A69F6">
      <w:pPr>
        <w:tabs>
          <w:tab w:val="left" w:pos="1305"/>
        </w:tabs>
        <w:spacing w:line="360" w:lineRule="auto"/>
        <w:ind w:right="352"/>
        <w:jc w:val="both"/>
        <w:rPr>
          <w:rFonts w:ascii="Arial" w:hAnsi="Arial" w:cs="Arial"/>
          <w:sz w:val="24"/>
          <w:szCs w:val="24"/>
        </w:rPr>
      </w:pPr>
      <w:r w:rsidRPr="007A69F6">
        <w:rPr>
          <w:rFonts w:ascii="Arial" w:hAnsi="Arial" w:cs="Arial"/>
          <w:sz w:val="24"/>
          <w:szCs w:val="24"/>
        </w:rPr>
        <w:tab/>
        <w:t>Salto do Jacuí, 21 de Julho de 2023.</w:t>
      </w:r>
      <w:r w:rsidRPr="007A69F6">
        <w:rPr>
          <w:rFonts w:ascii="Arial" w:hAnsi="Arial" w:cs="Arial"/>
          <w:sz w:val="24"/>
          <w:szCs w:val="24"/>
        </w:rPr>
        <w:tab/>
      </w:r>
    </w:p>
    <w:p w14:paraId="3FBC5157" w14:textId="77777777" w:rsidR="007A69F6" w:rsidRPr="007A69F6" w:rsidRDefault="007A69F6" w:rsidP="007A69F6">
      <w:pPr>
        <w:tabs>
          <w:tab w:val="left" w:pos="1305"/>
        </w:tabs>
        <w:spacing w:line="360" w:lineRule="auto"/>
        <w:ind w:right="352"/>
        <w:jc w:val="both"/>
        <w:rPr>
          <w:rFonts w:ascii="Arial" w:hAnsi="Arial" w:cs="Arial"/>
          <w:sz w:val="24"/>
          <w:szCs w:val="24"/>
        </w:rPr>
      </w:pPr>
      <w:r w:rsidRPr="007A69F6">
        <w:rPr>
          <w:rFonts w:ascii="Arial" w:hAnsi="Arial" w:cs="Arial"/>
          <w:sz w:val="24"/>
          <w:szCs w:val="24"/>
        </w:rPr>
        <w:tab/>
      </w:r>
      <w:r w:rsidRPr="007A69F6">
        <w:rPr>
          <w:rFonts w:ascii="Arial" w:hAnsi="Arial" w:cs="Arial"/>
          <w:sz w:val="24"/>
          <w:szCs w:val="24"/>
        </w:rPr>
        <w:tab/>
      </w:r>
    </w:p>
    <w:p w14:paraId="36893F10" w14:textId="77777777" w:rsidR="007A69F6" w:rsidRPr="007A69F6" w:rsidRDefault="007A69F6" w:rsidP="007A69F6">
      <w:pPr>
        <w:tabs>
          <w:tab w:val="left" w:pos="1305"/>
        </w:tabs>
        <w:spacing w:line="360" w:lineRule="auto"/>
        <w:ind w:right="352"/>
        <w:jc w:val="both"/>
        <w:rPr>
          <w:rFonts w:ascii="Arial" w:hAnsi="Arial" w:cs="Arial"/>
          <w:sz w:val="24"/>
          <w:szCs w:val="24"/>
        </w:rPr>
      </w:pPr>
    </w:p>
    <w:p w14:paraId="4A451517" w14:textId="77777777" w:rsidR="007A69F6" w:rsidRPr="007A69F6" w:rsidRDefault="007A69F6" w:rsidP="007A69F6">
      <w:pPr>
        <w:tabs>
          <w:tab w:val="left" w:pos="1305"/>
        </w:tabs>
        <w:spacing w:line="360" w:lineRule="auto"/>
        <w:ind w:right="352"/>
        <w:jc w:val="center"/>
        <w:rPr>
          <w:rFonts w:ascii="Arial" w:hAnsi="Arial" w:cs="Arial"/>
          <w:sz w:val="24"/>
          <w:szCs w:val="24"/>
        </w:rPr>
      </w:pPr>
      <w:r w:rsidRPr="007A69F6">
        <w:rPr>
          <w:rFonts w:ascii="Arial" w:hAnsi="Arial" w:cs="Arial"/>
          <w:sz w:val="24"/>
          <w:szCs w:val="24"/>
        </w:rPr>
        <w:t>Ronaldo Olímpio Pereira de Moraes</w:t>
      </w:r>
    </w:p>
    <w:p w14:paraId="6D3C9579" w14:textId="56822EC9" w:rsidR="00027B50" w:rsidRDefault="007A69F6" w:rsidP="007A69F6">
      <w:pPr>
        <w:tabs>
          <w:tab w:val="left" w:pos="1305"/>
        </w:tabs>
        <w:spacing w:line="360" w:lineRule="auto"/>
        <w:ind w:right="352"/>
        <w:jc w:val="center"/>
        <w:rPr>
          <w:rFonts w:ascii="Arial" w:hAnsi="Arial" w:cs="Arial"/>
          <w:sz w:val="24"/>
          <w:szCs w:val="24"/>
        </w:rPr>
      </w:pPr>
      <w:r w:rsidRPr="007A69F6">
        <w:rPr>
          <w:rFonts w:ascii="Arial" w:hAnsi="Arial" w:cs="Arial"/>
          <w:sz w:val="24"/>
          <w:szCs w:val="24"/>
        </w:rPr>
        <w:t>Prefeito Municipal  </w:t>
      </w:r>
    </w:p>
    <w:p w14:paraId="3CEF39DA" w14:textId="77777777" w:rsidR="00027B50" w:rsidRDefault="00027B50" w:rsidP="00027B50">
      <w:pPr>
        <w:tabs>
          <w:tab w:val="left" w:pos="1305"/>
        </w:tabs>
        <w:spacing w:line="360" w:lineRule="auto"/>
        <w:ind w:right="352"/>
        <w:jc w:val="both"/>
        <w:rPr>
          <w:rFonts w:ascii="Arial" w:hAnsi="Arial" w:cs="Arial"/>
          <w:sz w:val="24"/>
          <w:szCs w:val="24"/>
        </w:rPr>
      </w:pPr>
    </w:p>
    <w:p w14:paraId="63D7AD47" w14:textId="77777777" w:rsidR="00DE7BA8" w:rsidRDefault="00DE7BA8" w:rsidP="00027B50">
      <w:pPr>
        <w:tabs>
          <w:tab w:val="left" w:pos="1305"/>
        </w:tabs>
        <w:spacing w:line="360" w:lineRule="auto"/>
        <w:ind w:right="352"/>
        <w:jc w:val="both"/>
        <w:rPr>
          <w:rFonts w:ascii="Arial" w:hAnsi="Arial" w:cs="Arial"/>
          <w:sz w:val="24"/>
          <w:szCs w:val="24"/>
        </w:rPr>
      </w:pPr>
    </w:p>
    <w:p w14:paraId="2602A035" w14:textId="77777777" w:rsidR="00DE7BA8" w:rsidRDefault="00DE7BA8" w:rsidP="00027B50">
      <w:pPr>
        <w:tabs>
          <w:tab w:val="left" w:pos="1305"/>
        </w:tabs>
        <w:spacing w:line="360" w:lineRule="auto"/>
        <w:ind w:right="352"/>
        <w:jc w:val="both"/>
        <w:rPr>
          <w:rFonts w:ascii="Arial" w:hAnsi="Arial" w:cs="Arial"/>
          <w:sz w:val="24"/>
          <w:szCs w:val="24"/>
        </w:rPr>
      </w:pPr>
    </w:p>
    <w:p w14:paraId="681996B9" w14:textId="77777777" w:rsidR="00027B50" w:rsidRPr="00027B50" w:rsidRDefault="00027B50" w:rsidP="00027B50">
      <w:pPr>
        <w:tabs>
          <w:tab w:val="left" w:pos="1305"/>
        </w:tabs>
        <w:spacing w:line="360" w:lineRule="auto"/>
        <w:ind w:right="352"/>
        <w:jc w:val="both"/>
        <w:rPr>
          <w:rFonts w:ascii="Arial" w:hAnsi="Arial" w:cs="Arial"/>
          <w:sz w:val="24"/>
          <w:szCs w:val="24"/>
        </w:rPr>
      </w:pPr>
      <w:r w:rsidRPr="00027B50">
        <w:rPr>
          <w:rFonts w:ascii="Arial" w:hAnsi="Arial" w:cs="Arial"/>
          <w:sz w:val="24"/>
          <w:szCs w:val="24"/>
        </w:rPr>
        <w:t>ANEXO 1 – SÍMBOLO UNIVERSAL DO AUTISMO – APRESENTAÇÕES</w:t>
      </w:r>
    </w:p>
    <w:p w14:paraId="38B81757" w14:textId="77777777" w:rsidR="00027B50" w:rsidRPr="00027B50" w:rsidRDefault="00027B50" w:rsidP="00027B50">
      <w:pPr>
        <w:tabs>
          <w:tab w:val="left" w:pos="1305"/>
        </w:tabs>
        <w:spacing w:line="360" w:lineRule="auto"/>
        <w:ind w:right="352"/>
        <w:jc w:val="both"/>
        <w:rPr>
          <w:rFonts w:ascii="Arial" w:hAnsi="Arial" w:cs="Arial"/>
          <w:sz w:val="24"/>
          <w:szCs w:val="24"/>
        </w:rPr>
      </w:pPr>
    </w:p>
    <w:p w14:paraId="0964402C" w14:textId="77777777" w:rsidR="00027B50" w:rsidRPr="00027B50" w:rsidRDefault="00027B50" w:rsidP="00027B50">
      <w:pPr>
        <w:tabs>
          <w:tab w:val="left" w:pos="1305"/>
        </w:tabs>
        <w:spacing w:line="360" w:lineRule="auto"/>
        <w:ind w:right="352"/>
        <w:jc w:val="both"/>
        <w:rPr>
          <w:rFonts w:ascii="Arial" w:hAnsi="Arial" w:cs="Arial"/>
          <w:sz w:val="24"/>
          <w:szCs w:val="24"/>
        </w:rPr>
      </w:pPr>
    </w:p>
    <w:p w14:paraId="65FE8A1C" w14:textId="45344607" w:rsidR="00027B50" w:rsidRPr="00027B50" w:rsidRDefault="00027B50" w:rsidP="00027B50">
      <w:pPr>
        <w:tabs>
          <w:tab w:val="left" w:pos="1305"/>
        </w:tabs>
        <w:spacing w:line="360" w:lineRule="auto"/>
        <w:ind w:right="3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pt-BR" w:eastAsia="pt-BR"/>
        </w:rPr>
        <w:drawing>
          <wp:inline distT="0" distB="0" distL="0" distR="0" wp14:anchorId="201158CF" wp14:editId="09D7B292">
            <wp:extent cx="4986655" cy="5648325"/>
            <wp:effectExtent l="0" t="0" r="4445" b="9525"/>
            <wp:docPr id="80800747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564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0541DD" w14:textId="77777777" w:rsidR="00027B50" w:rsidRPr="00027B50" w:rsidRDefault="00027B50" w:rsidP="00027B50">
      <w:pPr>
        <w:tabs>
          <w:tab w:val="left" w:pos="1305"/>
        </w:tabs>
        <w:spacing w:line="360" w:lineRule="auto"/>
        <w:ind w:right="352"/>
        <w:jc w:val="both"/>
        <w:rPr>
          <w:rFonts w:ascii="Arial" w:hAnsi="Arial" w:cs="Arial"/>
          <w:sz w:val="24"/>
          <w:szCs w:val="24"/>
        </w:rPr>
      </w:pPr>
      <w:r w:rsidRPr="00027B50">
        <w:rPr>
          <w:rFonts w:ascii="Arial" w:hAnsi="Arial" w:cs="Arial"/>
          <w:sz w:val="24"/>
          <w:szCs w:val="24"/>
        </w:rPr>
        <w:t xml:space="preserve"> </w:t>
      </w:r>
    </w:p>
    <w:p w14:paraId="26E84692" w14:textId="77777777" w:rsidR="00027B50" w:rsidRDefault="00027B50" w:rsidP="00027B50">
      <w:pPr>
        <w:tabs>
          <w:tab w:val="left" w:pos="1305"/>
        </w:tabs>
        <w:spacing w:line="360" w:lineRule="auto"/>
        <w:ind w:right="352"/>
        <w:jc w:val="both"/>
        <w:rPr>
          <w:rFonts w:ascii="Arial" w:hAnsi="Arial" w:cs="Arial"/>
          <w:sz w:val="24"/>
          <w:szCs w:val="24"/>
        </w:rPr>
      </w:pPr>
    </w:p>
    <w:p w14:paraId="5B115AFD" w14:textId="77777777" w:rsidR="00027B50" w:rsidRDefault="00027B50" w:rsidP="00027B50">
      <w:pPr>
        <w:tabs>
          <w:tab w:val="left" w:pos="1305"/>
        </w:tabs>
        <w:spacing w:line="360" w:lineRule="auto"/>
        <w:ind w:right="352"/>
        <w:jc w:val="both"/>
        <w:rPr>
          <w:rFonts w:ascii="Arial" w:hAnsi="Arial" w:cs="Arial"/>
          <w:sz w:val="24"/>
          <w:szCs w:val="24"/>
        </w:rPr>
      </w:pPr>
    </w:p>
    <w:p w14:paraId="71BCB87D" w14:textId="08443A90" w:rsidR="00027B50" w:rsidRPr="00027B50" w:rsidRDefault="00AE19A2" w:rsidP="00027B50">
      <w:pPr>
        <w:tabs>
          <w:tab w:val="left" w:pos="1305"/>
        </w:tabs>
        <w:spacing w:line="360" w:lineRule="auto"/>
        <w:ind w:right="352"/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251659264" behindDoc="0" locked="0" layoutInCell="1" allowOverlap="1" wp14:anchorId="6E39D279" wp14:editId="1C3C287D">
            <wp:simplePos x="0" y="0"/>
            <wp:positionH relativeFrom="page">
              <wp:posOffset>894715</wp:posOffset>
            </wp:positionH>
            <wp:positionV relativeFrom="paragraph">
              <wp:posOffset>379095</wp:posOffset>
            </wp:positionV>
            <wp:extent cx="4761865" cy="1876425"/>
            <wp:effectExtent l="0" t="0" r="635" b="9525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27B50" w:rsidRPr="00027B50">
        <w:rPr>
          <w:rFonts w:ascii="Arial" w:hAnsi="Arial" w:cs="Arial"/>
          <w:sz w:val="24"/>
          <w:szCs w:val="24"/>
        </w:rPr>
        <w:t>ANEXO 2 – SÍMBOLO UNIVERSAL DO AUTISMO – APLICAÇÕES</w:t>
      </w:r>
    </w:p>
    <w:p w14:paraId="6FFE8154" w14:textId="2D13C6A6" w:rsidR="00027B50" w:rsidRPr="00027B50" w:rsidRDefault="00AE19A2" w:rsidP="00027B50">
      <w:pPr>
        <w:tabs>
          <w:tab w:val="left" w:pos="1305"/>
        </w:tabs>
        <w:spacing w:line="360" w:lineRule="auto"/>
        <w:ind w:right="352"/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pt-BR" w:eastAsia="pt-BR"/>
        </w:rPr>
        <w:drawing>
          <wp:anchor distT="0" distB="0" distL="0" distR="0" simplePos="0" relativeHeight="251665408" behindDoc="0" locked="0" layoutInCell="1" allowOverlap="1" wp14:anchorId="2E15ACCE" wp14:editId="61DC7519">
            <wp:simplePos x="0" y="0"/>
            <wp:positionH relativeFrom="page">
              <wp:posOffset>1009650</wp:posOffset>
            </wp:positionH>
            <wp:positionV relativeFrom="paragraph">
              <wp:posOffset>5907405</wp:posOffset>
            </wp:positionV>
            <wp:extent cx="4646930" cy="1847850"/>
            <wp:effectExtent l="0" t="0" r="127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693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663360" behindDoc="0" locked="0" layoutInCell="1" allowOverlap="1" wp14:anchorId="4A1376BB" wp14:editId="1496CFCC">
            <wp:simplePos x="0" y="0"/>
            <wp:positionH relativeFrom="page">
              <wp:posOffset>942975</wp:posOffset>
            </wp:positionH>
            <wp:positionV relativeFrom="paragraph">
              <wp:posOffset>4069080</wp:posOffset>
            </wp:positionV>
            <wp:extent cx="4713605" cy="1724025"/>
            <wp:effectExtent l="0" t="0" r="0" b="9525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360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661312" behindDoc="0" locked="0" layoutInCell="1" allowOverlap="1" wp14:anchorId="5F6D7A9A" wp14:editId="0031C5AB">
            <wp:simplePos x="0" y="0"/>
            <wp:positionH relativeFrom="page">
              <wp:posOffset>895350</wp:posOffset>
            </wp:positionH>
            <wp:positionV relativeFrom="paragraph">
              <wp:posOffset>2221230</wp:posOffset>
            </wp:positionV>
            <wp:extent cx="4761230" cy="1724025"/>
            <wp:effectExtent l="0" t="0" r="1270" b="9525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1B45F57" w14:textId="1B5DF673" w:rsidR="00027B50" w:rsidRDefault="00027B50" w:rsidP="00027B50">
      <w:pPr>
        <w:tabs>
          <w:tab w:val="left" w:pos="1305"/>
        </w:tabs>
        <w:spacing w:line="360" w:lineRule="auto"/>
        <w:ind w:right="352"/>
        <w:jc w:val="both"/>
        <w:rPr>
          <w:rFonts w:ascii="Arial" w:hAnsi="Arial" w:cs="Arial"/>
          <w:sz w:val="24"/>
          <w:szCs w:val="24"/>
        </w:rPr>
      </w:pPr>
    </w:p>
    <w:p w14:paraId="67C181BA" w14:textId="77777777" w:rsidR="00027B50" w:rsidRPr="00027B50" w:rsidRDefault="00027B50" w:rsidP="00027B50">
      <w:pPr>
        <w:tabs>
          <w:tab w:val="left" w:pos="1305"/>
        </w:tabs>
        <w:spacing w:line="360" w:lineRule="auto"/>
        <w:ind w:right="352"/>
        <w:jc w:val="both"/>
        <w:rPr>
          <w:rFonts w:ascii="Arial" w:hAnsi="Arial" w:cs="Arial"/>
          <w:sz w:val="24"/>
          <w:szCs w:val="24"/>
        </w:rPr>
      </w:pPr>
    </w:p>
    <w:p w14:paraId="3A9D4BC1" w14:textId="7A3BB293" w:rsidR="00027B50" w:rsidRPr="00285962" w:rsidRDefault="00027B50" w:rsidP="00AE19A2">
      <w:pPr>
        <w:tabs>
          <w:tab w:val="left" w:pos="1305"/>
        </w:tabs>
        <w:spacing w:line="360" w:lineRule="auto"/>
        <w:ind w:right="352"/>
        <w:jc w:val="center"/>
        <w:rPr>
          <w:rFonts w:ascii="Arial" w:hAnsi="Arial" w:cs="Arial"/>
          <w:b/>
          <w:bCs/>
          <w:sz w:val="28"/>
          <w:szCs w:val="28"/>
        </w:rPr>
      </w:pPr>
      <w:r w:rsidRPr="00285962">
        <w:rPr>
          <w:rFonts w:ascii="Arial" w:hAnsi="Arial" w:cs="Arial"/>
          <w:b/>
          <w:bCs/>
          <w:sz w:val="28"/>
          <w:szCs w:val="28"/>
        </w:rPr>
        <w:t>JUSTIFICATIVA</w:t>
      </w:r>
    </w:p>
    <w:p w14:paraId="3F6FF72A" w14:textId="36F044B0" w:rsidR="00027B50" w:rsidRPr="00027B50" w:rsidRDefault="00027B50" w:rsidP="00027B50">
      <w:pPr>
        <w:tabs>
          <w:tab w:val="left" w:pos="1305"/>
        </w:tabs>
        <w:spacing w:line="360" w:lineRule="auto"/>
        <w:ind w:right="352"/>
        <w:jc w:val="both"/>
        <w:rPr>
          <w:rFonts w:ascii="Arial" w:hAnsi="Arial" w:cs="Arial"/>
          <w:sz w:val="24"/>
          <w:szCs w:val="24"/>
        </w:rPr>
      </w:pPr>
    </w:p>
    <w:p w14:paraId="69946E19" w14:textId="00C78085" w:rsidR="00631996" w:rsidRDefault="00631996" w:rsidP="00AE19A2">
      <w:pPr>
        <w:tabs>
          <w:tab w:val="left" w:pos="1305"/>
        </w:tabs>
        <w:spacing w:line="360" w:lineRule="auto"/>
        <w:ind w:right="352"/>
        <w:jc w:val="center"/>
        <w:rPr>
          <w:rFonts w:ascii="Arial" w:hAnsi="Arial" w:cs="Arial"/>
          <w:b/>
          <w:bCs/>
          <w:sz w:val="24"/>
          <w:szCs w:val="24"/>
        </w:rPr>
      </w:pPr>
    </w:p>
    <w:p w14:paraId="009A2B16" w14:textId="77777777" w:rsidR="00B8465E" w:rsidRDefault="00B8465E" w:rsidP="00AE19A2">
      <w:pPr>
        <w:tabs>
          <w:tab w:val="left" w:pos="1305"/>
        </w:tabs>
        <w:spacing w:line="360" w:lineRule="auto"/>
        <w:ind w:right="352"/>
        <w:jc w:val="center"/>
        <w:rPr>
          <w:rFonts w:ascii="Arial" w:hAnsi="Arial" w:cs="Arial"/>
          <w:b/>
          <w:bCs/>
          <w:sz w:val="24"/>
          <w:szCs w:val="24"/>
        </w:rPr>
      </w:pPr>
    </w:p>
    <w:p w14:paraId="437D5668" w14:textId="1F31FFDB" w:rsidR="00631996" w:rsidRPr="00631996" w:rsidRDefault="00AE19A2" w:rsidP="00631996">
      <w:pPr>
        <w:tabs>
          <w:tab w:val="left" w:pos="1305"/>
        </w:tabs>
        <w:spacing w:line="360" w:lineRule="auto"/>
        <w:ind w:right="35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631996" w:rsidRPr="00631996">
        <w:rPr>
          <w:rFonts w:ascii="Arial" w:hAnsi="Arial" w:cs="Arial"/>
          <w:b/>
          <w:sz w:val="24"/>
          <w:szCs w:val="24"/>
        </w:rPr>
        <w:t>Senhor Presidente</w:t>
      </w:r>
    </w:p>
    <w:p w14:paraId="3A68B0EB" w14:textId="25C0CC78" w:rsidR="00631996" w:rsidRPr="00631996" w:rsidRDefault="00631996" w:rsidP="00631996">
      <w:pPr>
        <w:tabs>
          <w:tab w:val="left" w:pos="1305"/>
        </w:tabs>
        <w:spacing w:line="360" w:lineRule="auto"/>
        <w:ind w:right="352"/>
        <w:jc w:val="both"/>
        <w:rPr>
          <w:rFonts w:ascii="Arial" w:hAnsi="Arial" w:cs="Arial"/>
          <w:b/>
          <w:sz w:val="24"/>
          <w:szCs w:val="24"/>
        </w:rPr>
      </w:pPr>
      <w:r w:rsidRPr="00631996">
        <w:rPr>
          <w:rFonts w:ascii="Arial" w:hAnsi="Arial" w:cs="Arial"/>
          <w:b/>
          <w:sz w:val="24"/>
          <w:szCs w:val="24"/>
        </w:rPr>
        <w:tab/>
        <w:t>Nobres Vereadores</w:t>
      </w:r>
    </w:p>
    <w:p w14:paraId="13BE2614" w14:textId="77777777" w:rsidR="00B8465E" w:rsidRDefault="00631996" w:rsidP="00631996">
      <w:pPr>
        <w:tabs>
          <w:tab w:val="left" w:pos="1305"/>
        </w:tabs>
        <w:spacing w:line="360" w:lineRule="auto"/>
        <w:ind w:right="352"/>
        <w:jc w:val="both"/>
        <w:rPr>
          <w:rFonts w:ascii="Arial" w:hAnsi="Arial" w:cs="Arial"/>
          <w:sz w:val="24"/>
          <w:szCs w:val="24"/>
        </w:rPr>
      </w:pPr>
      <w:r w:rsidRPr="00631996">
        <w:rPr>
          <w:rFonts w:ascii="Arial" w:hAnsi="Arial" w:cs="Arial"/>
          <w:sz w:val="24"/>
          <w:szCs w:val="24"/>
        </w:rPr>
        <w:tab/>
      </w:r>
    </w:p>
    <w:p w14:paraId="5D57F8BE" w14:textId="14978460" w:rsidR="00631996" w:rsidRPr="00631996" w:rsidRDefault="00631996" w:rsidP="00631996">
      <w:pPr>
        <w:tabs>
          <w:tab w:val="left" w:pos="1305"/>
        </w:tabs>
        <w:spacing w:line="360" w:lineRule="auto"/>
        <w:ind w:right="352"/>
        <w:jc w:val="both"/>
        <w:rPr>
          <w:rFonts w:ascii="Arial" w:hAnsi="Arial" w:cs="Arial"/>
          <w:sz w:val="24"/>
          <w:szCs w:val="24"/>
        </w:rPr>
      </w:pPr>
      <w:r w:rsidRPr="00631996">
        <w:rPr>
          <w:rFonts w:ascii="Arial" w:hAnsi="Arial" w:cs="Arial"/>
          <w:sz w:val="24"/>
          <w:szCs w:val="24"/>
        </w:rPr>
        <w:tab/>
      </w:r>
      <w:r w:rsidRPr="00631996">
        <w:rPr>
          <w:rFonts w:ascii="Arial" w:hAnsi="Arial" w:cs="Arial"/>
          <w:sz w:val="24"/>
          <w:szCs w:val="24"/>
        </w:rPr>
        <w:tab/>
      </w:r>
    </w:p>
    <w:p w14:paraId="7CAA0ABD" w14:textId="69CE35F0" w:rsidR="00631996" w:rsidRDefault="00631996" w:rsidP="00631996">
      <w:pPr>
        <w:tabs>
          <w:tab w:val="left" w:pos="1305"/>
        </w:tabs>
        <w:spacing w:line="360" w:lineRule="auto"/>
        <w:ind w:right="3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631996">
        <w:rPr>
          <w:rFonts w:ascii="Arial" w:hAnsi="Arial" w:cs="Arial"/>
          <w:sz w:val="24"/>
          <w:szCs w:val="24"/>
        </w:rPr>
        <w:t>O Projeto de Lei nº 288</w:t>
      </w:r>
      <w:r>
        <w:rPr>
          <w:rFonts w:ascii="Arial" w:hAnsi="Arial" w:cs="Arial"/>
          <w:sz w:val="24"/>
          <w:szCs w:val="24"/>
        </w:rPr>
        <w:t>4</w:t>
      </w:r>
      <w:r w:rsidRPr="00631996">
        <w:rPr>
          <w:rFonts w:ascii="Arial" w:hAnsi="Arial" w:cs="Arial"/>
          <w:sz w:val="24"/>
          <w:szCs w:val="24"/>
        </w:rPr>
        <w:t xml:space="preserve">/2023 que ora estamos encaminhando para apreciação e aprovação por parte desta Colenda Câmara de Vereadores, autoriza este Executivo Municipal a </w:t>
      </w:r>
      <w:r>
        <w:rPr>
          <w:rFonts w:ascii="Arial" w:hAnsi="Arial" w:cs="Arial"/>
          <w:sz w:val="24"/>
          <w:szCs w:val="24"/>
        </w:rPr>
        <w:t xml:space="preserve">instituir </w:t>
      </w:r>
      <w:r w:rsidRPr="00631996">
        <w:rPr>
          <w:rFonts w:ascii="Arial" w:hAnsi="Arial" w:cs="Arial"/>
          <w:sz w:val="24"/>
          <w:szCs w:val="24"/>
        </w:rPr>
        <w:t>a Política Municipal de Atendimento Integrado à Pessoa com Transtorno do Espectro do Autismo (TEA) no âmbito do município Salto do Jacuí.</w:t>
      </w:r>
    </w:p>
    <w:p w14:paraId="7C4933B7" w14:textId="77777777" w:rsidR="00631996" w:rsidRDefault="00631996" w:rsidP="00631996">
      <w:pPr>
        <w:tabs>
          <w:tab w:val="left" w:pos="1305"/>
        </w:tabs>
        <w:spacing w:line="360" w:lineRule="auto"/>
        <w:ind w:right="352"/>
        <w:jc w:val="both"/>
        <w:rPr>
          <w:rFonts w:ascii="Arial" w:hAnsi="Arial" w:cs="Arial"/>
          <w:sz w:val="24"/>
          <w:szCs w:val="24"/>
        </w:rPr>
      </w:pPr>
    </w:p>
    <w:p w14:paraId="5EEAE7C8" w14:textId="08FF5FB4" w:rsidR="00027B50" w:rsidRPr="00027B50" w:rsidRDefault="00AE19A2" w:rsidP="00027B50">
      <w:pPr>
        <w:tabs>
          <w:tab w:val="left" w:pos="1305"/>
        </w:tabs>
        <w:spacing w:line="360" w:lineRule="auto"/>
        <w:ind w:right="3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027B50" w:rsidRPr="00027B50">
        <w:rPr>
          <w:rFonts w:ascii="Arial" w:hAnsi="Arial" w:cs="Arial"/>
          <w:sz w:val="24"/>
          <w:szCs w:val="24"/>
        </w:rPr>
        <w:t>Devido à amplitude e complexidade das ações necessárias para ofertar o atendimento integrado à pessoa com autismo e à sua família, que é o objetivo principal da política pública proposta, entende-se como fundamental a criação de uma instituição vinculada à Administração Pública Municipal que viabilize e coordene a implementação da referida política pública. Essa instituição é o Centro Municipal de Atendimento Integrado à Pessoa com TEA.</w:t>
      </w:r>
    </w:p>
    <w:p w14:paraId="583418C4" w14:textId="77777777" w:rsidR="00631996" w:rsidRDefault="00AE19A2" w:rsidP="00027B50">
      <w:pPr>
        <w:tabs>
          <w:tab w:val="left" w:pos="1305"/>
        </w:tabs>
        <w:spacing w:line="360" w:lineRule="auto"/>
        <w:ind w:right="3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6508741A" w14:textId="273DA3E5" w:rsidR="00027B50" w:rsidRDefault="00AE19A2" w:rsidP="00027B50">
      <w:pPr>
        <w:tabs>
          <w:tab w:val="left" w:pos="1305"/>
        </w:tabs>
        <w:spacing w:line="360" w:lineRule="auto"/>
        <w:ind w:right="3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027B50" w:rsidRPr="00027B50">
        <w:rPr>
          <w:rFonts w:ascii="Arial" w:hAnsi="Arial" w:cs="Arial"/>
          <w:sz w:val="24"/>
          <w:szCs w:val="24"/>
        </w:rPr>
        <w:t>Em vista do exposto, instituir a Política Municipal de Atendimento Integrado à Pessoa com Transtorno do Espectro do Autismo impõe-se não apenas como necessidade, mas como imperativo para que as necessidades muito específicas das pesssoas com TEA e suas famílias sejam adequadamente atendidas, em respeito à diversidade e à dignidade humanas.</w:t>
      </w:r>
    </w:p>
    <w:p w14:paraId="02C55380" w14:textId="6720F7AA" w:rsidR="00DE5D24" w:rsidRDefault="00DE5D24" w:rsidP="00027B50">
      <w:pPr>
        <w:tabs>
          <w:tab w:val="left" w:pos="1305"/>
        </w:tabs>
        <w:spacing w:line="360" w:lineRule="auto"/>
        <w:ind w:right="352"/>
        <w:jc w:val="both"/>
        <w:rPr>
          <w:rFonts w:ascii="Arial" w:hAnsi="Arial" w:cs="Arial"/>
          <w:sz w:val="24"/>
          <w:szCs w:val="24"/>
        </w:rPr>
      </w:pPr>
    </w:p>
    <w:p w14:paraId="76CA2E5E" w14:textId="4561B56C" w:rsidR="00DE5D24" w:rsidRDefault="00DE5D24" w:rsidP="00027B50">
      <w:pPr>
        <w:tabs>
          <w:tab w:val="left" w:pos="1305"/>
        </w:tabs>
        <w:spacing w:line="360" w:lineRule="auto"/>
        <w:ind w:right="352"/>
        <w:jc w:val="both"/>
        <w:rPr>
          <w:rFonts w:ascii="Arial" w:hAnsi="Arial" w:cs="Arial"/>
          <w:sz w:val="24"/>
          <w:szCs w:val="24"/>
        </w:rPr>
      </w:pPr>
    </w:p>
    <w:p w14:paraId="2DC45287" w14:textId="3FF1E53B" w:rsidR="00DE5D24" w:rsidRPr="00DE5D24" w:rsidRDefault="00DE5D24" w:rsidP="00DE5D24">
      <w:pPr>
        <w:tabs>
          <w:tab w:val="left" w:pos="1305"/>
        </w:tabs>
        <w:spacing w:line="360" w:lineRule="auto"/>
        <w:ind w:right="3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DE5D24">
        <w:rPr>
          <w:rFonts w:ascii="Arial" w:hAnsi="Arial" w:cs="Arial"/>
          <w:sz w:val="24"/>
          <w:szCs w:val="24"/>
        </w:rPr>
        <w:t xml:space="preserve">Colocamo-nos ao dispor dos Nobres Edis para quaisquer esclarecimentos </w:t>
      </w:r>
      <w:r w:rsidRPr="00DE5D24">
        <w:rPr>
          <w:rFonts w:ascii="Arial" w:hAnsi="Arial" w:cs="Arial"/>
          <w:sz w:val="24"/>
          <w:szCs w:val="24"/>
        </w:rPr>
        <w:lastRenderedPageBreak/>
        <w:t>que se fizerem necessários, ao mesmo tempo em que renovamos os nossos cumprimentos.</w:t>
      </w:r>
    </w:p>
    <w:p w14:paraId="5F9EC854" w14:textId="77777777" w:rsidR="00DE5D24" w:rsidRPr="00DE5D24" w:rsidRDefault="00DE5D24" w:rsidP="00DE5D24">
      <w:pPr>
        <w:tabs>
          <w:tab w:val="left" w:pos="1305"/>
        </w:tabs>
        <w:spacing w:line="360" w:lineRule="auto"/>
        <w:ind w:right="352"/>
        <w:jc w:val="both"/>
        <w:rPr>
          <w:rFonts w:ascii="Arial" w:hAnsi="Arial" w:cs="Arial"/>
          <w:sz w:val="24"/>
          <w:szCs w:val="24"/>
        </w:rPr>
      </w:pPr>
    </w:p>
    <w:p w14:paraId="5079D204" w14:textId="0562173F" w:rsidR="00DE5D24" w:rsidRDefault="00DE5D24" w:rsidP="00DE5D24">
      <w:pPr>
        <w:tabs>
          <w:tab w:val="left" w:pos="1305"/>
        </w:tabs>
        <w:spacing w:line="360" w:lineRule="auto"/>
        <w:ind w:right="3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DE5D24">
        <w:rPr>
          <w:rFonts w:ascii="Arial" w:hAnsi="Arial" w:cs="Arial"/>
          <w:sz w:val="24"/>
          <w:szCs w:val="24"/>
        </w:rPr>
        <w:t>Assim, solicitamos a abertura de processo legislativo e aprovação do presente Projeto de Lei.</w:t>
      </w:r>
    </w:p>
    <w:p w14:paraId="1F22795F" w14:textId="0896EECF" w:rsidR="00DE5D24" w:rsidRDefault="00DE5D24" w:rsidP="00DE5D24">
      <w:pPr>
        <w:tabs>
          <w:tab w:val="left" w:pos="1305"/>
        </w:tabs>
        <w:spacing w:line="360" w:lineRule="auto"/>
        <w:ind w:right="352"/>
        <w:jc w:val="both"/>
        <w:rPr>
          <w:rFonts w:ascii="Arial" w:hAnsi="Arial" w:cs="Arial"/>
          <w:sz w:val="24"/>
          <w:szCs w:val="24"/>
        </w:rPr>
      </w:pPr>
    </w:p>
    <w:p w14:paraId="21541EA4" w14:textId="33285032" w:rsidR="00DE5D24" w:rsidRDefault="00DE5D24" w:rsidP="00DE5D24">
      <w:pPr>
        <w:tabs>
          <w:tab w:val="left" w:pos="1305"/>
        </w:tabs>
        <w:spacing w:line="360" w:lineRule="auto"/>
        <w:ind w:right="352"/>
        <w:jc w:val="both"/>
        <w:rPr>
          <w:rFonts w:ascii="Arial" w:hAnsi="Arial" w:cs="Arial"/>
          <w:sz w:val="24"/>
          <w:szCs w:val="24"/>
        </w:rPr>
      </w:pPr>
    </w:p>
    <w:p w14:paraId="52B8260E" w14:textId="7251E40F" w:rsidR="00DE5D24" w:rsidRPr="00DE5D24" w:rsidRDefault="00DE5D24" w:rsidP="00DE5D24">
      <w:pPr>
        <w:tabs>
          <w:tab w:val="left" w:pos="1305"/>
        </w:tabs>
        <w:spacing w:line="360" w:lineRule="auto"/>
        <w:ind w:right="3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DE5D24">
        <w:rPr>
          <w:rFonts w:ascii="Arial" w:hAnsi="Arial" w:cs="Arial"/>
          <w:sz w:val="24"/>
          <w:szCs w:val="24"/>
        </w:rPr>
        <w:t>Salto do Jacuí, 21 de Julho de 2023.</w:t>
      </w:r>
    </w:p>
    <w:p w14:paraId="7D98D71A" w14:textId="77777777" w:rsidR="00DE5D24" w:rsidRPr="00DE5D24" w:rsidRDefault="00DE5D24" w:rsidP="00DE5D24">
      <w:pPr>
        <w:tabs>
          <w:tab w:val="left" w:pos="1305"/>
        </w:tabs>
        <w:spacing w:line="360" w:lineRule="auto"/>
        <w:ind w:right="352"/>
        <w:jc w:val="both"/>
        <w:rPr>
          <w:rFonts w:ascii="Arial" w:hAnsi="Arial" w:cs="Arial"/>
          <w:sz w:val="24"/>
          <w:szCs w:val="24"/>
        </w:rPr>
      </w:pPr>
    </w:p>
    <w:p w14:paraId="6B80EF7D" w14:textId="77777777" w:rsidR="00DE5D24" w:rsidRPr="00DE5D24" w:rsidRDefault="00DE5D24" w:rsidP="00DE5D24">
      <w:pPr>
        <w:tabs>
          <w:tab w:val="left" w:pos="1305"/>
        </w:tabs>
        <w:spacing w:line="360" w:lineRule="auto"/>
        <w:ind w:right="352"/>
        <w:jc w:val="both"/>
        <w:rPr>
          <w:rFonts w:ascii="Arial" w:hAnsi="Arial" w:cs="Arial"/>
          <w:sz w:val="24"/>
          <w:szCs w:val="24"/>
        </w:rPr>
      </w:pPr>
    </w:p>
    <w:p w14:paraId="4C706FBE" w14:textId="77777777" w:rsidR="00DE5D24" w:rsidRPr="00DE5D24" w:rsidRDefault="00DE5D24" w:rsidP="00DE5D24">
      <w:pPr>
        <w:tabs>
          <w:tab w:val="left" w:pos="1305"/>
        </w:tabs>
        <w:spacing w:line="360" w:lineRule="auto"/>
        <w:ind w:right="352"/>
        <w:jc w:val="center"/>
        <w:rPr>
          <w:rFonts w:ascii="Arial" w:hAnsi="Arial" w:cs="Arial"/>
          <w:sz w:val="24"/>
          <w:szCs w:val="24"/>
        </w:rPr>
      </w:pPr>
      <w:r w:rsidRPr="00DE5D24">
        <w:rPr>
          <w:rFonts w:ascii="Arial" w:hAnsi="Arial" w:cs="Arial"/>
          <w:sz w:val="24"/>
          <w:szCs w:val="24"/>
        </w:rPr>
        <w:t>Ronaldo Olímpio Pereira de Moraes</w:t>
      </w:r>
    </w:p>
    <w:p w14:paraId="15D123B8" w14:textId="6B88F2BC" w:rsidR="00BA16AD" w:rsidRPr="00BA16AD" w:rsidRDefault="00DE5D24" w:rsidP="00DE5D24">
      <w:pPr>
        <w:tabs>
          <w:tab w:val="left" w:pos="1305"/>
        </w:tabs>
        <w:spacing w:line="360" w:lineRule="auto"/>
        <w:ind w:right="352"/>
        <w:jc w:val="center"/>
        <w:rPr>
          <w:sz w:val="24"/>
          <w:szCs w:val="24"/>
        </w:rPr>
        <w:sectPr w:rsidR="00BA16AD" w:rsidRPr="00BA16AD" w:rsidSect="00BA16AD">
          <w:footerReference w:type="default" r:id="rId13"/>
          <w:pgSz w:w="11910" w:h="16840"/>
          <w:pgMar w:top="2268" w:right="1060" w:bottom="2127" w:left="1300" w:header="0" w:footer="573" w:gutter="0"/>
          <w:cols w:space="720"/>
        </w:sectPr>
      </w:pPr>
      <w:r w:rsidRPr="00DE5D24">
        <w:rPr>
          <w:rFonts w:ascii="Arial" w:hAnsi="Arial" w:cs="Arial"/>
          <w:sz w:val="24"/>
          <w:szCs w:val="24"/>
        </w:rPr>
        <w:t>Prefeito Municipal</w:t>
      </w:r>
    </w:p>
    <w:bookmarkEnd w:id="0"/>
    <w:p w14:paraId="4389A096" w14:textId="68044CED" w:rsidR="00BA16AD" w:rsidRPr="00BA16AD" w:rsidRDefault="00BA16AD" w:rsidP="00DE5D24">
      <w:pPr>
        <w:tabs>
          <w:tab w:val="left" w:pos="1185"/>
        </w:tabs>
      </w:pPr>
    </w:p>
    <w:sectPr w:rsidR="00BA16AD" w:rsidRPr="00BA16AD" w:rsidSect="0039539C">
      <w:footerReference w:type="default" r:id="rId14"/>
      <w:pgSz w:w="11910" w:h="16840"/>
      <w:pgMar w:top="920" w:right="1060" w:bottom="760" w:left="1300" w:header="0" w:footer="5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821DC2" w14:textId="77777777" w:rsidR="00E83D46" w:rsidRDefault="00E83D46">
      <w:r>
        <w:separator/>
      </w:r>
    </w:p>
  </w:endnote>
  <w:endnote w:type="continuationSeparator" w:id="0">
    <w:p w14:paraId="53AA5429" w14:textId="77777777" w:rsidR="00E83D46" w:rsidRDefault="00E83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Black">
    <w:altName w:val="Segoe UI Black"/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30520" w14:textId="77777777" w:rsidR="00BA16AD" w:rsidRDefault="00BA16AD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3A5EC7B" wp14:editId="5F6DD8C3">
              <wp:simplePos x="0" y="0"/>
              <wp:positionH relativeFrom="page">
                <wp:posOffset>6481445</wp:posOffset>
              </wp:positionH>
              <wp:positionV relativeFrom="page">
                <wp:posOffset>10188575</wp:posOffset>
              </wp:positionV>
              <wp:extent cx="219710" cy="165735"/>
              <wp:effectExtent l="0" t="0" r="0" b="0"/>
              <wp:wrapNone/>
              <wp:docPr id="1043105535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996582" w14:textId="77777777" w:rsidR="00BA16AD" w:rsidRDefault="00BA16AD">
                          <w:pPr>
                            <w:spacing w:line="245" w:lineRule="exact"/>
                            <w:ind w:left="6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13A5EC7B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510.35pt;margin-top:802.25pt;width:17.3pt;height:13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" filled="f" stroked="f">
              <v:textbox inset="0,0,0,0">
                <w:txbxContent>
                  <w:p w14:paraId="6A996582" w14:textId="77777777" w:rsidR="00BA16AD" w:rsidRDefault="00BA16AD">
                    <w:pPr>
                      <w:spacing w:line="245" w:lineRule="exact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4B095" w14:textId="0AD49E25" w:rsidR="00FD5765" w:rsidRDefault="0039539C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0B02DE5" wp14:editId="5AC9CD44">
              <wp:simplePos x="0" y="0"/>
              <wp:positionH relativeFrom="page">
                <wp:posOffset>6481445</wp:posOffset>
              </wp:positionH>
              <wp:positionV relativeFrom="page">
                <wp:posOffset>10188575</wp:posOffset>
              </wp:positionV>
              <wp:extent cx="219710" cy="165735"/>
              <wp:effectExtent l="0" t="0" r="0" b="0"/>
              <wp:wrapNone/>
              <wp:docPr id="1842242937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DD8CA6" w14:textId="078DEE7A" w:rsidR="00FD5765" w:rsidRDefault="00E83D46">
                          <w:pPr>
                            <w:spacing w:line="245" w:lineRule="exact"/>
                            <w:ind w:left="6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40B02DE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10.35pt;margin-top:802.25pt;width:17.3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" filled="f" stroked="f">
              <v:textbox inset="0,0,0,0">
                <w:txbxContent>
                  <w:p w14:paraId="41DD8CA6" w14:textId="078DEE7A" w:rsidR="00FD5765" w:rsidRDefault="001D3CAE">
                    <w:pPr>
                      <w:spacing w:line="245" w:lineRule="exact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D5E33D" w14:textId="77777777" w:rsidR="00E83D46" w:rsidRDefault="00E83D46">
      <w:r>
        <w:separator/>
      </w:r>
    </w:p>
  </w:footnote>
  <w:footnote w:type="continuationSeparator" w:id="0">
    <w:p w14:paraId="188BD86C" w14:textId="77777777" w:rsidR="00E83D46" w:rsidRDefault="00E83D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02106"/>
    <w:multiLevelType w:val="hybridMultilevel"/>
    <w:tmpl w:val="5CCC6830"/>
    <w:lvl w:ilvl="0" w:tplc="6E786CC4">
      <w:start w:val="1"/>
      <w:numFmt w:val="upperRoman"/>
      <w:lvlText w:val="%1"/>
      <w:lvlJc w:val="left"/>
      <w:pPr>
        <w:ind w:left="402" w:hanging="123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FADC7EDC">
      <w:numFmt w:val="bullet"/>
      <w:lvlText w:val="•"/>
      <w:lvlJc w:val="left"/>
      <w:pPr>
        <w:ind w:left="1314" w:hanging="123"/>
      </w:pPr>
      <w:rPr>
        <w:rFonts w:hint="default"/>
        <w:lang w:val="pt-PT" w:eastAsia="en-US" w:bidi="ar-SA"/>
      </w:rPr>
    </w:lvl>
    <w:lvl w:ilvl="2" w:tplc="58F07688">
      <w:numFmt w:val="bullet"/>
      <w:lvlText w:val="•"/>
      <w:lvlJc w:val="left"/>
      <w:pPr>
        <w:ind w:left="2229" w:hanging="123"/>
      </w:pPr>
      <w:rPr>
        <w:rFonts w:hint="default"/>
        <w:lang w:val="pt-PT" w:eastAsia="en-US" w:bidi="ar-SA"/>
      </w:rPr>
    </w:lvl>
    <w:lvl w:ilvl="3" w:tplc="B700F550">
      <w:numFmt w:val="bullet"/>
      <w:lvlText w:val="•"/>
      <w:lvlJc w:val="left"/>
      <w:pPr>
        <w:ind w:left="3143" w:hanging="123"/>
      </w:pPr>
      <w:rPr>
        <w:rFonts w:hint="default"/>
        <w:lang w:val="pt-PT" w:eastAsia="en-US" w:bidi="ar-SA"/>
      </w:rPr>
    </w:lvl>
    <w:lvl w:ilvl="4" w:tplc="ABCE9DE6">
      <w:numFmt w:val="bullet"/>
      <w:lvlText w:val="•"/>
      <w:lvlJc w:val="left"/>
      <w:pPr>
        <w:ind w:left="4058" w:hanging="123"/>
      </w:pPr>
      <w:rPr>
        <w:rFonts w:hint="default"/>
        <w:lang w:val="pt-PT" w:eastAsia="en-US" w:bidi="ar-SA"/>
      </w:rPr>
    </w:lvl>
    <w:lvl w:ilvl="5" w:tplc="306AD16E">
      <w:numFmt w:val="bullet"/>
      <w:lvlText w:val="•"/>
      <w:lvlJc w:val="left"/>
      <w:pPr>
        <w:ind w:left="4973" w:hanging="123"/>
      </w:pPr>
      <w:rPr>
        <w:rFonts w:hint="default"/>
        <w:lang w:val="pt-PT" w:eastAsia="en-US" w:bidi="ar-SA"/>
      </w:rPr>
    </w:lvl>
    <w:lvl w:ilvl="6" w:tplc="2274FE1C">
      <w:numFmt w:val="bullet"/>
      <w:lvlText w:val="•"/>
      <w:lvlJc w:val="left"/>
      <w:pPr>
        <w:ind w:left="5887" w:hanging="123"/>
      </w:pPr>
      <w:rPr>
        <w:rFonts w:hint="default"/>
        <w:lang w:val="pt-PT" w:eastAsia="en-US" w:bidi="ar-SA"/>
      </w:rPr>
    </w:lvl>
    <w:lvl w:ilvl="7" w:tplc="2F462098">
      <w:numFmt w:val="bullet"/>
      <w:lvlText w:val="•"/>
      <w:lvlJc w:val="left"/>
      <w:pPr>
        <w:ind w:left="6802" w:hanging="123"/>
      </w:pPr>
      <w:rPr>
        <w:rFonts w:hint="default"/>
        <w:lang w:val="pt-PT" w:eastAsia="en-US" w:bidi="ar-SA"/>
      </w:rPr>
    </w:lvl>
    <w:lvl w:ilvl="8" w:tplc="DCC613F4">
      <w:numFmt w:val="bullet"/>
      <w:lvlText w:val="•"/>
      <w:lvlJc w:val="left"/>
      <w:pPr>
        <w:ind w:left="7717" w:hanging="123"/>
      </w:pPr>
      <w:rPr>
        <w:rFonts w:hint="default"/>
        <w:lang w:val="pt-PT" w:eastAsia="en-US" w:bidi="ar-SA"/>
      </w:rPr>
    </w:lvl>
  </w:abstractNum>
  <w:abstractNum w:abstractNumId="1" w15:restartNumberingAfterBreak="0">
    <w:nsid w:val="0B7B2E09"/>
    <w:multiLevelType w:val="hybridMultilevel"/>
    <w:tmpl w:val="AEB4D362"/>
    <w:lvl w:ilvl="0" w:tplc="F58CA744">
      <w:start w:val="1"/>
      <w:numFmt w:val="upperRoman"/>
      <w:lvlText w:val="%1"/>
      <w:lvlJc w:val="left"/>
      <w:pPr>
        <w:ind w:left="998" w:hanging="112"/>
      </w:pPr>
      <w:rPr>
        <w:rFonts w:ascii="Arial MT" w:eastAsia="Arial MT" w:hAnsi="Arial MT" w:cs="Arial MT" w:hint="default"/>
        <w:w w:val="100"/>
        <w:sz w:val="20"/>
        <w:szCs w:val="20"/>
        <w:lang w:val="pt-PT" w:eastAsia="en-US" w:bidi="ar-SA"/>
      </w:rPr>
    </w:lvl>
    <w:lvl w:ilvl="1" w:tplc="7AA81996">
      <w:numFmt w:val="bullet"/>
      <w:lvlText w:val="•"/>
      <w:lvlJc w:val="left"/>
      <w:pPr>
        <w:ind w:left="1987" w:hanging="112"/>
      </w:pPr>
      <w:rPr>
        <w:rFonts w:hint="default"/>
        <w:lang w:val="pt-PT" w:eastAsia="en-US" w:bidi="ar-SA"/>
      </w:rPr>
    </w:lvl>
    <w:lvl w:ilvl="2" w:tplc="00AAB48E">
      <w:numFmt w:val="bullet"/>
      <w:lvlText w:val="•"/>
      <w:lvlJc w:val="left"/>
      <w:pPr>
        <w:ind w:left="2975" w:hanging="112"/>
      </w:pPr>
      <w:rPr>
        <w:rFonts w:hint="default"/>
        <w:lang w:val="pt-PT" w:eastAsia="en-US" w:bidi="ar-SA"/>
      </w:rPr>
    </w:lvl>
    <w:lvl w:ilvl="3" w:tplc="2EE8F788">
      <w:numFmt w:val="bullet"/>
      <w:lvlText w:val="•"/>
      <w:lvlJc w:val="left"/>
      <w:pPr>
        <w:ind w:left="3963" w:hanging="112"/>
      </w:pPr>
      <w:rPr>
        <w:rFonts w:hint="default"/>
        <w:lang w:val="pt-PT" w:eastAsia="en-US" w:bidi="ar-SA"/>
      </w:rPr>
    </w:lvl>
    <w:lvl w:ilvl="4" w:tplc="DEF4B4C8">
      <w:numFmt w:val="bullet"/>
      <w:lvlText w:val="•"/>
      <w:lvlJc w:val="left"/>
      <w:pPr>
        <w:ind w:left="4951" w:hanging="112"/>
      </w:pPr>
      <w:rPr>
        <w:rFonts w:hint="default"/>
        <w:lang w:val="pt-PT" w:eastAsia="en-US" w:bidi="ar-SA"/>
      </w:rPr>
    </w:lvl>
    <w:lvl w:ilvl="5" w:tplc="E15E64B0">
      <w:numFmt w:val="bullet"/>
      <w:lvlText w:val="•"/>
      <w:lvlJc w:val="left"/>
      <w:pPr>
        <w:ind w:left="5939" w:hanging="112"/>
      </w:pPr>
      <w:rPr>
        <w:rFonts w:hint="default"/>
        <w:lang w:val="pt-PT" w:eastAsia="en-US" w:bidi="ar-SA"/>
      </w:rPr>
    </w:lvl>
    <w:lvl w:ilvl="6" w:tplc="2A8E0B6E">
      <w:numFmt w:val="bullet"/>
      <w:lvlText w:val="•"/>
      <w:lvlJc w:val="left"/>
      <w:pPr>
        <w:ind w:left="6927" w:hanging="112"/>
      </w:pPr>
      <w:rPr>
        <w:rFonts w:hint="default"/>
        <w:lang w:val="pt-PT" w:eastAsia="en-US" w:bidi="ar-SA"/>
      </w:rPr>
    </w:lvl>
    <w:lvl w:ilvl="7" w:tplc="E2209732">
      <w:numFmt w:val="bullet"/>
      <w:lvlText w:val="•"/>
      <w:lvlJc w:val="left"/>
      <w:pPr>
        <w:ind w:left="7915" w:hanging="112"/>
      </w:pPr>
      <w:rPr>
        <w:rFonts w:hint="default"/>
        <w:lang w:val="pt-PT" w:eastAsia="en-US" w:bidi="ar-SA"/>
      </w:rPr>
    </w:lvl>
    <w:lvl w:ilvl="8" w:tplc="F5A8B506">
      <w:numFmt w:val="bullet"/>
      <w:lvlText w:val="•"/>
      <w:lvlJc w:val="left"/>
      <w:pPr>
        <w:ind w:left="8903" w:hanging="112"/>
      </w:pPr>
      <w:rPr>
        <w:rFonts w:hint="default"/>
        <w:lang w:val="pt-PT" w:eastAsia="en-US" w:bidi="ar-SA"/>
      </w:rPr>
    </w:lvl>
  </w:abstractNum>
  <w:abstractNum w:abstractNumId="2" w15:restartNumberingAfterBreak="0">
    <w:nsid w:val="11076FA2"/>
    <w:multiLevelType w:val="hybridMultilevel"/>
    <w:tmpl w:val="C0422338"/>
    <w:lvl w:ilvl="0" w:tplc="92EE1A40">
      <w:start w:val="1"/>
      <w:numFmt w:val="lowerLetter"/>
      <w:lvlText w:val="%1)"/>
      <w:lvlJc w:val="left"/>
      <w:pPr>
        <w:ind w:left="1351" w:hanging="242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48BCD174">
      <w:numFmt w:val="bullet"/>
      <w:lvlText w:val="•"/>
      <w:lvlJc w:val="left"/>
      <w:pPr>
        <w:ind w:left="2178" w:hanging="242"/>
      </w:pPr>
      <w:rPr>
        <w:rFonts w:hint="default"/>
        <w:lang w:val="pt-PT" w:eastAsia="en-US" w:bidi="ar-SA"/>
      </w:rPr>
    </w:lvl>
    <w:lvl w:ilvl="2" w:tplc="091E1DF8">
      <w:numFmt w:val="bullet"/>
      <w:lvlText w:val="•"/>
      <w:lvlJc w:val="left"/>
      <w:pPr>
        <w:ind w:left="2997" w:hanging="242"/>
      </w:pPr>
      <w:rPr>
        <w:rFonts w:hint="default"/>
        <w:lang w:val="pt-PT" w:eastAsia="en-US" w:bidi="ar-SA"/>
      </w:rPr>
    </w:lvl>
    <w:lvl w:ilvl="3" w:tplc="062C4728">
      <w:numFmt w:val="bullet"/>
      <w:lvlText w:val="•"/>
      <w:lvlJc w:val="left"/>
      <w:pPr>
        <w:ind w:left="3815" w:hanging="242"/>
      </w:pPr>
      <w:rPr>
        <w:rFonts w:hint="default"/>
        <w:lang w:val="pt-PT" w:eastAsia="en-US" w:bidi="ar-SA"/>
      </w:rPr>
    </w:lvl>
    <w:lvl w:ilvl="4" w:tplc="1924BF86">
      <w:numFmt w:val="bullet"/>
      <w:lvlText w:val="•"/>
      <w:lvlJc w:val="left"/>
      <w:pPr>
        <w:ind w:left="4634" w:hanging="242"/>
      </w:pPr>
      <w:rPr>
        <w:rFonts w:hint="default"/>
        <w:lang w:val="pt-PT" w:eastAsia="en-US" w:bidi="ar-SA"/>
      </w:rPr>
    </w:lvl>
    <w:lvl w:ilvl="5" w:tplc="EF94C8D6">
      <w:numFmt w:val="bullet"/>
      <w:lvlText w:val="•"/>
      <w:lvlJc w:val="left"/>
      <w:pPr>
        <w:ind w:left="5453" w:hanging="242"/>
      </w:pPr>
      <w:rPr>
        <w:rFonts w:hint="default"/>
        <w:lang w:val="pt-PT" w:eastAsia="en-US" w:bidi="ar-SA"/>
      </w:rPr>
    </w:lvl>
    <w:lvl w:ilvl="6" w:tplc="75D6ED70">
      <w:numFmt w:val="bullet"/>
      <w:lvlText w:val="•"/>
      <w:lvlJc w:val="left"/>
      <w:pPr>
        <w:ind w:left="6271" w:hanging="242"/>
      </w:pPr>
      <w:rPr>
        <w:rFonts w:hint="default"/>
        <w:lang w:val="pt-PT" w:eastAsia="en-US" w:bidi="ar-SA"/>
      </w:rPr>
    </w:lvl>
    <w:lvl w:ilvl="7" w:tplc="9D92799C">
      <w:numFmt w:val="bullet"/>
      <w:lvlText w:val="•"/>
      <w:lvlJc w:val="left"/>
      <w:pPr>
        <w:ind w:left="7090" w:hanging="242"/>
      </w:pPr>
      <w:rPr>
        <w:rFonts w:hint="default"/>
        <w:lang w:val="pt-PT" w:eastAsia="en-US" w:bidi="ar-SA"/>
      </w:rPr>
    </w:lvl>
    <w:lvl w:ilvl="8" w:tplc="D152EF4C">
      <w:numFmt w:val="bullet"/>
      <w:lvlText w:val="•"/>
      <w:lvlJc w:val="left"/>
      <w:pPr>
        <w:ind w:left="7909" w:hanging="242"/>
      </w:pPr>
      <w:rPr>
        <w:rFonts w:hint="default"/>
        <w:lang w:val="pt-PT" w:eastAsia="en-US" w:bidi="ar-SA"/>
      </w:rPr>
    </w:lvl>
  </w:abstractNum>
  <w:abstractNum w:abstractNumId="3" w15:restartNumberingAfterBreak="0">
    <w:nsid w:val="17264E25"/>
    <w:multiLevelType w:val="hybridMultilevel"/>
    <w:tmpl w:val="37C01338"/>
    <w:lvl w:ilvl="0" w:tplc="C0FC1734">
      <w:start w:val="1"/>
      <w:numFmt w:val="decimal"/>
      <w:lvlText w:val="%1"/>
      <w:lvlJc w:val="left"/>
      <w:pPr>
        <w:ind w:left="591" w:hanging="190"/>
      </w:pPr>
      <w:rPr>
        <w:rFonts w:ascii="Calibri" w:eastAsia="Calibri" w:hAnsi="Calibri" w:cs="Calibri" w:hint="default"/>
        <w:w w:val="99"/>
        <w:sz w:val="26"/>
        <w:szCs w:val="26"/>
        <w:u w:val="single" w:color="000000"/>
        <w:lang w:val="pt-PT" w:eastAsia="en-US" w:bidi="ar-SA"/>
      </w:rPr>
    </w:lvl>
    <w:lvl w:ilvl="1" w:tplc="6E460BEE">
      <w:numFmt w:val="bullet"/>
      <w:lvlText w:val="•"/>
      <w:lvlJc w:val="left"/>
      <w:pPr>
        <w:ind w:left="1494" w:hanging="190"/>
      </w:pPr>
      <w:rPr>
        <w:rFonts w:hint="default"/>
        <w:lang w:val="pt-PT" w:eastAsia="en-US" w:bidi="ar-SA"/>
      </w:rPr>
    </w:lvl>
    <w:lvl w:ilvl="2" w:tplc="0B504C72">
      <w:numFmt w:val="bullet"/>
      <w:lvlText w:val="•"/>
      <w:lvlJc w:val="left"/>
      <w:pPr>
        <w:ind w:left="2389" w:hanging="190"/>
      </w:pPr>
      <w:rPr>
        <w:rFonts w:hint="default"/>
        <w:lang w:val="pt-PT" w:eastAsia="en-US" w:bidi="ar-SA"/>
      </w:rPr>
    </w:lvl>
    <w:lvl w:ilvl="3" w:tplc="43685678">
      <w:numFmt w:val="bullet"/>
      <w:lvlText w:val="•"/>
      <w:lvlJc w:val="left"/>
      <w:pPr>
        <w:ind w:left="3283" w:hanging="190"/>
      </w:pPr>
      <w:rPr>
        <w:rFonts w:hint="default"/>
        <w:lang w:val="pt-PT" w:eastAsia="en-US" w:bidi="ar-SA"/>
      </w:rPr>
    </w:lvl>
    <w:lvl w:ilvl="4" w:tplc="ACB6745A">
      <w:numFmt w:val="bullet"/>
      <w:lvlText w:val="•"/>
      <w:lvlJc w:val="left"/>
      <w:pPr>
        <w:ind w:left="4178" w:hanging="190"/>
      </w:pPr>
      <w:rPr>
        <w:rFonts w:hint="default"/>
        <w:lang w:val="pt-PT" w:eastAsia="en-US" w:bidi="ar-SA"/>
      </w:rPr>
    </w:lvl>
    <w:lvl w:ilvl="5" w:tplc="271EFA30">
      <w:numFmt w:val="bullet"/>
      <w:lvlText w:val="•"/>
      <w:lvlJc w:val="left"/>
      <w:pPr>
        <w:ind w:left="5073" w:hanging="190"/>
      </w:pPr>
      <w:rPr>
        <w:rFonts w:hint="default"/>
        <w:lang w:val="pt-PT" w:eastAsia="en-US" w:bidi="ar-SA"/>
      </w:rPr>
    </w:lvl>
    <w:lvl w:ilvl="6" w:tplc="8B4EA792">
      <w:numFmt w:val="bullet"/>
      <w:lvlText w:val="•"/>
      <w:lvlJc w:val="left"/>
      <w:pPr>
        <w:ind w:left="5967" w:hanging="190"/>
      </w:pPr>
      <w:rPr>
        <w:rFonts w:hint="default"/>
        <w:lang w:val="pt-PT" w:eastAsia="en-US" w:bidi="ar-SA"/>
      </w:rPr>
    </w:lvl>
    <w:lvl w:ilvl="7" w:tplc="3D88E9AE">
      <w:numFmt w:val="bullet"/>
      <w:lvlText w:val="•"/>
      <w:lvlJc w:val="left"/>
      <w:pPr>
        <w:ind w:left="6862" w:hanging="190"/>
      </w:pPr>
      <w:rPr>
        <w:rFonts w:hint="default"/>
        <w:lang w:val="pt-PT" w:eastAsia="en-US" w:bidi="ar-SA"/>
      </w:rPr>
    </w:lvl>
    <w:lvl w:ilvl="8" w:tplc="49BAC5B6">
      <w:numFmt w:val="bullet"/>
      <w:lvlText w:val="•"/>
      <w:lvlJc w:val="left"/>
      <w:pPr>
        <w:ind w:left="7757" w:hanging="190"/>
      </w:pPr>
      <w:rPr>
        <w:rFonts w:hint="default"/>
        <w:lang w:val="pt-PT" w:eastAsia="en-US" w:bidi="ar-SA"/>
      </w:rPr>
    </w:lvl>
  </w:abstractNum>
  <w:abstractNum w:abstractNumId="4" w15:restartNumberingAfterBreak="0">
    <w:nsid w:val="2315093B"/>
    <w:multiLevelType w:val="hybridMultilevel"/>
    <w:tmpl w:val="83E0AAD8"/>
    <w:lvl w:ilvl="0" w:tplc="CA22F62E">
      <w:start w:val="1"/>
      <w:numFmt w:val="decimal"/>
      <w:lvlText w:val="%1."/>
      <w:lvlJc w:val="left"/>
      <w:pPr>
        <w:ind w:left="402" w:hanging="310"/>
      </w:pPr>
      <w:rPr>
        <w:rFonts w:ascii="Calibri" w:eastAsia="Calibri" w:hAnsi="Calibri" w:cs="Calibri" w:hint="default"/>
        <w:w w:val="99"/>
        <w:sz w:val="26"/>
        <w:szCs w:val="26"/>
        <w:lang w:val="pt-PT" w:eastAsia="en-US" w:bidi="ar-SA"/>
      </w:rPr>
    </w:lvl>
    <w:lvl w:ilvl="1" w:tplc="D870D31C">
      <w:numFmt w:val="bullet"/>
      <w:lvlText w:val="•"/>
      <w:lvlJc w:val="left"/>
      <w:pPr>
        <w:ind w:left="1314" w:hanging="310"/>
      </w:pPr>
      <w:rPr>
        <w:rFonts w:hint="default"/>
        <w:lang w:val="pt-PT" w:eastAsia="en-US" w:bidi="ar-SA"/>
      </w:rPr>
    </w:lvl>
    <w:lvl w:ilvl="2" w:tplc="6D806986">
      <w:numFmt w:val="bullet"/>
      <w:lvlText w:val="•"/>
      <w:lvlJc w:val="left"/>
      <w:pPr>
        <w:ind w:left="2229" w:hanging="310"/>
      </w:pPr>
      <w:rPr>
        <w:rFonts w:hint="default"/>
        <w:lang w:val="pt-PT" w:eastAsia="en-US" w:bidi="ar-SA"/>
      </w:rPr>
    </w:lvl>
    <w:lvl w:ilvl="3" w:tplc="92BA7068">
      <w:numFmt w:val="bullet"/>
      <w:lvlText w:val="•"/>
      <w:lvlJc w:val="left"/>
      <w:pPr>
        <w:ind w:left="3143" w:hanging="310"/>
      </w:pPr>
      <w:rPr>
        <w:rFonts w:hint="default"/>
        <w:lang w:val="pt-PT" w:eastAsia="en-US" w:bidi="ar-SA"/>
      </w:rPr>
    </w:lvl>
    <w:lvl w:ilvl="4" w:tplc="AF40A524">
      <w:numFmt w:val="bullet"/>
      <w:lvlText w:val="•"/>
      <w:lvlJc w:val="left"/>
      <w:pPr>
        <w:ind w:left="4058" w:hanging="310"/>
      </w:pPr>
      <w:rPr>
        <w:rFonts w:hint="default"/>
        <w:lang w:val="pt-PT" w:eastAsia="en-US" w:bidi="ar-SA"/>
      </w:rPr>
    </w:lvl>
    <w:lvl w:ilvl="5" w:tplc="BDBEDD26">
      <w:numFmt w:val="bullet"/>
      <w:lvlText w:val="•"/>
      <w:lvlJc w:val="left"/>
      <w:pPr>
        <w:ind w:left="4973" w:hanging="310"/>
      </w:pPr>
      <w:rPr>
        <w:rFonts w:hint="default"/>
        <w:lang w:val="pt-PT" w:eastAsia="en-US" w:bidi="ar-SA"/>
      </w:rPr>
    </w:lvl>
    <w:lvl w:ilvl="6" w:tplc="AFF2885A">
      <w:numFmt w:val="bullet"/>
      <w:lvlText w:val="•"/>
      <w:lvlJc w:val="left"/>
      <w:pPr>
        <w:ind w:left="5887" w:hanging="310"/>
      </w:pPr>
      <w:rPr>
        <w:rFonts w:hint="default"/>
        <w:lang w:val="pt-PT" w:eastAsia="en-US" w:bidi="ar-SA"/>
      </w:rPr>
    </w:lvl>
    <w:lvl w:ilvl="7" w:tplc="620CD3D8">
      <w:numFmt w:val="bullet"/>
      <w:lvlText w:val="•"/>
      <w:lvlJc w:val="left"/>
      <w:pPr>
        <w:ind w:left="6802" w:hanging="310"/>
      </w:pPr>
      <w:rPr>
        <w:rFonts w:hint="default"/>
        <w:lang w:val="pt-PT" w:eastAsia="en-US" w:bidi="ar-SA"/>
      </w:rPr>
    </w:lvl>
    <w:lvl w:ilvl="8" w:tplc="81BC9BBC">
      <w:numFmt w:val="bullet"/>
      <w:lvlText w:val="•"/>
      <w:lvlJc w:val="left"/>
      <w:pPr>
        <w:ind w:left="7717" w:hanging="310"/>
      </w:pPr>
      <w:rPr>
        <w:rFonts w:hint="default"/>
        <w:lang w:val="pt-PT" w:eastAsia="en-US" w:bidi="ar-SA"/>
      </w:rPr>
    </w:lvl>
  </w:abstractNum>
  <w:abstractNum w:abstractNumId="5" w15:restartNumberingAfterBreak="0">
    <w:nsid w:val="27B2181D"/>
    <w:multiLevelType w:val="hybridMultilevel"/>
    <w:tmpl w:val="ACB8C250"/>
    <w:lvl w:ilvl="0" w:tplc="F1BC5AAE">
      <w:start w:val="1"/>
      <w:numFmt w:val="decimal"/>
      <w:lvlText w:val="%1."/>
      <w:lvlJc w:val="left"/>
      <w:pPr>
        <w:ind w:left="685" w:hanging="284"/>
        <w:jc w:val="right"/>
      </w:pPr>
      <w:rPr>
        <w:rFonts w:ascii="Calibri" w:eastAsia="Calibri" w:hAnsi="Calibri" w:cs="Calibri" w:hint="default"/>
        <w:b/>
        <w:bCs/>
        <w:w w:val="99"/>
        <w:sz w:val="26"/>
        <w:szCs w:val="26"/>
        <w:lang w:val="pt-PT" w:eastAsia="en-US" w:bidi="ar-SA"/>
      </w:rPr>
    </w:lvl>
    <w:lvl w:ilvl="1" w:tplc="2C4EF70A">
      <w:start w:val="1"/>
      <w:numFmt w:val="upperRoman"/>
      <w:lvlText w:val="%2"/>
      <w:lvlJc w:val="left"/>
      <w:pPr>
        <w:ind w:left="1254" w:hanging="300"/>
      </w:pPr>
      <w:rPr>
        <w:rFonts w:ascii="Calibri" w:eastAsia="Calibri" w:hAnsi="Calibri" w:cs="Calibri" w:hint="default"/>
        <w:i/>
        <w:iCs/>
        <w:w w:val="99"/>
        <w:sz w:val="26"/>
        <w:szCs w:val="26"/>
        <w:lang w:val="pt-PT" w:eastAsia="en-US" w:bidi="ar-SA"/>
      </w:rPr>
    </w:lvl>
    <w:lvl w:ilvl="2" w:tplc="DEA4D49C">
      <w:numFmt w:val="bullet"/>
      <w:lvlText w:val="•"/>
      <w:lvlJc w:val="left"/>
      <w:pPr>
        <w:ind w:left="2180" w:hanging="300"/>
      </w:pPr>
      <w:rPr>
        <w:rFonts w:hint="default"/>
        <w:lang w:val="pt-PT" w:eastAsia="en-US" w:bidi="ar-SA"/>
      </w:rPr>
    </w:lvl>
    <w:lvl w:ilvl="3" w:tplc="24229386">
      <w:numFmt w:val="bullet"/>
      <w:lvlText w:val="•"/>
      <w:lvlJc w:val="left"/>
      <w:pPr>
        <w:ind w:left="3101" w:hanging="300"/>
      </w:pPr>
      <w:rPr>
        <w:rFonts w:hint="default"/>
        <w:lang w:val="pt-PT" w:eastAsia="en-US" w:bidi="ar-SA"/>
      </w:rPr>
    </w:lvl>
    <w:lvl w:ilvl="4" w:tplc="EFDC7CE6">
      <w:numFmt w:val="bullet"/>
      <w:lvlText w:val="•"/>
      <w:lvlJc w:val="left"/>
      <w:pPr>
        <w:ind w:left="4022" w:hanging="300"/>
      </w:pPr>
      <w:rPr>
        <w:rFonts w:hint="default"/>
        <w:lang w:val="pt-PT" w:eastAsia="en-US" w:bidi="ar-SA"/>
      </w:rPr>
    </w:lvl>
    <w:lvl w:ilvl="5" w:tplc="E52EB57E">
      <w:numFmt w:val="bullet"/>
      <w:lvlText w:val="•"/>
      <w:lvlJc w:val="left"/>
      <w:pPr>
        <w:ind w:left="4942" w:hanging="300"/>
      </w:pPr>
      <w:rPr>
        <w:rFonts w:hint="default"/>
        <w:lang w:val="pt-PT" w:eastAsia="en-US" w:bidi="ar-SA"/>
      </w:rPr>
    </w:lvl>
    <w:lvl w:ilvl="6" w:tplc="0FC678B0">
      <w:numFmt w:val="bullet"/>
      <w:lvlText w:val="•"/>
      <w:lvlJc w:val="left"/>
      <w:pPr>
        <w:ind w:left="5863" w:hanging="300"/>
      </w:pPr>
      <w:rPr>
        <w:rFonts w:hint="default"/>
        <w:lang w:val="pt-PT" w:eastAsia="en-US" w:bidi="ar-SA"/>
      </w:rPr>
    </w:lvl>
    <w:lvl w:ilvl="7" w:tplc="66EE3C76">
      <w:numFmt w:val="bullet"/>
      <w:lvlText w:val="•"/>
      <w:lvlJc w:val="left"/>
      <w:pPr>
        <w:ind w:left="6784" w:hanging="300"/>
      </w:pPr>
      <w:rPr>
        <w:rFonts w:hint="default"/>
        <w:lang w:val="pt-PT" w:eastAsia="en-US" w:bidi="ar-SA"/>
      </w:rPr>
    </w:lvl>
    <w:lvl w:ilvl="8" w:tplc="D09EB6BE">
      <w:numFmt w:val="bullet"/>
      <w:lvlText w:val="•"/>
      <w:lvlJc w:val="left"/>
      <w:pPr>
        <w:ind w:left="7704" w:hanging="300"/>
      </w:pPr>
      <w:rPr>
        <w:rFonts w:hint="default"/>
        <w:lang w:val="pt-PT" w:eastAsia="en-US" w:bidi="ar-SA"/>
      </w:rPr>
    </w:lvl>
  </w:abstractNum>
  <w:abstractNum w:abstractNumId="6" w15:restartNumberingAfterBreak="0">
    <w:nsid w:val="35F81D9E"/>
    <w:multiLevelType w:val="hybridMultilevel"/>
    <w:tmpl w:val="D3EA6182"/>
    <w:lvl w:ilvl="0" w:tplc="4E022820">
      <w:start w:val="1"/>
      <w:numFmt w:val="upperRoman"/>
      <w:lvlText w:val="%1"/>
      <w:lvlJc w:val="left"/>
      <w:pPr>
        <w:ind w:left="1225" w:hanging="116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AB6E1DF2">
      <w:numFmt w:val="bullet"/>
      <w:lvlText w:val="•"/>
      <w:lvlJc w:val="left"/>
      <w:pPr>
        <w:ind w:left="2052" w:hanging="116"/>
      </w:pPr>
      <w:rPr>
        <w:rFonts w:hint="default"/>
        <w:lang w:val="pt-PT" w:eastAsia="en-US" w:bidi="ar-SA"/>
      </w:rPr>
    </w:lvl>
    <w:lvl w:ilvl="2" w:tplc="2E527888">
      <w:numFmt w:val="bullet"/>
      <w:lvlText w:val="•"/>
      <w:lvlJc w:val="left"/>
      <w:pPr>
        <w:ind w:left="2885" w:hanging="116"/>
      </w:pPr>
      <w:rPr>
        <w:rFonts w:hint="default"/>
        <w:lang w:val="pt-PT" w:eastAsia="en-US" w:bidi="ar-SA"/>
      </w:rPr>
    </w:lvl>
    <w:lvl w:ilvl="3" w:tplc="92FA0E02">
      <w:numFmt w:val="bullet"/>
      <w:lvlText w:val="•"/>
      <w:lvlJc w:val="left"/>
      <w:pPr>
        <w:ind w:left="3717" w:hanging="116"/>
      </w:pPr>
      <w:rPr>
        <w:rFonts w:hint="default"/>
        <w:lang w:val="pt-PT" w:eastAsia="en-US" w:bidi="ar-SA"/>
      </w:rPr>
    </w:lvl>
    <w:lvl w:ilvl="4" w:tplc="B800808A">
      <w:numFmt w:val="bullet"/>
      <w:lvlText w:val="•"/>
      <w:lvlJc w:val="left"/>
      <w:pPr>
        <w:ind w:left="4550" w:hanging="116"/>
      </w:pPr>
      <w:rPr>
        <w:rFonts w:hint="default"/>
        <w:lang w:val="pt-PT" w:eastAsia="en-US" w:bidi="ar-SA"/>
      </w:rPr>
    </w:lvl>
    <w:lvl w:ilvl="5" w:tplc="BFB05344">
      <w:numFmt w:val="bullet"/>
      <w:lvlText w:val="•"/>
      <w:lvlJc w:val="left"/>
      <w:pPr>
        <w:ind w:left="5383" w:hanging="116"/>
      </w:pPr>
      <w:rPr>
        <w:rFonts w:hint="default"/>
        <w:lang w:val="pt-PT" w:eastAsia="en-US" w:bidi="ar-SA"/>
      </w:rPr>
    </w:lvl>
    <w:lvl w:ilvl="6" w:tplc="C4081984">
      <w:numFmt w:val="bullet"/>
      <w:lvlText w:val="•"/>
      <w:lvlJc w:val="left"/>
      <w:pPr>
        <w:ind w:left="6215" w:hanging="116"/>
      </w:pPr>
      <w:rPr>
        <w:rFonts w:hint="default"/>
        <w:lang w:val="pt-PT" w:eastAsia="en-US" w:bidi="ar-SA"/>
      </w:rPr>
    </w:lvl>
    <w:lvl w:ilvl="7" w:tplc="63DEC6B6">
      <w:numFmt w:val="bullet"/>
      <w:lvlText w:val="•"/>
      <w:lvlJc w:val="left"/>
      <w:pPr>
        <w:ind w:left="7048" w:hanging="116"/>
      </w:pPr>
      <w:rPr>
        <w:rFonts w:hint="default"/>
        <w:lang w:val="pt-PT" w:eastAsia="en-US" w:bidi="ar-SA"/>
      </w:rPr>
    </w:lvl>
    <w:lvl w:ilvl="8" w:tplc="C0FAF042">
      <w:numFmt w:val="bullet"/>
      <w:lvlText w:val="•"/>
      <w:lvlJc w:val="left"/>
      <w:pPr>
        <w:ind w:left="7881" w:hanging="116"/>
      </w:pPr>
      <w:rPr>
        <w:rFonts w:hint="default"/>
        <w:lang w:val="pt-PT" w:eastAsia="en-US" w:bidi="ar-SA"/>
      </w:rPr>
    </w:lvl>
  </w:abstractNum>
  <w:abstractNum w:abstractNumId="7" w15:restartNumberingAfterBreak="0">
    <w:nsid w:val="38152BF4"/>
    <w:multiLevelType w:val="hybridMultilevel"/>
    <w:tmpl w:val="EC507338"/>
    <w:lvl w:ilvl="0" w:tplc="9A645ABE">
      <w:start w:val="1"/>
      <w:numFmt w:val="lowerLetter"/>
      <w:lvlText w:val="%1)"/>
      <w:lvlJc w:val="left"/>
      <w:pPr>
        <w:ind w:left="1120" w:hanging="234"/>
      </w:pPr>
      <w:rPr>
        <w:rFonts w:ascii="Arial MT" w:eastAsia="Arial MT" w:hAnsi="Arial MT" w:cs="Arial MT" w:hint="default"/>
        <w:w w:val="100"/>
        <w:sz w:val="20"/>
        <w:szCs w:val="20"/>
        <w:lang w:val="pt-PT" w:eastAsia="en-US" w:bidi="ar-SA"/>
      </w:rPr>
    </w:lvl>
    <w:lvl w:ilvl="1" w:tplc="9002246E">
      <w:numFmt w:val="bullet"/>
      <w:lvlText w:val="•"/>
      <w:lvlJc w:val="left"/>
      <w:pPr>
        <w:ind w:left="2095" w:hanging="234"/>
      </w:pPr>
      <w:rPr>
        <w:rFonts w:hint="default"/>
        <w:lang w:val="pt-PT" w:eastAsia="en-US" w:bidi="ar-SA"/>
      </w:rPr>
    </w:lvl>
    <w:lvl w:ilvl="2" w:tplc="05AE4368">
      <w:numFmt w:val="bullet"/>
      <w:lvlText w:val="•"/>
      <w:lvlJc w:val="left"/>
      <w:pPr>
        <w:ind w:left="3071" w:hanging="234"/>
      </w:pPr>
      <w:rPr>
        <w:rFonts w:hint="default"/>
        <w:lang w:val="pt-PT" w:eastAsia="en-US" w:bidi="ar-SA"/>
      </w:rPr>
    </w:lvl>
    <w:lvl w:ilvl="3" w:tplc="423AF7FA">
      <w:numFmt w:val="bullet"/>
      <w:lvlText w:val="•"/>
      <w:lvlJc w:val="left"/>
      <w:pPr>
        <w:ind w:left="4047" w:hanging="234"/>
      </w:pPr>
      <w:rPr>
        <w:rFonts w:hint="default"/>
        <w:lang w:val="pt-PT" w:eastAsia="en-US" w:bidi="ar-SA"/>
      </w:rPr>
    </w:lvl>
    <w:lvl w:ilvl="4" w:tplc="EDE40D22">
      <w:numFmt w:val="bullet"/>
      <w:lvlText w:val="•"/>
      <w:lvlJc w:val="left"/>
      <w:pPr>
        <w:ind w:left="5023" w:hanging="234"/>
      </w:pPr>
      <w:rPr>
        <w:rFonts w:hint="default"/>
        <w:lang w:val="pt-PT" w:eastAsia="en-US" w:bidi="ar-SA"/>
      </w:rPr>
    </w:lvl>
    <w:lvl w:ilvl="5" w:tplc="0C02F65E">
      <w:numFmt w:val="bullet"/>
      <w:lvlText w:val="•"/>
      <w:lvlJc w:val="left"/>
      <w:pPr>
        <w:ind w:left="5999" w:hanging="234"/>
      </w:pPr>
      <w:rPr>
        <w:rFonts w:hint="default"/>
        <w:lang w:val="pt-PT" w:eastAsia="en-US" w:bidi="ar-SA"/>
      </w:rPr>
    </w:lvl>
    <w:lvl w:ilvl="6" w:tplc="10202024">
      <w:numFmt w:val="bullet"/>
      <w:lvlText w:val="•"/>
      <w:lvlJc w:val="left"/>
      <w:pPr>
        <w:ind w:left="6975" w:hanging="234"/>
      </w:pPr>
      <w:rPr>
        <w:rFonts w:hint="default"/>
        <w:lang w:val="pt-PT" w:eastAsia="en-US" w:bidi="ar-SA"/>
      </w:rPr>
    </w:lvl>
    <w:lvl w:ilvl="7" w:tplc="911E9126">
      <w:numFmt w:val="bullet"/>
      <w:lvlText w:val="•"/>
      <w:lvlJc w:val="left"/>
      <w:pPr>
        <w:ind w:left="7951" w:hanging="234"/>
      </w:pPr>
      <w:rPr>
        <w:rFonts w:hint="default"/>
        <w:lang w:val="pt-PT" w:eastAsia="en-US" w:bidi="ar-SA"/>
      </w:rPr>
    </w:lvl>
    <w:lvl w:ilvl="8" w:tplc="DFFC4C98">
      <w:numFmt w:val="bullet"/>
      <w:lvlText w:val="•"/>
      <w:lvlJc w:val="left"/>
      <w:pPr>
        <w:ind w:left="8927" w:hanging="234"/>
      </w:pPr>
      <w:rPr>
        <w:rFonts w:hint="default"/>
        <w:lang w:val="pt-PT" w:eastAsia="en-US" w:bidi="ar-SA"/>
      </w:rPr>
    </w:lvl>
  </w:abstractNum>
  <w:abstractNum w:abstractNumId="8" w15:restartNumberingAfterBreak="0">
    <w:nsid w:val="3B2409C0"/>
    <w:multiLevelType w:val="multilevel"/>
    <w:tmpl w:val="7F46267E"/>
    <w:lvl w:ilvl="0">
      <w:start w:val="5"/>
      <w:numFmt w:val="decimal"/>
      <w:lvlText w:val="%1"/>
      <w:lvlJc w:val="left"/>
      <w:pPr>
        <w:ind w:left="778" w:hanging="519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78" w:hanging="519"/>
        <w:jc w:val="right"/>
      </w:pPr>
      <w:rPr>
        <w:rFonts w:ascii="Calibri" w:eastAsia="Calibri" w:hAnsi="Calibri" w:cs="Calibri" w:hint="default"/>
        <w:b/>
        <w:bCs/>
        <w:w w:val="99"/>
        <w:sz w:val="26"/>
        <w:szCs w:val="26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122" w:hanging="720"/>
      </w:pPr>
      <w:rPr>
        <w:rFonts w:ascii="Calibri" w:eastAsia="Calibri" w:hAnsi="Calibri" w:cs="Calibri" w:hint="default"/>
        <w:b/>
        <w:bCs/>
        <w:w w:val="99"/>
        <w:sz w:val="26"/>
        <w:szCs w:val="26"/>
        <w:lang w:val="pt-PT" w:eastAsia="en-US" w:bidi="ar-SA"/>
      </w:rPr>
    </w:lvl>
    <w:lvl w:ilvl="3">
      <w:start w:val="1"/>
      <w:numFmt w:val="upperRoman"/>
      <w:lvlText w:val="%4"/>
      <w:lvlJc w:val="left"/>
      <w:pPr>
        <w:ind w:left="402" w:hanging="135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3226" w:hanging="13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279" w:hanging="13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333" w:hanging="13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86" w:hanging="13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39" w:hanging="135"/>
      </w:pPr>
      <w:rPr>
        <w:rFonts w:hint="default"/>
        <w:lang w:val="pt-PT" w:eastAsia="en-US" w:bidi="ar-SA"/>
      </w:rPr>
    </w:lvl>
  </w:abstractNum>
  <w:abstractNum w:abstractNumId="9" w15:restartNumberingAfterBreak="0">
    <w:nsid w:val="51451636"/>
    <w:multiLevelType w:val="hybridMultilevel"/>
    <w:tmpl w:val="7AD47B40"/>
    <w:lvl w:ilvl="0" w:tplc="DE56180C">
      <w:start w:val="1"/>
      <w:numFmt w:val="upperRoman"/>
      <w:lvlText w:val="%1"/>
      <w:lvlJc w:val="left"/>
      <w:pPr>
        <w:ind w:left="319" w:hanging="125"/>
      </w:pPr>
      <w:rPr>
        <w:rFonts w:ascii="Arial MT" w:eastAsia="Arial MT" w:hAnsi="Arial MT" w:cs="Arial MT" w:hint="default"/>
        <w:w w:val="100"/>
        <w:sz w:val="20"/>
        <w:szCs w:val="20"/>
        <w:lang w:val="pt-PT" w:eastAsia="en-US" w:bidi="ar-SA"/>
      </w:rPr>
    </w:lvl>
    <w:lvl w:ilvl="1" w:tplc="E55A3FA8">
      <w:numFmt w:val="bullet"/>
      <w:lvlText w:val="•"/>
      <w:lvlJc w:val="left"/>
      <w:pPr>
        <w:ind w:left="1375" w:hanging="125"/>
      </w:pPr>
      <w:rPr>
        <w:rFonts w:hint="default"/>
        <w:lang w:val="pt-PT" w:eastAsia="en-US" w:bidi="ar-SA"/>
      </w:rPr>
    </w:lvl>
    <w:lvl w:ilvl="2" w:tplc="85F8DB58">
      <w:numFmt w:val="bullet"/>
      <w:lvlText w:val="•"/>
      <w:lvlJc w:val="left"/>
      <w:pPr>
        <w:ind w:left="2431" w:hanging="125"/>
      </w:pPr>
      <w:rPr>
        <w:rFonts w:hint="default"/>
        <w:lang w:val="pt-PT" w:eastAsia="en-US" w:bidi="ar-SA"/>
      </w:rPr>
    </w:lvl>
    <w:lvl w:ilvl="3" w:tplc="4626AF98">
      <w:numFmt w:val="bullet"/>
      <w:lvlText w:val="•"/>
      <w:lvlJc w:val="left"/>
      <w:pPr>
        <w:ind w:left="3487" w:hanging="125"/>
      </w:pPr>
      <w:rPr>
        <w:rFonts w:hint="default"/>
        <w:lang w:val="pt-PT" w:eastAsia="en-US" w:bidi="ar-SA"/>
      </w:rPr>
    </w:lvl>
    <w:lvl w:ilvl="4" w:tplc="00CCE762">
      <w:numFmt w:val="bullet"/>
      <w:lvlText w:val="•"/>
      <w:lvlJc w:val="left"/>
      <w:pPr>
        <w:ind w:left="4543" w:hanging="125"/>
      </w:pPr>
      <w:rPr>
        <w:rFonts w:hint="default"/>
        <w:lang w:val="pt-PT" w:eastAsia="en-US" w:bidi="ar-SA"/>
      </w:rPr>
    </w:lvl>
    <w:lvl w:ilvl="5" w:tplc="278C7D8E">
      <w:numFmt w:val="bullet"/>
      <w:lvlText w:val="•"/>
      <w:lvlJc w:val="left"/>
      <w:pPr>
        <w:ind w:left="5599" w:hanging="125"/>
      </w:pPr>
      <w:rPr>
        <w:rFonts w:hint="default"/>
        <w:lang w:val="pt-PT" w:eastAsia="en-US" w:bidi="ar-SA"/>
      </w:rPr>
    </w:lvl>
    <w:lvl w:ilvl="6" w:tplc="29C4A656">
      <w:numFmt w:val="bullet"/>
      <w:lvlText w:val="•"/>
      <w:lvlJc w:val="left"/>
      <w:pPr>
        <w:ind w:left="6655" w:hanging="125"/>
      </w:pPr>
      <w:rPr>
        <w:rFonts w:hint="default"/>
        <w:lang w:val="pt-PT" w:eastAsia="en-US" w:bidi="ar-SA"/>
      </w:rPr>
    </w:lvl>
    <w:lvl w:ilvl="7" w:tplc="BBD8D076">
      <w:numFmt w:val="bullet"/>
      <w:lvlText w:val="•"/>
      <w:lvlJc w:val="left"/>
      <w:pPr>
        <w:ind w:left="7711" w:hanging="125"/>
      </w:pPr>
      <w:rPr>
        <w:rFonts w:hint="default"/>
        <w:lang w:val="pt-PT" w:eastAsia="en-US" w:bidi="ar-SA"/>
      </w:rPr>
    </w:lvl>
    <w:lvl w:ilvl="8" w:tplc="CCA2F0C6">
      <w:numFmt w:val="bullet"/>
      <w:lvlText w:val="•"/>
      <w:lvlJc w:val="left"/>
      <w:pPr>
        <w:ind w:left="8767" w:hanging="125"/>
      </w:pPr>
      <w:rPr>
        <w:rFonts w:hint="default"/>
        <w:lang w:val="pt-PT" w:eastAsia="en-US" w:bidi="ar-SA"/>
      </w:rPr>
    </w:lvl>
  </w:abstractNum>
  <w:abstractNum w:abstractNumId="10" w15:restartNumberingAfterBreak="0">
    <w:nsid w:val="62214E2F"/>
    <w:multiLevelType w:val="hybridMultilevel"/>
    <w:tmpl w:val="73FADE62"/>
    <w:lvl w:ilvl="0" w:tplc="BA2EF576">
      <w:start w:val="1"/>
      <w:numFmt w:val="lowerLetter"/>
      <w:lvlText w:val="%1)"/>
      <w:lvlJc w:val="left"/>
      <w:pPr>
        <w:ind w:left="7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82" w:hanging="360"/>
      </w:pPr>
    </w:lvl>
    <w:lvl w:ilvl="2" w:tplc="0416001B" w:tentative="1">
      <w:start w:val="1"/>
      <w:numFmt w:val="lowerRoman"/>
      <w:lvlText w:val="%3."/>
      <w:lvlJc w:val="right"/>
      <w:pPr>
        <w:ind w:left="2202" w:hanging="180"/>
      </w:pPr>
    </w:lvl>
    <w:lvl w:ilvl="3" w:tplc="0416000F">
      <w:start w:val="1"/>
      <w:numFmt w:val="decimal"/>
      <w:lvlText w:val="%4."/>
      <w:lvlJc w:val="left"/>
      <w:pPr>
        <w:ind w:left="2922" w:hanging="360"/>
      </w:pPr>
    </w:lvl>
    <w:lvl w:ilvl="4" w:tplc="04160019" w:tentative="1">
      <w:start w:val="1"/>
      <w:numFmt w:val="lowerLetter"/>
      <w:lvlText w:val="%5."/>
      <w:lvlJc w:val="left"/>
      <w:pPr>
        <w:ind w:left="3642" w:hanging="360"/>
      </w:pPr>
    </w:lvl>
    <w:lvl w:ilvl="5" w:tplc="0416001B" w:tentative="1">
      <w:start w:val="1"/>
      <w:numFmt w:val="lowerRoman"/>
      <w:lvlText w:val="%6."/>
      <w:lvlJc w:val="right"/>
      <w:pPr>
        <w:ind w:left="4362" w:hanging="180"/>
      </w:pPr>
    </w:lvl>
    <w:lvl w:ilvl="6" w:tplc="0416000F" w:tentative="1">
      <w:start w:val="1"/>
      <w:numFmt w:val="decimal"/>
      <w:lvlText w:val="%7."/>
      <w:lvlJc w:val="left"/>
      <w:pPr>
        <w:ind w:left="5082" w:hanging="360"/>
      </w:pPr>
    </w:lvl>
    <w:lvl w:ilvl="7" w:tplc="04160019" w:tentative="1">
      <w:start w:val="1"/>
      <w:numFmt w:val="lowerLetter"/>
      <w:lvlText w:val="%8."/>
      <w:lvlJc w:val="left"/>
      <w:pPr>
        <w:ind w:left="5802" w:hanging="360"/>
      </w:pPr>
    </w:lvl>
    <w:lvl w:ilvl="8" w:tplc="0416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11" w15:restartNumberingAfterBreak="0">
    <w:nsid w:val="64C40D9C"/>
    <w:multiLevelType w:val="hybridMultilevel"/>
    <w:tmpl w:val="AC4EBDC8"/>
    <w:lvl w:ilvl="0" w:tplc="2D4C4732">
      <w:start w:val="1"/>
      <w:numFmt w:val="upperRoman"/>
      <w:lvlText w:val="%1"/>
      <w:lvlJc w:val="left"/>
      <w:pPr>
        <w:ind w:left="319" w:hanging="144"/>
      </w:pPr>
      <w:rPr>
        <w:rFonts w:ascii="Arial MT" w:eastAsia="Arial MT" w:hAnsi="Arial MT" w:cs="Arial MT" w:hint="default"/>
        <w:w w:val="100"/>
        <w:sz w:val="20"/>
        <w:szCs w:val="20"/>
        <w:lang w:val="pt-PT" w:eastAsia="en-US" w:bidi="ar-SA"/>
      </w:rPr>
    </w:lvl>
    <w:lvl w:ilvl="1" w:tplc="D89A1D52">
      <w:numFmt w:val="bullet"/>
      <w:lvlText w:val="•"/>
      <w:lvlJc w:val="left"/>
      <w:pPr>
        <w:ind w:left="1375" w:hanging="144"/>
      </w:pPr>
      <w:rPr>
        <w:rFonts w:hint="default"/>
        <w:lang w:val="pt-PT" w:eastAsia="en-US" w:bidi="ar-SA"/>
      </w:rPr>
    </w:lvl>
    <w:lvl w:ilvl="2" w:tplc="501801F6">
      <w:numFmt w:val="bullet"/>
      <w:lvlText w:val="•"/>
      <w:lvlJc w:val="left"/>
      <w:pPr>
        <w:ind w:left="2431" w:hanging="144"/>
      </w:pPr>
      <w:rPr>
        <w:rFonts w:hint="default"/>
        <w:lang w:val="pt-PT" w:eastAsia="en-US" w:bidi="ar-SA"/>
      </w:rPr>
    </w:lvl>
    <w:lvl w:ilvl="3" w:tplc="B1C094FA">
      <w:numFmt w:val="bullet"/>
      <w:lvlText w:val="•"/>
      <w:lvlJc w:val="left"/>
      <w:pPr>
        <w:ind w:left="3487" w:hanging="144"/>
      </w:pPr>
      <w:rPr>
        <w:rFonts w:hint="default"/>
        <w:lang w:val="pt-PT" w:eastAsia="en-US" w:bidi="ar-SA"/>
      </w:rPr>
    </w:lvl>
    <w:lvl w:ilvl="4" w:tplc="BC5EE3F8">
      <w:numFmt w:val="bullet"/>
      <w:lvlText w:val="•"/>
      <w:lvlJc w:val="left"/>
      <w:pPr>
        <w:ind w:left="4543" w:hanging="144"/>
      </w:pPr>
      <w:rPr>
        <w:rFonts w:hint="default"/>
        <w:lang w:val="pt-PT" w:eastAsia="en-US" w:bidi="ar-SA"/>
      </w:rPr>
    </w:lvl>
    <w:lvl w:ilvl="5" w:tplc="2B689A96">
      <w:numFmt w:val="bullet"/>
      <w:lvlText w:val="•"/>
      <w:lvlJc w:val="left"/>
      <w:pPr>
        <w:ind w:left="5599" w:hanging="144"/>
      </w:pPr>
      <w:rPr>
        <w:rFonts w:hint="default"/>
        <w:lang w:val="pt-PT" w:eastAsia="en-US" w:bidi="ar-SA"/>
      </w:rPr>
    </w:lvl>
    <w:lvl w:ilvl="6" w:tplc="E87EB542">
      <w:numFmt w:val="bullet"/>
      <w:lvlText w:val="•"/>
      <w:lvlJc w:val="left"/>
      <w:pPr>
        <w:ind w:left="6655" w:hanging="144"/>
      </w:pPr>
      <w:rPr>
        <w:rFonts w:hint="default"/>
        <w:lang w:val="pt-PT" w:eastAsia="en-US" w:bidi="ar-SA"/>
      </w:rPr>
    </w:lvl>
    <w:lvl w:ilvl="7" w:tplc="1B4A438E">
      <w:numFmt w:val="bullet"/>
      <w:lvlText w:val="•"/>
      <w:lvlJc w:val="left"/>
      <w:pPr>
        <w:ind w:left="7711" w:hanging="144"/>
      </w:pPr>
      <w:rPr>
        <w:rFonts w:hint="default"/>
        <w:lang w:val="pt-PT" w:eastAsia="en-US" w:bidi="ar-SA"/>
      </w:rPr>
    </w:lvl>
    <w:lvl w:ilvl="8" w:tplc="22B84E62">
      <w:numFmt w:val="bullet"/>
      <w:lvlText w:val="•"/>
      <w:lvlJc w:val="left"/>
      <w:pPr>
        <w:ind w:left="8767" w:hanging="144"/>
      </w:pPr>
      <w:rPr>
        <w:rFonts w:hint="default"/>
        <w:lang w:val="pt-PT" w:eastAsia="en-US" w:bidi="ar-SA"/>
      </w:rPr>
    </w:lvl>
  </w:abstractNum>
  <w:abstractNum w:abstractNumId="12" w15:restartNumberingAfterBreak="0">
    <w:nsid w:val="66A643A9"/>
    <w:multiLevelType w:val="hybridMultilevel"/>
    <w:tmpl w:val="D8888EDC"/>
    <w:lvl w:ilvl="0" w:tplc="31D8838E">
      <w:start w:val="1"/>
      <w:numFmt w:val="upperRoman"/>
      <w:lvlText w:val="%1"/>
      <w:lvlJc w:val="left"/>
      <w:pPr>
        <w:ind w:left="1225" w:hanging="116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50B0F73C">
      <w:start w:val="1"/>
      <w:numFmt w:val="upperRoman"/>
      <w:lvlText w:val="%2"/>
      <w:lvlJc w:val="left"/>
      <w:pPr>
        <w:ind w:left="1254" w:hanging="132"/>
        <w:jc w:val="right"/>
      </w:pPr>
      <w:rPr>
        <w:rFonts w:hint="default"/>
        <w:i/>
        <w:iCs/>
        <w:w w:val="100"/>
        <w:lang w:val="pt-PT" w:eastAsia="en-US" w:bidi="ar-SA"/>
      </w:rPr>
    </w:lvl>
    <w:lvl w:ilvl="2" w:tplc="4686054A">
      <w:numFmt w:val="bullet"/>
      <w:lvlText w:val="•"/>
      <w:lvlJc w:val="left"/>
      <w:pPr>
        <w:ind w:left="2180" w:hanging="132"/>
      </w:pPr>
      <w:rPr>
        <w:rFonts w:hint="default"/>
        <w:lang w:val="pt-PT" w:eastAsia="en-US" w:bidi="ar-SA"/>
      </w:rPr>
    </w:lvl>
    <w:lvl w:ilvl="3" w:tplc="61625672">
      <w:numFmt w:val="bullet"/>
      <w:lvlText w:val="•"/>
      <w:lvlJc w:val="left"/>
      <w:pPr>
        <w:ind w:left="3101" w:hanging="132"/>
      </w:pPr>
      <w:rPr>
        <w:rFonts w:hint="default"/>
        <w:lang w:val="pt-PT" w:eastAsia="en-US" w:bidi="ar-SA"/>
      </w:rPr>
    </w:lvl>
    <w:lvl w:ilvl="4" w:tplc="E2AC844A">
      <w:numFmt w:val="bullet"/>
      <w:lvlText w:val="•"/>
      <w:lvlJc w:val="left"/>
      <w:pPr>
        <w:ind w:left="4022" w:hanging="132"/>
      </w:pPr>
      <w:rPr>
        <w:rFonts w:hint="default"/>
        <w:lang w:val="pt-PT" w:eastAsia="en-US" w:bidi="ar-SA"/>
      </w:rPr>
    </w:lvl>
    <w:lvl w:ilvl="5" w:tplc="A7829644">
      <w:numFmt w:val="bullet"/>
      <w:lvlText w:val="•"/>
      <w:lvlJc w:val="left"/>
      <w:pPr>
        <w:ind w:left="4942" w:hanging="132"/>
      </w:pPr>
      <w:rPr>
        <w:rFonts w:hint="default"/>
        <w:lang w:val="pt-PT" w:eastAsia="en-US" w:bidi="ar-SA"/>
      </w:rPr>
    </w:lvl>
    <w:lvl w:ilvl="6" w:tplc="371ECF0E">
      <w:numFmt w:val="bullet"/>
      <w:lvlText w:val="•"/>
      <w:lvlJc w:val="left"/>
      <w:pPr>
        <w:ind w:left="5863" w:hanging="132"/>
      </w:pPr>
      <w:rPr>
        <w:rFonts w:hint="default"/>
        <w:lang w:val="pt-PT" w:eastAsia="en-US" w:bidi="ar-SA"/>
      </w:rPr>
    </w:lvl>
    <w:lvl w:ilvl="7" w:tplc="FB349E02">
      <w:numFmt w:val="bullet"/>
      <w:lvlText w:val="•"/>
      <w:lvlJc w:val="left"/>
      <w:pPr>
        <w:ind w:left="6784" w:hanging="132"/>
      </w:pPr>
      <w:rPr>
        <w:rFonts w:hint="default"/>
        <w:lang w:val="pt-PT" w:eastAsia="en-US" w:bidi="ar-SA"/>
      </w:rPr>
    </w:lvl>
    <w:lvl w:ilvl="8" w:tplc="3348B518">
      <w:numFmt w:val="bullet"/>
      <w:lvlText w:val="•"/>
      <w:lvlJc w:val="left"/>
      <w:pPr>
        <w:ind w:left="7704" w:hanging="132"/>
      </w:pPr>
      <w:rPr>
        <w:rFonts w:hint="default"/>
        <w:lang w:val="pt-PT" w:eastAsia="en-US" w:bidi="ar-SA"/>
      </w:rPr>
    </w:lvl>
  </w:abstractNum>
  <w:abstractNum w:abstractNumId="13" w15:restartNumberingAfterBreak="0">
    <w:nsid w:val="688758D5"/>
    <w:multiLevelType w:val="hybridMultilevel"/>
    <w:tmpl w:val="389896B8"/>
    <w:lvl w:ilvl="0" w:tplc="7B38A9BA">
      <w:start w:val="1"/>
      <w:numFmt w:val="upperRoman"/>
      <w:lvlText w:val="%1"/>
      <w:lvlJc w:val="left"/>
      <w:pPr>
        <w:ind w:left="319" w:hanging="169"/>
      </w:pPr>
      <w:rPr>
        <w:rFonts w:ascii="Arial MT" w:eastAsia="Arial MT" w:hAnsi="Arial MT" w:cs="Arial MT" w:hint="default"/>
        <w:w w:val="100"/>
        <w:sz w:val="20"/>
        <w:szCs w:val="20"/>
        <w:lang w:val="pt-PT" w:eastAsia="en-US" w:bidi="ar-SA"/>
      </w:rPr>
    </w:lvl>
    <w:lvl w:ilvl="1" w:tplc="CC28C2D2">
      <w:numFmt w:val="bullet"/>
      <w:lvlText w:val="•"/>
      <w:lvlJc w:val="left"/>
      <w:pPr>
        <w:ind w:left="1375" w:hanging="169"/>
      </w:pPr>
      <w:rPr>
        <w:rFonts w:hint="default"/>
        <w:lang w:val="pt-PT" w:eastAsia="en-US" w:bidi="ar-SA"/>
      </w:rPr>
    </w:lvl>
    <w:lvl w:ilvl="2" w:tplc="6E6ECF8C">
      <w:numFmt w:val="bullet"/>
      <w:lvlText w:val="•"/>
      <w:lvlJc w:val="left"/>
      <w:pPr>
        <w:ind w:left="2431" w:hanging="169"/>
      </w:pPr>
      <w:rPr>
        <w:rFonts w:hint="default"/>
        <w:lang w:val="pt-PT" w:eastAsia="en-US" w:bidi="ar-SA"/>
      </w:rPr>
    </w:lvl>
    <w:lvl w:ilvl="3" w:tplc="AB0A3172">
      <w:numFmt w:val="bullet"/>
      <w:lvlText w:val="•"/>
      <w:lvlJc w:val="left"/>
      <w:pPr>
        <w:ind w:left="3487" w:hanging="169"/>
      </w:pPr>
      <w:rPr>
        <w:rFonts w:hint="default"/>
        <w:lang w:val="pt-PT" w:eastAsia="en-US" w:bidi="ar-SA"/>
      </w:rPr>
    </w:lvl>
    <w:lvl w:ilvl="4" w:tplc="5F3CF13C">
      <w:numFmt w:val="bullet"/>
      <w:lvlText w:val="•"/>
      <w:lvlJc w:val="left"/>
      <w:pPr>
        <w:ind w:left="4543" w:hanging="169"/>
      </w:pPr>
      <w:rPr>
        <w:rFonts w:hint="default"/>
        <w:lang w:val="pt-PT" w:eastAsia="en-US" w:bidi="ar-SA"/>
      </w:rPr>
    </w:lvl>
    <w:lvl w:ilvl="5" w:tplc="4E1E6F08">
      <w:numFmt w:val="bullet"/>
      <w:lvlText w:val="•"/>
      <w:lvlJc w:val="left"/>
      <w:pPr>
        <w:ind w:left="5599" w:hanging="169"/>
      </w:pPr>
      <w:rPr>
        <w:rFonts w:hint="default"/>
        <w:lang w:val="pt-PT" w:eastAsia="en-US" w:bidi="ar-SA"/>
      </w:rPr>
    </w:lvl>
    <w:lvl w:ilvl="6" w:tplc="1D8E1BBE">
      <w:numFmt w:val="bullet"/>
      <w:lvlText w:val="•"/>
      <w:lvlJc w:val="left"/>
      <w:pPr>
        <w:ind w:left="6655" w:hanging="169"/>
      </w:pPr>
      <w:rPr>
        <w:rFonts w:hint="default"/>
        <w:lang w:val="pt-PT" w:eastAsia="en-US" w:bidi="ar-SA"/>
      </w:rPr>
    </w:lvl>
    <w:lvl w:ilvl="7" w:tplc="A3743FAE">
      <w:numFmt w:val="bullet"/>
      <w:lvlText w:val="•"/>
      <w:lvlJc w:val="left"/>
      <w:pPr>
        <w:ind w:left="7711" w:hanging="169"/>
      </w:pPr>
      <w:rPr>
        <w:rFonts w:hint="default"/>
        <w:lang w:val="pt-PT" w:eastAsia="en-US" w:bidi="ar-SA"/>
      </w:rPr>
    </w:lvl>
    <w:lvl w:ilvl="8" w:tplc="84C04424">
      <w:numFmt w:val="bullet"/>
      <w:lvlText w:val="•"/>
      <w:lvlJc w:val="left"/>
      <w:pPr>
        <w:ind w:left="8767" w:hanging="169"/>
      </w:pPr>
      <w:rPr>
        <w:rFonts w:hint="default"/>
        <w:lang w:val="pt-PT" w:eastAsia="en-US" w:bidi="ar-SA"/>
      </w:rPr>
    </w:lvl>
  </w:abstractNum>
  <w:abstractNum w:abstractNumId="14" w15:restartNumberingAfterBreak="0">
    <w:nsid w:val="70CC0825"/>
    <w:multiLevelType w:val="hybridMultilevel"/>
    <w:tmpl w:val="2A5A21B2"/>
    <w:lvl w:ilvl="0" w:tplc="005C0F9A">
      <w:start w:val="1"/>
      <w:numFmt w:val="lowerLetter"/>
      <w:lvlText w:val="%1)"/>
      <w:lvlJc w:val="left"/>
      <w:pPr>
        <w:ind w:left="1120" w:hanging="234"/>
      </w:pPr>
      <w:rPr>
        <w:rFonts w:ascii="Arial MT" w:eastAsia="Arial MT" w:hAnsi="Arial MT" w:cs="Arial MT" w:hint="default"/>
        <w:w w:val="100"/>
        <w:sz w:val="20"/>
        <w:szCs w:val="20"/>
        <w:lang w:val="pt-PT" w:eastAsia="en-US" w:bidi="ar-SA"/>
      </w:rPr>
    </w:lvl>
    <w:lvl w:ilvl="1" w:tplc="C87270CA">
      <w:numFmt w:val="bullet"/>
      <w:lvlText w:val="•"/>
      <w:lvlJc w:val="left"/>
      <w:pPr>
        <w:ind w:left="2095" w:hanging="234"/>
      </w:pPr>
      <w:rPr>
        <w:rFonts w:hint="default"/>
        <w:lang w:val="pt-PT" w:eastAsia="en-US" w:bidi="ar-SA"/>
      </w:rPr>
    </w:lvl>
    <w:lvl w:ilvl="2" w:tplc="81B0C7C0">
      <w:numFmt w:val="bullet"/>
      <w:lvlText w:val="•"/>
      <w:lvlJc w:val="left"/>
      <w:pPr>
        <w:ind w:left="3071" w:hanging="234"/>
      </w:pPr>
      <w:rPr>
        <w:rFonts w:hint="default"/>
        <w:lang w:val="pt-PT" w:eastAsia="en-US" w:bidi="ar-SA"/>
      </w:rPr>
    </w:lvl>
    <w:lvl w:ilvl="3" w:tplc="86222A42">
      <w:numFmt w:val="bullet"/>
      <w:lvlText w:val="•"/>
      <w:lvlJc w:val="left"/>
      <w:pPr>
        <w:ind w:left="4047" w:hanging="234"/>
      </w:pPr>
      <w:rPr>
        <w:rFonts w:hint="default"/>
        <w:lang w:val="pt-PT" w:eastAsia="en-US" w:bidi="ar-SA"/>
      </w:rPr>
    </w:lvl>
    <w:lvl w:ilvl="4" w:tplc="83FE435C">
      <w:numFmt w:val="bullet"/>
      <w:lvlText w:val="•"/>
      <w:lvlJc w:val="left"/>
      <w:pPr>
        <w:ind w:left="5023" w:hanging="234"/>
      </w:pPr>
      <w:rPr>
        <w:rFonts w:hint="default"/>
        <w:lang w:val="pt-PT" w:eastAsia="en-US" w:bidi="ar-SA"/>
      </w:rPr>
    </w:lvl>
    <w:lvl w:ilvl="5" w:tplc="79B44EF6">
      <w:numFmt w:val="bullet"/>
      <w:lvlText w:val="•"/>
      <w:lvlJc w:val="left"/>
      <w:pPr>
        <w:ind w:left="5999" w:hanging="234"/>
      </w:pPr>
      <w:rPr>
        <w:rFonts w:hint="default"/>
        <w:lang w:val="pt-PT" w:eastAsia="en-US" w:bidi="ar-SA"/>
      </w:rPr>
    </w:lvl>
    <w:lvl w:ilvl="6" w:tplc="8FDEAFFC">
      <w:numFmt w:val="bullet"/>
      <w:lvlText w:val="•"/>
      <w:lvlJc w:val="left"/>
      <w:pPr>
        <w:ind w:left="6975" w:hanging="234"/>
      </w:pPr>
      <w:rPr>
        <w:rFonts w:hint="default"/>
        <w:lang w:val="pt-PT" w:eastAsia="en-US" w:bidi="ar-SA"/>
      </w:rPr>
    </w:lvl>
    <w:lvl w:ilvl="7" w:tplc="07D83114">
      <w:numFmt w:val="bullet"/>
      <w:lvlText w:val="•"/>
      <w:lvlJc w:val="left"/>
      <w:pPr>
        <w:ind w:left="7951" w:hanging="234"/>
      </w:pPr>
      <w:rPr>
        <w:rFonts w:hint="default"/>
        <w:lang w:val="pt-PT" w:eastAsia="en-US" w:bidi="ar-SA"/>
      </w:rPr>
    </w:lvl>
    <w:lvl w:ilvl="8" w:tplc="28A24BA6">
      <w:numFmt w:val="bullet"/>
      <w:lvlText w:val="•"/>
      <w:lvlJc w:val="left"/>
      <w:pPr>
        <w:ind w:left="8927" w:hanging="234"/>
      </w:pPr>
      <w:rPr>
        <w:rFonts w:hint="default"/>
        <w:lang w:val="pt-PT" w:eastAsia="en-US" w:bidi="ar-SA"/>
      </w:rPr>
    </w:lvl>
  </w:abstractNum>
  <w:abstractNum w:abstractNumId="15" w15:restartNumberingAfterBreak="0">
    <w:nsid w:val="79C36FA3"/>
    <w:multiLevelType w:val="hybridMultilevel"/>
    <w:tmpl w:val="0F5CAE32"/>
    <w:lvl w:ilvl="0" w:tplc="4A284AAE">
      <w:start w:val="1"/>
      <w:numFmt w:val="lowerLetter"/>
      <w:lvlText w:val="%1)"/>
      <w:lvlJc w:val="left"/>
      <w:pPr>
        <w:ind w:left="1352" w:hanging="243"/>
      </w:pPr>
      <w:rPr>
        <w:rFonts w:ascii="Arial" w:eastAsia="Calibri" w:hAnsi="Arial" w:cs="Arial" w:hint="default"/>
        <w:w w:val="100"/>
        <w:sz w:val="24"/>
        <w:szCs w:val="24"/>
        <w:lang w:val="pt-PT" w:eastAsia="en-US" w:bidi="ar-SA"/>
      </w:rPr>
    </w:lvl>
    <w:lvl w:ilvl="1" w:tplc="EC366410">
      <w:numFmt w:val="bullet"/>
      <w:lvlText w:val="•"/>
      <w:lvlJc w:val="left"/>
      <w:pPr>
        <w:ind w:left="2178" w:hanging="243"/>
      </w:pPr>
      <w:rPr>
        <w:rFonts w:hint="default"/>
        <w:lang w:val="pt-PT" w:eastAsia="en-US" w:bidi="ar-SA"/>
      </w:rPr>
    </w:lvl>
    <w:lvl w:ilvl="2" w:tplc="53A65710">
      <w:numFmt w:val="bullet"/>
      <w:lvlText w:val="•"/>
      <w:lvlJc w:val="left"/>
      <w:pPr>
        <w:ind w:left="2997" w:hanging="243"/>
      </w:pPr>
      <w:rPr>
        <w:rFonts w:hint="default"/>
        <w:lang w:val="pt-PT" w:eastAsia="en-US" w:bidi="ar-SA"/>
      </w:rPr>
    </w:lvl>
    <w:lvl w:ilvl="3" w:tplc="5BB22AAC">
      <w:numFmt w:val="bullet"/>
      <w:lvlText w:val="•"/>
      <w:lvlJc w:val="left"/>
      <w:pPr>
        <w:ind w:left="3815" w:hanging="243"/>
      </w:pPr>
      <w:rPr>
        <w:rFonts w:hint="default"/>
        <w:lang w:val="pt-PT" w:eastAsia="en-US" w:bidi="ar-SA"/>
      </w:rPr>
    </w:lvl>
    <w:lvl w:ilvl="4" w:tplc="6C5C9FE2">
      <w:numFmt w:val="bullet"/>
      <w:lvlText w:val="•"/>
      <w:lvlJc w:val="left"/>
      <w:pPr>
        <w:ind w:left="4634" w:hanging="243"/>
      </w:pPr>
      <w:rPr>
        <w:rFonts w:hint="default"/>
        <w:lang w:val="pt-PT" w:eastAsia="en-US" w:bidi="ar-SA"/>
      </w:rPr>
    </w:lvl>
    <w:lvl w:ilvl="5" w:tplc="10A28B18">
      <w:numFmt w:val="bullet"/>
      <w:lvlText w:val="•"/>
      <w:lvlJc w:val="left"/>
      <w:pPr>
        <w:ind w:left="5453" w:hanging="243"/>
      </w:pPr>
      <w:rPr>
        <w:rFonts w:hint="default"/>
        <w:lang w:val="pt-PT" w:eastAsia="en-US" w:bidi="ar-SA"/>
      </w:rPr>
    </w:lvl>
    <w:lvl w:ilvl="6" w:tplc="A7D4113C">
      <w:numFmt w:val="bullet"/>
      <w:lvlText w:val="•"/>
      <w:lvlJc w:val="left"/>
      <w:pPr>
        <w:ind w:left="6271" w:hanging="243"/>
      </w:pPr>
      <w:rPr>
        <w:rFonts w:hint="default"/>
        <w:lang w:val="pt-PT" w:eastAsia="en-US" w:bidi="ar-SA"/>
      </w:rPr>
    </w:lvl>
    <w:lvl w:ilvl="7" w:tplc="881C0894">
      <w:numFmt w:val="bullet"/>
      <w:lvlText w:val="•"/>
      <w:lvlJc w:val="left"/>
      <w:pPr>
        <w:ind w:left="7090" w:hanging="243"/>
      </w:pPr>
      <w:rPr>
        <w:rFonts w:hint="default"/>
        <w:lang w:val="pt-PT" w:eastAsia="en-US" w:bidi="ar-SA"/>
      </w:rPr>
    </w:lvl>
    <w:lvl w:ilvl="8" w:tplc="8B360B36">
      <w:numFmt w:val="bullet"/>
      <w:lvlText w:val="•"/>
      <w:lvlJc w:val="left"/>
      <w:pPr>
        <w:ind w:left="7909" w:hanging="243"/>
      </w:pPr>
      <w:rPr>
        <w:rFonts w:hint="default"/>
        <w:lang w:val="pt-PT" w:eastAsia="en-US" w:bidi="ar-SA"/>
      </w:rPr>
    </w:lvl>
  </w:abstractNum>
  <w:num w:numId="1">
    <w:abstractNumId w:val="11"/>
  </w:num>
  <w:num w:numId="2">
    <w:abstractNumId w:val="7"/>
  </w:num>
  <w:num w:numId="3">
    <w:abstractNumId w:val="14"/>
  </w:num>
  <w:num w:numId="4">
    <w:abstractNumId w:val="1"/>
  </w:num>
  <w:num w:numId="5">
    <w:abstractNumId w:val="13"/>
  </w:num>
  <w:num w:numId="6">
    <w:abstractNumId w:val="9"/>
  </w:num>
  <w:num w:numId="7">
    <w:abstractNumId w:val="4"/>
  </w:num>
  <w:num w:numId="8">
    <w:abstractNumId w:val="3"/>
  </w:num>
  <w:num w:numId="9">
    <w:abstractNumId w:val="12"/>
  </w:num>
  <w:num w:numId="10">
    <w:abstractNumId w:val="15"/>
  </w:num>
  <w:num w:numId="11">
    <w:abstractNumId w:val="0"/>
  </w:num>
  <w:num w:numId="12">
    <w:abstractNumId w:val="2"/>
  </w:num>
  <w:num w:numId="13">
    <w:abstractNumId w:val="6"/>
  </w:num>
  <w:num w:numId="14">
    <w:abstractNumId w:val="8"/>
  </w:num>
  <w:num w:numId="15">
    <w:abstractNumId w:val="5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39C"/>
    <w:rsid w:val="00027B50"/>
    <w:rsid w:val="001D3CAE"/>
    <w:rsid w:val="002568BE"/>
    <w:rsid w:val="00285962"/>
    <w:rsid w:val="002E55DA"/>
    <w:rsid w:val="0039539C"/>
    <w:rsid w:val="0045126C"/>
    <w:rsid w:val="004516AA"/>
    <w:rsid w:val="004E7A0A"/>
    <w:rsid w:val="00542D6C"/>
    <w:rsid w:val="005F2AB6"/>
    <w:rsid w:val="00631996"/>
    <w:rsid w:val="006A0B5F"/>
    <w:rsid w:val="006C4771"/>
    <w:rsid w:val="0077443E"/>
    <w:rsid w:val="007A69F6"/>
    <w:rsid w:val="00856687"/>
    <w:rsid w:val="0088118A"/>
    <w:rsid w:val="00AD7F5E"/>
    <w:rsid w:val="00AE19A2"/>
    <w:rsid w:val="00B8465E"/>
    <w:rsid w:val="00BA16AD"/>
    <w:rsid w:val="00C10CDA"/>
    <w:rsid w:val="00DE5D24"/>
    <w:rsid w:val="00DE7BA8"/>
    <w:rsid w:val="00E83D46"/>
    <w:rsid w:val="00E87451"/>
    <w:rsid w:val="00FF5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6344BF"/>
  <w15:chartTrackingRefBased/>
  <w15:docId w15:val="{7F7F8895-5A53-4B83-AD25-08E80304C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39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val="pt-PT"/>
      <w14:ligatures w14:val="none"/>
    </w:rPr>
  </w:style>
  <w:style w:type="paragraph" w:styleId="Ttulo1">
    <w:name w:val="heading 1"/>
    <w:basedOn w:val="Normal"/>
    <w:link w:val="Ttulo1Char"/>
    <w:uiPriority w:val="9"/>
    <w:qFormat/>
    <w:rsid w:val="0039539C"/>
    <w:pPr>
      <w:spacing w:before="1"/>
      <w:ind w:left="617" w:right="657"/>
      <w:jc w:val="center"/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link w:val="Ttulo2Char"/>
    <w:uiPriority w:val="9"/>
    <w:unhideWhenUsed/>
    <w:qFormat/>
    <w:rsid w:val="0039539C"/>
    <w:pPr>
      <w:ind w:left="382" w:right="657"/>
      <w:jc w:val="center"/>
      <w:outlineLvl w:val="1"/>
    </w:pPr>
    <w:rPr>
      <w:sz w:val="32"/>
      <w:szCs w:val="32"/>
    </w:rPr>
  </w:style>
  <w:style w:type="paragraph" w:styleId="Ttulo3">
    <w:name w:val="heading 3"/>
    <w:basedOn w:val="Normal"/>
    <w:link w:val="Ttulo3Char"/>
    <w:uiPriority w:val="9"/>
    <w:unhideWhenUsed/>
    <w:qFormat/>
    <w:rsid w:val="0039539C"/>
    <w:pPr>
      <w:spacing w:before="47"/>
      <w:ind w:left="685" w:hanging="720"/>
      <w:outlineLvl w:val="2"/>
    </w:pPr>
    <w:rPr>
      <w:b/>
      <w:bCs/>
      <w:sz w:val="26"/>
      <w:szCs w:val="26"/>
    </w:rPr>
  </w:style>
  <w:style w:type="paragraph" w:styleId="Ttulo4">
    <w:name w:val="heading 4"/>
    <w:basedOn w:val="Normal"/>
    <w:link w:val="Ttulo4Char"/>
    <w:uiPriority w:val="9"/>
    <w:unhideWhenUsed/>
    <w:qFormat/>
    <w:rsid w:val="0039539C"/>
    <w:pPr>
      <w:ind w:left="402"/>
      <w:jc w:val="both"/>
      <w:outlineLvl w:val="3"/>
    </w:pPr>
    <w:rPr>
      <w:sz w:val="26"/>
      <w:szCs w:val="26"/>
    </w:rPr>
  </w:style>
  <w:style w:type="paragraph" w:styleId="Ttulo5">
    <w:name w:val="heading 5"/>
    <w:basedOn w:val="Normal"/>
    <w:link w:val="Ttulo5Char"/>
    <w:uiPriority w:val="9"/>
    <w:unhideWhenUsed/>
    <w:qFormat/>
    <w:rsid w:val="0039539C"/>
    <w:pPr>
      <w:ind w:left="1770"/>
      <w:jc w:val="center"/>
      <w:outlineLvl w:val="4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9539C"/>
    <w:rPr>
      <w:rFonts w:ascii="Calibri" w:eastAsia="Calibri" w:hAnsi="Calibri" w:cs="Calibri"/>
      <w:b/>
      <w:bCs/>
      <w:kern w:val="0"/>
      <w:sz w:val="32"/>
      <w:szCs w:val="32"/>
      <w:lang w:val="pt-PT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39539C"/>
    <w:rPr>
      <w:rFonts w:ascii="Calibri" w:eastAsia="Calibri" w:hAnsi="Calibri" w:cs="Calibri"/>
      <w:kern w:val="0"/>
      <w:sz w:val="32"/>
      <w:szCs w:val="32"/>
      <w:lang w:val="pt-PT"/>
      <w14:ligatures w14:val="none"/>
    </w:rPr>
  </w:style>
  <w:style w:type="character" w:customStyle="1" w:styleId="Ttulo3Char">
    <w:name w:val="Título 3 Char"/>
    <w:basedOn w:val="Fontepargpadro"/>
    <w:link w:val="Ttulo3"/>
    <w:uiPriority w:val="9"/>
    <w:rsid w:val="0039539C"/>
    <w:rPr>
      <w:rFonts w:ascii="Calibri" w:eastAsia="Calibri" w:hAnsi="Calibri" w:cs="Calibri"/>
      <w:b/>
      <w:bCs/>
      <w:kern w:val="0"/>
      <w:sz w:val="26"/>
      <w:szCs w:val="26"/>
      <w:lang w:val="pt-PT"/>
      <w14:ligatures w14:val="none"/>
    </w:rPr>
  </w:style>
  <w:style w:type="character" w:customStyle="1" w:styleId="Ttulo4Char">
    <w:name w:val="Título 4 Char"/>
    <w:basedOn w:val="Fontepargpadro"/>
    <w:link w:val="Ttulo4"/>
    <w:uiPriority w:val="9"/>
    <w:rsid w:val="0039539C"/>
    <w:rPr>
      <w:rFonts w:ascii="Calibri" w:eastAsia="Calibri" w:hAnsi="Calibri" w:cs="Calibri"/>
      <w:kern w:val="0"/>
      <w:sz w:val="26"/>
      <w:szCs w:val="26"/>
      <w:lang w:val="pt-PT"/>
      <w14:ligatures w14:val="none"/>
    </w:rPr>
  </w:style>
  <w:style w:type="character" w:customStyle="1" w:styleId="Ttulo5Char">
    <w:name w:val="Título 5 Char"/>
    <w:basedOn w:val="Fontepargpadro"/>
    <w:link w:val="Ttulo5"/>
    <w:uiPriority w:val="9"/>
    <w:rsid w:val="0039539C"/>
    <w:rPr>
      <w:rFonts w:ascii="Calibri" w:eastAsia="Calibri" w:hAnsi="Calibri" w:cs="Calibri"/>
      <w:b/>
      <w:bCs/>
      <w:kern w:val="0"/>
      <w:sz w:val="24"/>
      <w:szCs w:val="24"/>
      <w:lang w:val="pt-PT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39539C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9539C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39539C"/>
    <w:rPr>
      <w:rFonts w:ascii="Calibri" w:eastAsia="Calibri" w:hAnsi="Calibri" w:cs="Calibri"/>
      <w:kern w:val="0"/>
      <w:sz w:val="24"/>
      <w:szCs w:val="24"/>
      <w:lang w:val="pt-PT"/>
      <w14:ligatures w14:val="none"/>
    </w:rPr>
  </w:style>
  <w:style w:type="paragraph" w:styleId="Ttulo">
    <w:name w:val="Title"/>
    <w:basedOn w:val="Normal"/>
    <w:link w:val="TtuloChar"/>
    <w:uiPriority w:val="10"/>
    <w:qFormat/>
    <w:rsid w:val="0039539C"/>
    <w:pPr>
      <w:spacing w:before="155"/>
      <w:ind w:left="860"/>
    </w:pPr>
    <w:rPr>
      <w:rFonts w:ascii="Segoe UI Black" w:eastAsia="Segoe UI Black" w:hAnsi="Segoe UI Black" w:cs="Segoe UI Black"/>
      <w:sz w:val="44"/>
      <w:szCs w:val="44"/>
    </w:rPr>
  </w:style>
  <w:style w:type="character" w:customStyle="1" w:styleId="TtuloChar">
    <w:name w:val="Título Char"/>
    <w:basedOn w:val="Fontepargpadro"/>
    <w:link w:val="Ttulo"/>
    <w:uiPriority w:val="10"/>
    <w:rsid w:val="0039539C"/>
    <w:rPr>
      <w:rFonts w:ascii="Segoe UI Black" w:eastAsia="Segoe UI Black" w:hAnsi="Segoe UI Black" w:cs="Segoe UI Black"/>
      <w:kern w:val="0"/>
      <w:sz w:val="44"/>
      <w:szCs w:val="44"/>
      <w:lang w:val="pt-PT"/>
      <w14:ligatures w14:val="none"/>
    </w:rPr>
  </w:style>
  <w:style w:type="paragraph" w:styleId="PargrafodaLista">
    <w:name w:val="List Paragraph"/>
    <w:basedOn w:val="Normal"/>
    <w:uiPriority w:val="1"/>
    <w:qFormat/>
    <w:rsid w:val="0039539C"/>
    <w:pPr>
      <w:ind w:left="402" w:firstLine="707"/>
    </w:pPr>
  </w:style>
  <w:style w:type="paragraph" w:customStyle="1" w:styleId="TableParagraph">
    <w:name w:val="Table Paragraph"/>
    <w:basedOn w:val="Normal"/>
    <w:uiPriority w:val="1"/>
    <w:qFormat/>
    <w:rsid w:val="0039539C"/>
  </w:style>
  <w:style w:type="paragraph" w:styleId="Cabealho">
    <w:name w:val="header"/>
    <w:basedOn w:val="Normal"/>
    <w:link w:val="CabealhoChar"/>
    <w:uiPriority w:val="99"/>
    <w:unhideWhenUsed/>
    <w:rsid w:val="00BA16A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A16AD"/>
    <w:rPr>
      <w:rFonts w:ascii="Calibri" w:eastAsia="Calibri" w:hAnsi="Calibri" w:cs="Calibri"/>
      <w:kern w:val="0"/>
      <w:lang w:val="pt-PT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BA16A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A16AD"/>
    <w:rPr>
      <w:rFonts w:ascii="Calibri" w:eastAsia="Calibri" w:hAnsi="Calibri" w:cs="Calibri"/>
      <w:kern w:val="0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2A574B-DCA2-4AB6-A8D4-1D69517BB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2494</Words>
  <Characters>13470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educação 03</dc:creator>
  <cp:keywords/>
  <dc:description/>
  <cp:lastModifiedBy>CMV_ADM</cp:lastModifiedBy>
  <cp:revision>2</cp:revision>
  <cp:lastPrinted>2023-07-20T14:02:00Z</cp:lastPrinted>
  <dcterms:created xsi:type="dcterms:W3CDTF">2023-08-04T17:48:00Z</dcterms:created>
  <dcterms:modified xsi:type="dcterms:W3CDTF">2023-08-04T17:48:00Z</dcterms:modified>
</cp:coreProperties>
</file>