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1B13CA33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CF090B">
        <w:rPr>
          <w:rFonts w:asciiTheme="minorHAnsi" w:hAnsiTheme="minorHAnsi"/>
          <w:b/>
          <w:color w:val="000000"/>
        </w:rPr>
        <w:t>16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FE4EC5C" w14:textId="77777777" w:rsidR="0093435C" w:rsidRDefault="00681876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</w:t>
      </w:r>
      <w:r w:rsidR="0097023E" w:rsidRPr="0097023E">
        <w:rPr>
          <w:rFonts w:ascii="Calibri" w:eastAsia="Calibri" w:hAnsi="Calibri"/>
          <w:lang w:eastAsia="en-US"/>
        </w:rPr>
        <w:t>, Vereado</w:t>
      </w:r>
      <w:r w:rsidR="005240FD">
        <w:rPr>
          <w:rFonts w:ascii="Calibri" w:eastAsia="Calibri" w:hAnsi="Calibri"/>
          <w:lang w:eastAsia="en-US"/>
        </w:rPr>
        <w:t xml:space="preserve">r </w:t>
      </w:r>
      <w:r>
        <w:rPr>
          <w:rFonts w:ascii="Calibri" w:eastAsia="Calibri" w:hAnsi="Calibri"/>
          <w:lang w:eastAsia="en-US"/>
        </w:rPr>
        <w:t>PROGRESSISTA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A37235" w:rsidRPr="00A37235">
        <w:rPr>
          <w:rFonts w:ascii="Calibri" w:eastAsia="Calibri" w:hAnsi="Calibri"/>
          <w:lang w:eastAsia="en-US"/>
        </w:rPr>
        <w:t>,</w:t>
      </w:r>
      <w:r w:rsidR="00377516" w:rsidRPr="00377516">
        <w:rPr>
          <w:rFonts w:ascii="Calibri" w:eastAsia="Calibri" w:hAnsi="Calibri"/>
          <w:lang w:eastAsia="en-US"/>
        </w:rPr>
        <w:t xml:space="preserve"> estude a viabilidade de encaminhar a esta Casa, Projeto de Lei, restabelecendo a contagem do tempo de serviço para os Servidores Públicos Municipais</w:t>
      </w:r>
      <w:r w:rsidR="0093435C">
        <w:rPr>
          <w:rFonts w:ascii="Calibri" w:eastAsia="Calibri" w:hAnsi="Calibri"/>
          <w:lang w:eastAsia="en-US"/>
        </w:rPr>
        <w:t xml:space="preserve"> (Executivo e Legislativo)</w:t>
      </w:r>
      <w:r w:rsidR="00377516" w:rsidRPr="00377516">
        <w:rPr>
          <w:rFonts w:ascii="Calibri" w:eastAsia="Calibri" w:hAnsi="Calibri"/>
          <w:lang w:eastAsia="en-US"/>
        </w:rPr>
        <w:t>, entre maio de 2020 e dezembro de 2021, conforme modelo exemplificativo de Projeto anexo.</w:t>
      </w:r>
      <w:r w:rsidR="0093435C">
        <w:rPr>
          <w:rFonts w:ascii="Calibri" w:eastAsia="Calibri" w:hAnsi="Calibri"/>
          <w:lang w:eastAsia="en-US"/>
        </w:rPr>
        <w:t xml:space="preserve"> </w:t>
      </w:r>
    </w:p>
    <w:p w14:paraId="1B352B02" w14:textId="7FD5DAEE" w:rsidR="005240FD" w:rsidRDefault="0093435C" w:rsidP="005F3B6B">
      <w:pPr>
        <w:spacing w:line="276" w:lineRule="auto"/>
        <w:ind w:firstLine="1701"/>
        <w:jc w:val="both"/>
        <w:rPr>
          <w:rFonts w:ascii="Calibri" w:eastAsia="Calibri" w:hAnsi="Calibri"/>
          <w:bCs/>
          <w:lang w:eastAsia="en-US"/>
        </w:rPr>
      </w:pPr>
      <w:r w:rsidRPr="0093435C">
        <w:rPr>
          <w:rFonts w:ascii="Calibri" w:eastAsia="Calibri" w:hAnsi="Calibri"/>
          <w:bCs/>
          <w:lang w:eastAsia="en-US"/>
        </w:rPr>
        <w:t>Inicialmente esclareço, que vários municípios brasileiros já restabeleceram a contagem para fins de quinquênios, sextas-partes, licenças-prêmio e progressões funcionais, o período que fora congelado pela Lei Complementar Federal 173/2020</w:t>
      </w:r>
      <w:r>
        <w:rPr>
          <w:rFonts w:ascii="Calibri" w:eastAsia="Calibri" w:hAnsi="Calibri"/>
          <w:bCs/>
          <w:lang w:eastAsia="en-US"/>
        </w:rPr>
        <w:t>.</w:t>
      </w:r>
    </w:p>
    <w:p w14:paraId="372C67BA" w14:textId="77777777" w:rsidR="00021FEA" w:rsidRPr="00021FEA" w:rsidRDefault="00021FEA" w:rsidP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021FEA">
        <w:rPr>
          <w:rFonts w:ascii="Calibri" w:eastAsia="Calibri" w:hAnsi="Calibri"/>
          <w:lang w:eastAsia="en-US"/>
        </w:rPr>
        <w:t xml:space="preserve">A presente proposta, pretende considerar a contagem do tempo de serviço público efetivo dos servidores públicos municipais, o período compreendido entre 28 de maio de 2020 e 31 de dezembro de 2021, para fins de período aquisitivo necessário para a concessão de quinquênios, sextas-partes, licenças-prêmio e progressões funcionais. </w:t>
      </w:r>
    </w:p>
    <w:p w14:paraId="3D94150D" w14:textId="77777777" w:rsidR="00021FEA" w:rsidRPr="00021FEA" w:rsidRDefault="00021FEA" w:rsidP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4F85C53" w14:textId="5C0B0088" w:rsidR="00021FEA" w:rsidRPr="00021FEA" w:rsidRDefault="00021FEA" w:rsidP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021FEA">
        <w:rPr>
          <w:rFonts w:ascii="Calibri" w:eastAsia="Calibri" w:hAnsi="Calibri"/>
          <w:lang w:eastAsia="en-US"/>
        </w:rPr>
        <w:t xml:space="preserve">Nota-se que mesmo após o término da Pandemia do COVID-19, que ensejou várias medidas restritivas ao Poder Público, muitas previstas na Lei Complementar nº 173. de 27 de maio de 2020, os servidores públicos continuam sofrendo com todo o peso do ajuste fiscal. </w:t>
      </w:r>
    </w:p>
    <w:p w14:paraId="76FADCBA" w14:textId="77777777" w:rsidR="00021FEA" w:rsidRPr="00021FEA" w:rsidRDefault="00021FEA" w:rsidP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ABD5F7B" w14:textId="05AA6C5F" w:rsidR="001E62E0" w:rsidRDefault="00021FEA" w:rsidP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021FEA">
        <w:rPr>
          <w:rFonts w:ascii="Calibri" w:eastAsia="Calibri" w:hAnsi="Calibri"/>
          <w:lang w:eastAsia="en-US"/>
        </w:rPr>
        <w:t>Vale destacar, por exemplo, que a remuneração por tempo de serviço faz parte do pacote de benefícios do servidor. É um instituto criado para estimular o servidor a permanecer na administração pública, permanecendo, dentro do setor público, o conhecimento acumulado ao longo de sua carreira. Também é uma forma de manter expectativas positivas em relação à própria remuneração, aumentando a percepção de adequação remuneratória, o que cria um ambiente de trabalho mais harmônico e, consequentemente, mais produtivo.</w:t>
      </w:r>
    </w:p>
    <w:p w14:paraId="3D731799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35C9B99C" w:rsidR="00A37235" w:rsidRPr="0097023E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4EB137E" w14:textId="77777777" w:rsidR="006D0301" w:rsidRDefault="006D0301" w:rsidP="00021FEA">
      <w:pPr>
        <w:ind w:firstLine="1701"/>
        <w:jc w:val="both"/>
        <w:rPr>
          <w:rFonts w:asciiTheme="minorHAnsi" w:hAnsiTheme="minorHAnsi"/>
          <w:color w:val="000000"/>
        </w:rPr>
      </w:pPr>
    </w:p>
    <w:p w14:paraId="7BB3A367" w14:textId="48E14717" w:rsidR="00137AEA" w:rsidRDefault="00D011C8" w:rsidP="00021FEA">
      <w:pPr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021FEA">
        <w:rPr>
          <w:rFonts w:ascii="Calibri" w:eastAsia="Calibri" w:hAnsi="Calibri"/>
          <w:lang w:eastAsia="en-US"/>
        </w:rPr>
        <w:t>13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1E62E0">
        <w:rPr>
          <w:rFonts w:ascii="Calibri" w:eastAsia="Calibri" w:hAnsi="Calibri"/>
          <w:lang w:eastAsia="en-US"/>
        </w:rPr>
        <w:t>ju</w:t>
      </w:r>
      <w:r w:rsidR="00021FEA">
        <w:rPr>
          <w:rFonts w:ascii="Calibri" w:eastAsia="Calibri" w:hAnsi="Calibri"/>
          <w:lang w:eastAsia="en-US"/>
        </w:rPr>
        <w:t>l</w:t>
      </w:r>
      <w:r w:rsidR="001E62E0">
        <w:rPr>
          <w:rFonts w:ascii="Calibri" w:eastAsia="Calibri" w:hAnsi="Calibri"/>
          <w:lang w:eastAsia="en-US"/>
        </w:rPr>
        <w:t>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039000FE" w14:textId="760C2AB6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BCF7CC8" w14:textId="77777777" w:rsidR="00021FEA" w:rsidRDefault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0DA50458" w:rsidR="00C02E3B" w:rsidRDefault="00021FEA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ALTENIR RODRIGUES DA SILVA</w:t>
      </w:r>
    </w:p>
    <w:p w14:paraId="7060D3CE" w14:textId="1771235F" w:rsidR="00137AEA" w:rsidRDefault="00D011C8" w:rsidP="00021F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021FEA">
        <w:rPr>
          <w:rFonts w:ascii="Calibri" w:hAnsi="Calibri"/>
          <w:color w:val="000000"/>
        </w:rPr>
        <w:t xml:space="preserve"> PROGRESSISTAS</w:t>
      </w:r>
    </w:p>
    <w:p w14:paraId="1E20D11F" w14:textId="3EC8B8F8" w:rsidR="00E62207" w:rsidRDefault="00E62207" w:rsidP="00E62207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</w:rPr>
      </w:pPr>
      <w:r w:rsidRPr="00E62207">
        <w:rPr>
          <w:rFonts w:ascii="Calibri" w:hAnsi="Calibri"/>
          <w:b/>
          <w:bCs/>
          <w:i/>
          <w:iCs/>
          <w:color w:val="000000"/>
        </w:rPr>
        <w:lastRenderedPageBreak/>
        <w:t xml:space="preserve">MODELO DE PROJETO DE LEI </w:t>
      </w:r>
    </w:p>
    <w:p w14:paraId="356CE7B3" w14:textId="77777777" w:rsidR="00E62207" w:rsidRPr="00E62207" w:rsidRDefault="00E62207" w:rsidP="00E62207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</w:rPr>
      </w:pPr>
    </w:p>
    <w:p w14:paraId="1231B81D" w14:textId="3B0DDE95" w:rsidR="00E62207" w:rsidRPr="00E62207" w:rsidRDefault="00E62207" w:rsidP="00E62207">
      <w:pPr>
        <w:spacing w:line="360" w:lineRule="auto"/>
        <w:jc w:val="both"/>
        <w:rPr>
          <w:rFonts w:ascii="Calibri" w:hAnsi="Calibri"/>
          <w:color w:val="000000"/>
        </w:rPr>
      </w:pPr>
      <w:r w:rsidRPr="00E62207">
        <w:rPr>
          <w:rFonts w:ascii="Calibri" w:hAnsi="Calibri"/>
          <w:color w:val="000000"/>
        </w:rPr>
        <w:t>PROJETO DE LEI DO EXECUTIVO Nº XXX DE XXX DE 2023</w:t>
      </w:r>
      <w:r>
        <w:rPr>
          <w:rFonts w:ascii="Calibri" w:hAnsi="Calibri"/>
          <w:color w:val="000000"/>
        </w:rPr>
        <w:t>.</w:t>
      </w:r>
    </w:p>
    <w:p w14:paraId="4C7A7683" w14:textId="77777777" w:rsidR="00E62207" w:rsidRDefault="00E62207" w:rsidP="00E62207">
      <w:pPr>
        <w:spacing w:line="360" w:lineRule="auto"/>
        <w:jc w:val="both"/>
        <w:rPr>
          <w:rFonts w:ascii="Calibri" w:hAnsi="Calibri"/>
          <w:b/>
          <w:bCs/>
          <w:color w:val="000000"/>
        </w:rPr>
      </w:pPr>
    </w:p>
    <w:p w14:paraId="0CD125C4" w14:textId="337B8012" w:rsidR="00021FEA" w:rsidRPr="00021FEA" w:rsidRDefault="00021FEA" w:rsidP="00021FEA">
      <w:pPr>
        <w:spacing w:line="360" w:lineRule="auto"/>
        <w:ind w:left="4248"/>
        <w:jc w:val="both"/>
        <w:rPr>
          <w:rFonts w:ascii="Calibri" w:hAnsi="Calibri"/>
          <w:b/>
          <w:bCs/>
          <w:color w:val="000000"/>
        </w:rPr>
      </w:pPr>
      <w:r w:rsidRPr="00021FEA">
        <w:rPr>
          <w:rFonts w:ascii="Calibri" w:hAnsi="Calibri"/>
          <w:b/>
          <w:bCs/>
          <w:color w:val="000000"/>
        </w:rPr>
        <w:t>DISPÕE SOBRE O RESTABELECIMENTO A CONTAGEM DO TEMPO DOS QUINQUÊNIOS, SEXTAS-PARTES E LICENÇAS-PRÊMIO AOS SERVIDORES PÚBLICOS MUNICIPAS.</w:t>
      </w:r>
    </w:p>
    <w:p w14:paraId="4EA29822" w14:textId="77777777" w:rsidR="00021FEA" w:rsidRPr="00021FEA" w:rsidRDefault="00021FEA" w:rsidP="00021FEA">
      <w:pPr>
        <w:spacing w:line="360" w:lineRule="auto"/>
        <w:jc w:val="center"/>
        <w:rPr>
          <w:rFonts w:ascii="Calibri" w:hAnsi="Calibri"/>
          <w:color w:val="000000"/>
        </w:rPr>
      </w:pPr>
    </w:p>
    <w:p w14:paraId="64427D7D" w14:textId="5909FAC2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</w:p>
    <w:p w14:paraId="65D4FE8C" w14:textId="1B5C069F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  <w:r w:rsidRPr="00021FEA">
        <w:rPr>
          <w:rFonts w:ascii="Calibri" w:hAnsi="Calibri"/>
          <w:color w:val="000000"/>
        </w:rPr>
        <w:t xml:space="preserve">        </w:t>
      </w:r>
      <w:r w:rsidRPr="00021FEA">
        <w:rPr>
          <w:rFonts w:ascii="Calibri" w:hAnsi="Calibri"/>
          <w:color w:val="000000"/>
        </w:rPr>
        <w:tab/>
        <w:t>Art</w:t>
      </w:r>
      <w:r w:rsidR="00E62207">
        <w:rPr>
          <w:rFonts w:ascii="Calibri" w:hAnsi="Calibri"/>
          <w:color w:val="000000"/>
        </w:rPr>
        <w:t>.</w:t>
      </w:r>
      <w:r w:rsidRPr="00021FEA">
        <w:rPr>
          <w:rFonts w:ascii="Calibri" w:hAnsi="Calibri"/>
          <w:color w:val="000000"/>
        </w:rPr>
        <w:t xml:space="preserve"> 1º - Fica autorizado o Poder Executivo Municipal a restabelecer a contagem do tempo de serviço para os Servidores Públicos Municipais entre maio de 2020 e dezembro de 2021.</w:t>
      </w:r>
    </w:p>
    <w:p w14:paraId="37362E68" w14:textId="77777777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  <w:r w:rsidRPr="00021FEA">
        <w:rPr>
          <w:rFonts w:ascii="Calibri" w:hAnsi="Calibri"/>
          <w:color w:val="000000"/>
        </w:rPr>
        <w:t xml:space="preserve"> </w:t>
      </w:r>
    </w:p>
    <w:p w14:paraId="349F14B0" w14:textId="77777777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  <w:r w:rsidRPr="00021FEA">
        <w:rPr>
          <w:rFonts w:ascii="Calibri" w:hAnsi="Calibri"/>
          <w:color w:val="000000"/>
        </w:rPr>
        <w:tab/>
      </w:r>
      <w:r w:rsidRPr="00021FEA">
        <w:rPr>
          <w:rFonts w:ascii="Calibri" w:hAnsi="Calibri"/>
          <w:color w:val="000000"/>
        </w:rPr>
        <w:tab/>
        <w:t>§1º - Essa contagem será utilizada para cálculo do pagamento de quinquênios, sextas-partes e licenças-prêmio e progressões funcionais.</w:t>
      </w:r>
    </w:p>
    <w:p w14:paraId="55E973A9" w14:textId="77777777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  <w:r w:rsidRPr="00021FEA">
        <w:rPr>
          <w:rFonts w:ascii="Calibri" w:hAnsi="Calibri"/>
          <w:color w:val="000000"/>
        </w:rPr>
        <w:tab/>
      </w:r>
    </w:p>
    <w:p w14:paraId="7806FE6C" w14:textId="77777777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  <w:r w:rsidRPr="00021FEA">
        <w:rPr>
          <w:rFonts w:ascii="Calibri" w:hAnsi="Calibri"/>
          <w:color w:val="000000"/>
        </w:rPr>
        <w:tab/>
      </w:r>
      <w:r w:rsidRPr="00021FEA">
        <w:rPr>
          <w:rFonts w:ascii="Calibri" w:hAnsi="Calibri"/>
          <w:color w:val="000000"/>
        </w:rPr>
        <w:tab/>
        <w:t>§2º - O pagamento dos novos blocos aquisitivos, não geram direito aos pagamentos de atrasados, cujos períodos também tenham sido completados durante o tempo previsto no caput deste artigo.</w:t>
      </w:r>
    </w:p>
    <w:p w14:paraId="3F5B61E1" w14:textId="77777777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</w:p>
    <w:p w14:paraId="70B8AD84" w14:textId="77777777" w:rsidR="00E62207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  <w:r w:rsidRPr="00021FEA">
        <w:rPr>
          <w:rFonts w:ascii="Calibri" w:hAnsi="Calibri"/>
          <w:color w:val="000000"/>
        </w:rPr>
        <w:tab/>
      </w:r>
      <w:r w:rsidRPr="00021FEA">
        <w:rPr>
          <w:rFonts w:ascii="Calibri" w:hAnsi="Calibri"/>
          <w:color w:val="000000"/>
        </w:rPr>
        <w:tab/>
        <w:t>§3º - O pagamento a que se refere o parágrafo 1º retornará a partir 1º de janeiro de 2023.</w:t>
      </w:r>
    </w:p>
    <w:p w14:paraId="7B233C16" w14:textId="544C2196" w:rsidR="00021FEA" w:rsidRDefault="00021FEA" w:rsidP="00E62207">
      <w:pPr>
        <w:spacing w:line="360" w:lineRule="auto"/>
        <w:ind w:firstLine="708"/>
        <w:jc w:val="both"/>
        <w:rPr>
          <w:rFonts w:ascii="Calibri" w:hAnsi="Calibri"/>
          <w:color w:val="000000"/>
        </w:rPr>
      </w:pPr>
      <w:r w:rsidRPr="00021FEA">
        <w:rPr>
          <w:rFonts w:ascii="Calibri" w:hAnsi="Calibri"/>
          <w:color w:val="000000"/>
        </w:rPr>
        <w:t>Art</w:t>
      </w:r>
      <w:r w:rsidR="00E62207">
        <w:rPr>
          <w:rFonts w:ascii="Calibri" w:hAnsi="Calibri"/>
          <w:color w:val="000000"/>
        </w:rPr>
        <w:t>.</w:t>
      </w:r>
      <w:r w:rsidRPr="00021FEA">
        <w:rPr>
          <w:rFonts w:ascii="Calibri" w:hAnsi="Calibri"/>
          <w:color w:val="000000"/>
        </w:rPr>
        <w:t xml:space="preserve"> 2º – Esta Lei entrar em vigor na data de sua publicação, revogadas as disposições em contrário.</w:t>
      </w:r>
    </w:p>
    <w:p w14:paraId="07B1621E" w14:textId="77777777" w:rsidR="00E62207" w:rsidRPr="00021FEA" w:rsidRDefault="00E62207" w:rsidP="00E62207">
      <w:pPr>
        <w:spacing w:line="360" w:lineRule="auto"/>
        <w:ind w:firstLine="708"/>
        <w:jc w:val="both"/>
        <w:rPr>
          <w:rFonts w:ascii="Calibri" w:hAnsi="Calibri"/>
          <w:color w:val="000000"/>
        </w:rPr>
      </w:pPr>
    </w:p>
    <w:p w14:paraId="11C515A6" w14:textId="1A26D132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  <w:r w:rsidRPr="00021FEA">
        <w:rPr>
          <w:rFonts w:ascii="Calibri" w:hAnsi="Calibri"/>
          <w:color w:val="000000"/>
        </w:rPr>
        <w:tab/>
      </w:r>
      <w:r w:rsidRPr="00021FEA">
        <w:rPr>
          <w:rFonts w:ascii="Calibri" w:hAnsi="Calibri"/>
          <w:color w:val="000000"/>
        </w:rPr>
        <w:tab/>
      </w:r>
      <w:r w:rsidR="00E62207">
        <w:rPr>
          <w:rFonts w:ascii="Calibri" w:hAnsi="Calibri"/>
          <w:color w:val="000000"/>
        </w:rPr>
        <w:t>Salto do Jacuí</w:t>
      </w:r>
      <w:r w:rsidRPr="00021FEA">
        <w:rPr>
          <w:rFonts w:ascii="Calibri" w:hAnsi="Calibri"/>
          <w:color w:val="000000"/>
        </w:rPr>
        <w:t xml:space="preserve">, </w:t>
      </w:r>
      <w:r w:rsidR="00E62207">
        <w:rPr>
          <w:rFonts w:ascii="Calibri" w:hAnsi="Calibri"/>
          <w:color w:val="000000"/>
        </w:rPr>
        <w:t>XX</w:t>
      </w:r>
      <w:r w:rsidRPr="00021FEA">
        <w:rPr>
          <w:rFonts w:ascii="Calibri" w:hAnsi="Calibri"/>
          <w:color w:val="000000"/>
        </w:rPr>
        <w:t xml:space="preserve"> de </w:t>
      </w:r>
      <w:r w:rsidR="00E62207">
        <w:rPr>
          <w:rFonts w:ascii="Calibri" w:hAnsi="Calibri"/>
          <w:color w:val="000000"/>
        </w:rPr>
        <w:t>XXX</w:t>
      </w:r>
      <w:r w:rsidRPr="00021FEA">
        <w:rPr>
          <w:rFonts w:ascii="Calibri" w:hAnsi="Calibri"/>
          <w:color w:val="000000"/>
        </w:rPr>
        <w:t xml:space="preserve"> de 2023.</w:t>
      </w:r>
    </w:p>
    <w:p w14:paraId="6A66AE41" w14:textId="23ECF3A7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</w:p>
    <w:sectPr w:rsidR="00021FEA" w:rsidRPr="00021FEA" w:rsidSect="00021FEA">
      <w:pgSz w:w="11906" w:h="16838"/>
      <w:pgMar w:top="28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1FEA"/>
    <w:rsid w:val="00082D1F"/>
    <w:rsid w:val="000B29B7"/>
    <w:rsid w:val="00124B6B"/>
    <w:rsid w:val="001364B4"/>
    <w:rsid w:val="00137400"/>
    <w:rsid w:val="00137AEA"/>
    <w:rsid w:val="00142D91"/>
    <w:rsid w:val="001D48A8"/>
    <w:rsid w:val="001E62E0"/>
    <w:rsid w:val="002B4146"/>
    <w:rsid w:val="002C344B"/>
    <w:rsid w:val="002F06AE"/>
    <w:rsid w:val="00377516"/>
    <w:rsid w:val="003F7C88"/>
    <w:rsid w:val="00432C80"/>
    <w:rsid w:val="004750AB"/>
    <w:rsid w:val="005240FD"/>
    <w:rsid w:val="005F3B6B"/>
    <w:rsid w:val="00624B13"/>
    <w:rsid w:val="00681876"/>
    <w:rsid w:val="006D0301"/>
    <w:rsid w:val="00742E3E"/>
    <w:rsid w:val="00757442"/>
    <w:rsid w:val="007646A9"/>
    <w:rsid w:val="00772F0E"/>
    <w:rsid w:val="007E278F"/>
    <w:rsid w:val="008153AF"/>
    <w:rsid w:val="008420A4"/>
    <w:rsid w:val="0093435C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CF090B"/>
    <w:rsid w:val="00D011C8"/>
    <w:rsid w:val="00D30B68"/>
    <w:rsid w:val="00D43484"/>
    <w:rsid w:val="00E62207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2023-06-26T13:28:00Z</cp:lastPrinted>
  <dcterms:created xsi:type="dcterms:W3CDTF">2023-07-26T10:57:00Z</dcterms:created>
  <dcterms:modified xsi:type="dcterms:W3CDTF">2023-07-26T10:57:00Z</dcterms:modified>
</cp:coreProperties>
</file>