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E672" w14:textId="77777777" w:rsidR="006A752E" w:rsidRPr="00BD491D" w:rsidRDefault="004E59D2" w:rsidP="00CA6209">
      <w:pPr>
        <w:pStyle w:val="Ttulo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6A752E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rojeto de Lei </w:t>
      </w:r>
      <w:r w:rsidR="00B44C24" w:rsidRPr="00B44C24">
        <w:rPr>
          <w:rFonts w:ascii="Times New Roman" w:hAnsi="Times New Roman" w:cs="Times New Roman"/>
          <w:color w:val="auto"/>
          <w:sz w:val="26"/>
          <w:szCs w:val="26"/>
        </w:rPr>
        <w:t>N</w:t>
      </w:r>
      <w:r w:rsidR="006A752E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º </w:t>
      </w:r>
      <w:r w:rsidR="00F77633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E34B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595863">
        <w:rPr>
          <w:rFonts w:ascii="Times New Roman" w:hAnsi="Times New Roman" w:cs="Times New Roman"/>
          <w:color w:val="auto"/>
          <w:sz w:val="26"/>
          <w:szCs w:val="26"/>
        </w:rPr>
        <w:t>71</w:t>
      </w:r>
      <w:r w:rsidR="00E53F7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F70CB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</w:t>
      </w:r>
      <w:r w:rsidR="003F70CB"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5863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A020C"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595863">
        <w:rPr>
          <w:rFonts w:ascii="Times New Roman" w:hAnsi="Times New Roman" w:cs="Times New Roman"/>
          <w:color w:val="auto"/>
          <w:sz w:val="26"/>
          <w:szCs w:val="26"/>
        </w:rPr>
        <w:t>junh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o </w:t>
      </w:r>
      <w:r w:rsidR="006A752E" w:rsidRPr="00BD491D">
        <w:rPr>
          <w:rFonts w:ascii="Times New Roman" w:hAnsi="Times New Roman" w:cs="Times New Roman"/>
          <w:color w:val="auto"/>
          <w:sz w:val="26"/>
          <w:szCs w:val="26"/>
        </w:rPr>
        <w:t>de 20</w:t>
      </w:r>
      <w:r w:rsidR="00FB5ED3" w:rsidRPr="00BD491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E34B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A752E" w:rsidRPr="00BD491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12763C7" w14:textId="77777777" w:rsidR="009A337D" w:rsidRPr="00BD491D" w:rsidRDefault="009A337D" w:rsidP="009A337D">
      <w:pPr>
        <w:rPr>
          <w:sz w:val="26"/>
          <w:szCs w:val="26"/>
        </w:rPr>
      </w:pPr>
    </w:p>
    <w:p w14:paraId="4F2BA441" w14:textId="77777777" w:rsidR="00E76732" w:rsidRPr="00BD491D" w:rsidRDefault="00E76732" w:rsidP="009A337D">
      <w:pPr>
        <w:rPr>
          <w:sz w:val="26"/>
          <w:szCs w:val="26"/>
        </w:rPr>
      </w:pPr>
    </w:p>
    <w:p w14:paraId="58493F15" w14:textId="77777777" w:rsidR="000E1133" w:rsidRPr="00BD491D" w:rsidRDefault="000E1133" w:rsidP="006A752E">
      <w:pPr>
        <w:spacing w:line="360" w:lineRule="auto"/>
        <w:rPr>
          <w:b/>
          <w:sz w:val="26"/>
          <w:szCs w:val="26"/>
        </w:rPr>
      </w:pPr>
    </w:p>
    <w:p w14:paraId="0D05F0EF" w14:textId="77777777" w:rsidR="000E1133" w:rsidRPr="00BD491D" w:rsidRDefault="000E1133" w:rsidP="006A752E">
      <w:pPr>
        <w:spacing w:line="360" w:lineRule="auto"/>
        <w:rPr>
          <w:b/>
          <w:sz w:val="26"/>
          <w:szCs w:val="26"/>
        </w:rPr>
      </w:pPr>
    </w:p>
    <w:p w14:paraId="37F8AE4E" w14:textId="77777777" w:rsidR="009A337D" w:rsidRPr="00BD491D" w:rsidRDefault="00595863" w:rsidP="00335A03">
      <w:pPr>
        <w:spacing w:line="360" w:lineRule="auto"/>
        <w:ind w:left="2829"/>
        <w:jc w:val="both"/>
        <w:rPr>
          <w:b/>
          <w:sz w:val="26"/>
          <w:szCs w:val="26"/>
        </w:rPr>
      </w:pPr>
      <w:r w:rsidRPr="00595863">
        <w:rPr>
          <w:b/>
          <w:sz w:val="26"/>
          <w:szCs w:val="26"/>
        </w:rPr>
        <w:t xml:space="preserve">AUTORIZA O PODER EXECUTIVO MUNICIPAL A FIRMAR CONVÊNIO COM O </w:t>
      </w:r>
      <w:r>
        <w:rPr>
          <w:b/>
          <w:sz w:val="26"/>
          <w:szCs w:val="26"/>
        </w:rPr>
        <w:t xml:space="preserve">SISTEMA DE ENSINO GAÚCHO S.A. - SEG </w:t>
      </w:r>
      <w:r w:rsidR="00116DAE" w:rsidRPr="00116DAE">
        <w:rPr>
          <w:b/>
          <w:sz w:val="26"/>
          <w:szCs w:val="26"/>
        </w:rPr>
        <w:t>E DÁ OUTRAS PROVIDÊNCIAS.</w:t>
      </w:r>
    </w:p>
    <w:p w14:paraId="5A43C9FD" w14:textId="77777777" w:rsidR="00CA6209" w:rsidRPr="00BD491D" w:rsidRDefault="00CA6209" w:rsidP="00CA6209">
      <w:pPr>
        <w:ind w:left="2832"/>
        <w:jc w:val="both"/>
        <w:rPr>
          <w:b/>
          <w:sz w:val="26"/>
          <w:szCs w:val="26"/>
        </w:rPr>
      </w:pPr>
    </w:p>
    <w:p w14:paraId="75A8DF13" w14:textId="77777777" w:rsidR="00311504" w:rsidRPr="00311504" w:rsidRDefault="002A020C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  <w:r w:rsidRPr="00BD491D">
        <w:rPr>
          <w:b/>
          <w:bCs/>
          <w:sz w:val="26"/>
          <w:szCs w:val="26"/>
        </w:rPr>
        <w:t>Art. 1º</w:t>
      </w:r>
      <w:r w:rsidR="000A509B" w:rsidRPr="00A74453">
        <w:rPr>
          <w:bCs/>
          <w:sz w:val="26"/>
          <w:szCs w:val="26"/>
        </w:rPr>
        <w:t xml:space="preserve">. </w:t>
      </w:r>
      <w:r w:rsidR="000A509B" w:rsidRPr="00A74453">
        <w:rPr>
          <w:sz w:val="26"/>
          <w:szCs w:val="26"/>
        </w:rPr>
        <w:t xml:space="preserve"> </w:t>
      </w:r>
      <w:r w:rsidR="00595863" w:rsidRPr="00595863">
        <w:rPr>
          <w:sz w:val="26"/>
          <w:szCs w:val="26"/>
        </w:rPr>
        <w:t xml:space="preserve">É o Poder Executivo Municipal autorizado a firmar convênio com o </w:t>
      </w:r>
      <w:r w:rsidR="00595863">
        <w:rPr>
          <w:sz w:val="26"/>
          <w:szCs w:val="26"/>
        </w:rPr>
        <w:t>Sistema de Ensino Gaúcho S.A. - SEG</w:t>
      </w:r>
      <w:r w:rsidR="00311504" w:rsidRPr="00311504">
        <w:rPr>
          <w:sz w:val="26"/>
          <w:szCs w:val="26"/>
        </w:rPr>
        <w:t>.</w:t>
      </w:r>
    </w:p>
    <w:p w14:paraId="6A82D8E1" w14:textId="77777777" w:rsidR="00311504" w:rsidRPr="00311504" w:rsidRDefault="00311504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</w:p>
    <w:p w14:paraId="38C72F0B" w14:textId="77777777" w:rsidR="00311504" w:rsidRPr="00311504" w:rsidRDefault="00311504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  <w:r w:rsidRPr="00311504">
        <w:rPr>
          <w:sz w:val="26"/>
          <w:szCs w:val="26"/>
        </w:rPr>
        <w:t xml:space="preserve">Art. 2º. </w:t>
      </w:r>
      <w:r w:rsidR="00595863" w:rsidRPr="00595863">
        <w:rPr>
          <w:sz w:val="26"/>
          <w:szCs w:val="26"/>
        </w:rPr>
        <w:t>O convênio a que se refere o artigo anterior tem por objetivo o estabelecimento e a manutenção de atividades relacionadas ao estágio de estudantes, de interesse curricular, obrigatório ou não, como estratégia de profissionalização que complementa o processo ensino aprendizagem</w:t>
      </w:r>
      <w:r w:rsidRPr="00311504">
        <w:rPr>
          <w:sz w:val="26"/>
          <w:szCs w:val="26"/>
        </w:rPr>
        <w:t>.</w:t>
      </w:r>
    </w:p>
    <w:p w14:paraId="4C6483C6" w14:textId="77777777" w:rsidR="00311504" w:rsidRPr="00311504" w:rsidRDefault="00311504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</w:p>
    <w:p w14:paraId="47202769" w14:textId="77777777" w:rsidR="00311504" w:rsidRPr="00311504" w:rsidRDefault="00311504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  <w:r w:rsidRPr="00311504">
        <w:rPr>
          <w:sz w:val="26"/>
          <w:szCs w:val="26"/>
        </w:rPr>
        <w:t xml:space="preserve">Art. 3º. </w:t>
      </w:r>
      <w:r w:rsidR="00595863" w:rsidRPr="00595863">
        <w:rPr>
          <w:sz w:val="26"/>
          <w:szCs w:val="26"/>
        </w:rPr>
        <w:t xml:space="preserve">Serão estagiários os estudantes, cadastrados no </w:t>
      </w:r>
      <w:r w:rsidR="00595863">
        <w:rPr>
          <w:sz w:val="26"/>
          <w:szCs w:val="26"/>
        </w:rPr>
        <w:t>SEG</w:t>
      </w:r>
      <w:r w:rsidR="00595863" w:rsidRPr="00595863">
        <w:rPr>
          <w:sz w:val="26"/>
          <w:szCs w:val="26"/>
        </w:rPr>
        <w:t>, provenientes de estabelecimentos de ensino conveniados, preferencialmente residentes no município</w:t>
      </w:r>
      <w:r w:rsidR="00595863">
        <w:rPr>
          <w:sz w:val="26"/>
          <w:szCs w:val="26"/>
        </w:rPr>
        <w:t>.</w:t>
      </w:r>
    </w:p>
    <w:p w14:paraId="3794B0E0" w14:textId="77777777" w:rsidR="00595863" w:rsidRDefault="00595863" w:rsidP="00311504">
      <w:pPr>
        <w:autoSpaceDE w:val="0"/>
        <w:spacing w:before="113" w:line="360" w:lineRule="auto"/>
        <w:ind w:firstLine="1130"/>
        <w:jc w:val="both"/>
        <w:rPr>
          <w:sz w:val="26"/>
          <w:szCs w:val="26"/>
        </w:rPr>
      </w:pPr>
    </w:p>
    <w:p w14:paraId="5E525106" w14:textId="77777777" w:rsidR="005A7668" w:rsidRPr="00B44C24" w:rsidRDefault="00311504" w:rsidP="00A2697D">
      <w:pPr>
        <w:autoSpaceDE w:val="0"/>
        <w:spacing w:before="113" w:line="360" w:lineRule="auto"/>
        <w:ind w:firstLine="1130"/>
        <w:jc w:val="both"/>
        <w:rPr>
          <w:color w:val="000000"/>
          <w:sz w:val="26"/>
          <w:szCs w:val="26"/>
        </w:rPr>
      </w:pPr>
      <w:r w:rsidRPr="00311504">
        <w:rPr>
          <w:sz w:val="26"/>
          <w:szCs w:val="26"/>
        </w:rPr>
        <w:t xml:space="preserve">Art. </w:t>
      </w:r>
      <w:r w:rsidR="006959B7">
        <w:rPr>
          <w:sz w:val="26"/>
          <w:szCs w:val="26"/>
        </w:rPr>
        <w:t>4</w:t>
      </w:r>
      <w:r w:rsidRPr="00311504">
        <w:rPr>
          <w:sz w:val="26"/>
          <w:szCs w:val="26"/>
        </w:rPr>
        <w:t xml:space="preserve">º. </w:t>
      </w:r>
      <w:r w:rsidR="006959B7">
        <w:rPr>
          <w:sz w:val="26"/>
          <w:szCs w:val="26"/>
        </w:rPr>
        <w:t>E</w:t>
      </w:r>
      <w:r w:rsidRPr="00311504">
        <w:rPr>
          <w:sz w:val="26"/>
          <w:szCs w:val="26"/>
        </w:rPr>
        <w:t>sta Lei entra em vigor na data de sua publicação.</w:t>
      </w:r>
    </w:p>
    <w:p w14:paraId="16FB303E" w14:textId="77777777" w:rsidR="00787468" w:rsidRPr="00B44C24" w:rsidRDefault="00787468" w:rsidP="005F3B69">
      <w:pPr>
        <w:pStyle w:val="NormalWeb"/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14:paraId="3D7684ED" w14:textId="77777777" w:rsidR="00530DE5" w:rsidRPr="00B44C24" w:rsidRDefault="005A7668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 xml:space="preserve">Salto do Jacuí, </w:t>
      </w:r>
      <w:r w:rsidR="006959B7">
        <w:rPr>
          <w:rFonts w:eastAsia="SimSun"/>
          <w:sz w:val="26"/>
          <w:szCs w:val="26"/>
        </w:rPr>
        <w:t>6</w:t>
      </w:r>
      <w:r w:rsidR="008D7F96" w:rsidRPr="00B44C24">
        <w:rPr>
          <w:rFonts w:eastAsia="SimSun"/>
          <w:sz w:val="26"/>
          <w:szCs w:val="26"/>
        </w:rPr>
        <w:t xml:space="preserve"> de </w:t>
      </w:r>
      <w:proofErr w:type="gramStart"/>
      <w:r w:rsidR="006959B7">
        <w:rPr>
          <w:rFonts w:eastAsia="SimSun"/>
          <w:sz w:val="26"/>
          <w:szCs w:val="26"/>
        </w:rPr>
        <w:t>Junh</w:t>
      </w:r>
      <w:r w:rsidR="00B768D2">
        <w:rPr>
          <w:rFonts w:eastAsia="SimSun"/>
          <w:sz w:val="26"/>
          <w:szCs w:val="26"/>
        </w:rPr>
        <w:t>o</w:t>
      </w:r>
      <w:proofErr w:type="gramEnd"/>
      <w:r w:rsidR="002A44F8">
        <w:rPr>
          <w:rFonts w:eastAsia="SimSun"/>
          <w:sz w:val="26"/>
          <w:szCs w:val="26"/>
        </w:rPr>
        <w:t xml:space="preserve"> </w:t>
      </w:r>
      <w:r w:rsidR="002E34BB">
        <w:rPr>
          <w:rFonts w:eastAsia="SimSun"/>
          <w:sz w:val="26"/>
          <w:szCs w:val="26"/>
        </w:rPr>
        <w:t>de 2023</w:t>
      </w:r>
      <w:r w:rsidR="008D7F96" w:rsidRPr="00B44C24">
        <w:rPr>
          <w:rFonts w:eastAsia="SimSun"/>
          <w:sz w:val="26"/>
          <w:szCs w:val="26"/>
        </w:rPr>
        <w:t>.</w:t>
      </w:r>
      <w:r w:rsidR="006A752E" w:rsidRPr="00B44C24">
        <w:rPr>
          <w:rFonts w:eastAsia="SimSun"/>
          <w:sz w:val="26"/>
          <w:szCs w:val="26"/>
        </w:rPr>
        <w:tab/>
      </w:r>
    </w:p>
    <w:p w14:paraId="06D6601A" w14:textId="77777777" w:rsidR="006A752E" w:rsidRPr="00B44C24" w:rsidRDefault="006A752E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</w:p>
    <w:p w14:paraId="69317D6A" w14:textId="77777777" w:rsidR="000E1133" w:rsidRPr="00B44C24" w:rsidRDefault="000E1133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14:paraId="2AA53FA6" w14:textId="77777777" w:rsidR="006A752E" w:rsidRPr="00B44C24" w:rsidRDefault="005226AC" w:rsidP="006A752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14:paraId="20878B9D" w14:textId="77777777" w:rsidR="008D148F" w:rsidRDefault="005226AC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</w:t>
      </w:r>
      <w:r w:rsidR="00530DE5" w:rsidRPr="00B44C24">
        <w:rPr>
          <w:rFonts w:eastAsia="SimSun"/>
          <w:b/>
          <w:sz w:val="26"/>
          <w:szCs w:val="26"/>
        </w:rPr>
        <w:t xml:space="preserve">Prefeito Municipal </w:t>
      </w:r>
    </w:p>
    <w:p w14:paraId="0B03C461" w14:textId="77777777" w:rsidR="007F6572" w:rsidRPr="00B44C24" w:rsidRDefault="008D148F" w:rsidP="006959B7">
      <w:pPr>
        <w:ind w:left="2124" w:firstLine="708"/>
        <w:rPr>
          <w:rFonts w:eastAsia="SimSun"/>
          <w:b/>
          <w:sz w:val="26"/>
          <w:szCs w:val="26"/>
        </w:rPr>
      </w:pPr>
      <w:r>
        <w:rPr>
          <w:rFonts w:eastAsia="SimSun"/>
        </w:rPr>
        <w:br w:type="page"/>
      </w:r>
      <w:r w:rsidR="000E1133" w:rsidRPr="00B44C24">
        <w:rPr>
          <w:rFonts w:eastAsia="SimSun"/>
          <w:b/>
          <w:sz w:val="26"/>
          <w:szCs w:val="26"/>
        </w:rPr>
        <w:lastRenderedPageBreak/>
        <w:t>JUST</w:t>
      </w:r>
      <w:r w:rsidR="007F6572" w:rsidRPr="00B44C24">
        <w:rPr>
          <w:rFonts w:eastAsia="SimSun"/>
          <w:b/>
          <w:sz w:val="26"/>
          <w:szCs w:val="26"/>
        </w:rPr>
        <w:t>IFICATIVA</w:t>
      </w:r>
    </w:p>
    <w:p w14:paraId="2A917583" w14:textId="77777777" w:rsidR="007F6572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14:paraId="2955E5E1" w14:textId="77777777" w:rsidR="009F6FB8" w:rsidRDefault="009F6FB8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14:paraId="5F60A08F" w14:textId="77777777" w:rsidR="009F6FB8" w:rsidRDefault="009F6FB8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14:paraId="18FC7427" w14:textId="77777777"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Senhora Presidente</w:t>
      </w:r>
    </w:p>
    <w:p w14:paraId="2800CCB8" w14:textId="77777777"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Nobres Vereadores</w:t>
      </w:r>
    </w:p>
    <w:p w14:paraId="41BA6C6F" w14:textId="77777777" w:rsidR="007854F8" w:rsidRDefault="007F6572" w:rsidP="00723CD3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</w:p>
    <w:p w14:paraId="27DEC401" w14:textId="77777777" w:rsidR="009F6FB8" w:rsidRDefault="009F6FB8" w:rsidP="00723CD3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14:paraId="2812207F" w14:textId="77777777" w:rsidR="009F6FB8" w:rsidRDefault="009F6FB8" w:rsidP="00723CD3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14:paraId="5A758293" w14:textId="77777777" w:rsidR="00B85D2A" w:rsidRPr="00B44C24" w:rsidRDefault="00737D97" w:rsidP="00723CD3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               </w:t>
      </w:r>
      <w:r w:rsidR="007F6572" w:rsidRPr="00B44C24">
        <w:rPr>
          <w:rFonts w:eastAsia="SimSun"/>
          <w:b/>
          <w:sz w:val="26"/>
          <w:szCs w:val="26"/>
        </w:rPr>
        <w:tab/>
      </w:r>
      <w:r w:rsidR="00723CD3">
        <w:rPr>
          <w:rFonts w:eastAsia="SimSun"/>
          <w:b/>
          <w:sz w:val="26"/>
          <w:szCs w:val="26"/>
        </w:rPr>
        <w:tab/>
      </w:r>
      <w:r w:rsidR="007F6572" w:rsidRPr="00B44C24">
        <w:rPr>
          <w:rFonts w:eastAsia="SimSun"/>
          <w:sz w:val="26"/>
          <w:szCs w:val="26"/>
        </w:rPr>
        <w:t xml:space="preserve">Encaminhamos o presente Projeto de Lei que prevê </w:t>
      </w:r>
      <w:r w:rsidR="00C13109" w:rsidRPr="00B44C24">
        <w:rPr>
          <w:rFonts w:eastAsia="SimSun"/>
          <w:sz w:val="26"/>
          <w:szCs w:val="26"/>
        </w:rPr>
        <w:t>a</w:t>
      </w:r>
      <w:r w:rsidR="007F6572" w:rsidRPr="00B44C24">
        <w:rPr>
          <w:rFonts w:eastAsia="SimSun"/>
          <w:sz w:val="26"/>
          <w:szCs w:val="26"/>
        </w:rPr>
        <w:t xml:space="preserve"> </w:t>
      </w:r>
      <w:r w:rsidR="006959B7">
        <w:rPr>
          <w:rFonts w:eastAsia="SimSun"/>
          <w:sz w:val="26"/>
          <w:szCs w:val="26"/>
        </w:rPr>
        <w:t>autorização para firmar convênio</w:t>
      </w:r>
      <w:r w:rsidR="006959B7" w:rsidRPr="006959B7">
        <w:t xml:space="preserve"> </w:t>
      </w:r>
      <w:r w:rsidR="006959B7" w:rsidRPr="006959B7">
        <w:rPr>
          <w:rFonts w:eastAsia="SimSun"/>
          <w:sz w:val="26"/>
          <w:szCs w:val="26"/>
        </w:rPr>
        <w:t>com o Sistema de Ensino Gaúcho S.A. - SEG.</w:t>
      </w:r>
    </w:p>
    <w:p w14:paraId="691F2475" w14:textId="77777777" w:rsidR="004E1E6E" w:rsidRPr="00B44C24" w:rsidRDefault="004E1E6E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14:paraId="6AC67B49" w14:textId="77777777" w:rsidR="000E5217" w:rsidRDefault="00925CAB" w:rsidP="00927EC7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A justificativa para envio do presente</w:t>
      </w:r>
      <w:r w:rsidR="00A2697D">
        <w:rPr>
          <w:rFonts w:eastAsia="SimSun"/>
          <w:sz w:val="26"/>
          <w:szCs w:val="26"/>
        </w:rPr>
        <w:t xml:space="preserve"> projeto</w:t>
      </w:r>
      <w:r>
        <w:rPr>
          <w:rFonts w:eastAsia="SimSun"/>
          <w:sz w:val="26"/>
          <w:szCs w:val="26"/>
        </w:rPr>
        <w:t xml:space="preserve"> de lei é a que consta no Memorando 006/2023, exarado pela Secretaria Municipal de Saúde e Bem Estar Social, que passa a ser parte integrante deste (Anexo 1).</w:t>
      </w:r>
    </w:p>
    <w:p w14:paraId="5B74971B" w14:textId="77777777" w:rsidR="00335A03" w:rsidRDefault="00335A03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14:paraId="22D5BCC1" w14:textId="77777777" w:rsidR="007F6572" w:rsidRPr="00B44C24" w:rsidRDefault="007F6572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Diante do exposto, encaminhamos o </w:t>
      </w:r>
      <w:r w:rsidR="009576CB" w:rsidRPr="00B44C24">
        <w:rPr>
          <w:rFonts w:eastAsia="SimSun"/>
          <w:sz w:val="26"/>
          <w:szCs w:val="26"/>
        </w:rPr>
        <w:t>p</w:t>
      </w:r>
      <w:r w:rsidRPr="00B44C24">
        <w:rPr>
          <w:rFonts w:eastAsia="SimSun"/>
          <w:sz w:val="26"/>
          <w:szCs w:val="26"/>
        </w:rPr>
        <w:t xml:space="preserve">resente para </w:t>
      </w:r>
      <w:r w:rsidR="009576CB" w:rsidRPr="00B44C24">
        <w:rPr>
          <w:rFonts w:eastAsia="SimSun"/>
          <w:sz w:val="26"/>
          <w:szCs w:val="26"/>
        </w:rPr>
        <w:t xml:space="preserve">análise e </w:t>
      </w:r>
      <w:r w:rsidRPr="00B44C24">
        <w:rPr>
          <w:rFonts w:eastAsia="SimSun"/>
          <w:sz w:val="26"/>
          <w:szCs w:val="26"/>
        </w:rPr>
        <w:t xml:space="preserve">aprovação dos </w:t>
      </w:r>
      <w:r w:rsidR="009576CB" w:rsidRPr="00B44C24">
        <w:rPr>
          <w:rFonts w:eastAsia="SimSun"/>
          <w:sz w:val="26"/>
          <w:szCs w:val="26"/>
        </w:rPr>
        <w:t>Nobres E</w:t>
      </w:r>
      <w:r w:rsidRPr="00B44C24">
        <w:rPr>
          <w:rFonts w:eastAsia="SimSun"/>
          <w:sz w:val="26"/>
          <w:szCs w:val="26"/>
        </w:rPr>
        <w:t xml:space="preserve">dis. </w:t>
      </w:r>
    </w:p>
    <w:p w14:paraId="7CB6F8B3" w14:textId="77777777" w:rsidR="007854F8" w:rsidRDefault="00D93417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</w:p>
    <w:p w14:paraId="126FDAE6" w14:textId="77777777" w:rsidR="009576CB" w:rsidRPr="00B44C24" w:rsidRDefault="007854F8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 w:rsidR="00D93417" w:rsidRPr="00B44C24"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 w:rsidR="009576CB" w:rsidRPr="00B44C24">
        <w:rPr>
          <w:rFonts w:eastAsia="SimSun"/>
          <w:sz w:val="26"/>
          <w:szCs w:val="26"/>
        </w:rPr>
        <w:t xml:space="preserve">Salto do Jacuí, </w:t>
      </w:r>
      <w:r w:rsidR="006959B7">
        <w:rPr>
          <w:rFonts w:eastAsia="SimSun"/>
          <w:sz w:val="26"/>
          <w:szCs w:val="26"/>
        </w:rPr>
        <w:t>6</w:t>
      </w:r>
      <w:r w:rsidR="009576CB" w:rsidRPr="00B44C24">
        <w:rPr>
          <w:rFonts w:eastAsia="SimSun"/>
          <w:sz w:val="26"/>
          <w:szCs w:val="26"/>
        </w:rPr>
        <w:t xml:space="preserve"> de </w:t>
      </w:r>
      <w:proofErr w:type="gramStart"/>
      <w:r w:rsidR="006959B7">
        <w:rPr>
          <w:rFonts w:eastAsia="SimSun"/>
          <w:sz w:val="26"/>
          <w:szCs w:val="26"/>
        </w:rPr>
        <w:t>Junh</w:t>
      </w:r>
      <w:r w:rsidR="00B768D2">
        <w:rPr>
          <w:rFonts w:eastAsia="SimSun"/>
          <w:sz w:val="26"/>
          <w:szCs w:val="26"/>
        </w:rPr>
        <w:t>o</w:t>
      </w:r>
      <w:proofErr w:type="gramEnd"/>
      <w:r w:rsidR="00B768D2">
        <w:rPr>
          <w:rFonts w:eastAsia="SimSun"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>de 2023</w:t>
      </w:r>
      <w:r w:rsidR="009576CB" w:rsidRPr="00B44C24">
        <w:rPr>
          <w:rFonts w:eastAsia="SimSun"/>
          <w:sz w:val="26"/>
          <w:szCs w:val="26"/>
        </w:rPr>
        <w:t>.</w:t>
      </w:r>
    </w:p>
    <w:p w14:paraId="682D645F" w14:textId="77777777" w:rsidR="008B5B6C" w:rsidRDefault="008B5B6C" w:rsidP="008B5B6C">
      <w:pPr>
        <w:spacing w:line="360" w:lineRule="auto"/>
        <w:rPr>
          <w:rFonts w:eastAsia="SimSun"/>
          <w:sz w:val="26"/>
          <w:szCs w:val="26"/>
        </w:rPr>
      </w:pPr>
    </w:p>
    <w:p w14:paraId="307080E8" w14:textId="77777777" w:rsidR="007854F8" w:rsidRDefault="007854F8" w:rsidP="008B5B6C">
      <w:pPr>
        <w:spacing w:line="360" w:lineRule="auto"/>
        <w:rPr>
          <w:rFonts w:eastAsia="SimSun"/>
          <w:sz w:val="26"/>
          <w:szCs w:val="26"/>
        </w:rPr>
      </w:pPr>
    </w:p>
    <w:p w14:paraId="670E0970" w14:textId="77777777" w:rsidR="00700E61" w:rsidRPr="00B44C24" w:rsidRDefault="008B5B6C" w:rsidP="00723CD3">
      <w:pPr>
        <w:spacing w:line="360" w:lineRule="auto"/>
        <w:ind w:left="1416" w:firstLine="708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</w:t>
      </w:r>
      <w:r w:rsidR="00700E61" w:rsidRPr="00B44C24">
        <w:rPr>
          <w:rFonts w:eastAsia="SimSun"/>
          <w:b/>
          <w:sz w:val="26"/>
          <w:szCs w:val="26"/>
        </w:rPr>
        <w:t>Ronaldo Olímpio Pereira de Moraes</w:t>
      </w:r>
    </w:p>
    <w:p w14:paraId="208D00A1" w14:textId="77777777" w:rsidR="007607A5" w:rsidRPr="00B44C24" w:rsidRDefault="007F6572" w:rsidP="00723CD3">
      <w:pPr>
        <w:spacing w:line="360" w:lineRule="auto"/>
        <w:ind w:left="2832" w:firstLine="708"/>
        <w:jc w:val="center"/>
        <w:rPr>
          <w:rFonts w:eastAsia="SimSun"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Prefeito Municipal</w:t>
      </w:r>
    </w:p>
    <w:sectPr w:rsidR="007607A5" w:rsidRPr="00B44C24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608E" w14:textId="77777777" w:rsidR="00491F9A" w:rsidRDefault="00491F9A" w:rsidP="00311504">
      <w:r>
        <w:separator/>
      </w:r>
    </w:p>
  </w:endnote>
  <w:endnote w:type="continuationSeparator" w:id="0">
    <w:p w14:paraId="4DEDE19C" w14:textId="77777777" w:rsidR="00491F9A" w:rsidRDefault="00491F9A" w:rsidP="0031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97CB" w14:textId="77777777" w:rsidR="00491F9A" w:rsidRDefault="00491F9A" w:rsidP="00311504">
      <w:r>
        <w:separator/>
      </w:r>
    </w:p>
  </w:footnote>
  <w:footnote w:type="continuationSeparator" w:id="0">
    <w:p w14:paraId="17AD339C" w14:textId="77777777" w:rsidR="00491F9A" w:rsidRDefault="00491F9A" w:rsidP="0031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33551">
    <w:abstractNumId w:val="0"/>
  </w:num>
  <w:num w:numId="2" w16cid:durableId="139284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E"/>
    <w:rsid w:val="00034501"/>
    <w:rsid w:val="000A509B"/>
    <w:rsid w:val="000B0938"/>
    <w:rsid w:val="000C5C13"/>
    <w:rsid w:val="000E1133"/>
    <w:rsid w:val="000E5217"/>
    <w:rsid w:val="001163DC"/>
    <w:rsid w:val="00116DAE"/>
    <w:rsid w:val="00124FE8"/>
    <w:rsid w:val="00134875"/>
    <w:rsid w:val="00175004"/>
    <w:rsid w:val="001A6987"/>
    <w:rsid w:val="001D19FB"/>
    <w:rsid w:val="0020384C"/>
    <w:rsid w:val="00234BC3"/>
    <w:rsid w:val="0025022A"/>
    <w:rsid w:val="002859A8"/>
    <w:rsid w:val="002A020C"/>
    <w:rsid w:val="002A44F8"/>
    <w:rsid w:val="002C1960"/>
    <w:rsid w:val="002D0535"/>
    <w:rsid w:val="002E34BB"/>
    <w:rsid w:val="002F7E4D"/>
    <w:rsid w:val="00311504"/>
    <w:rsid w:val="00335A03"/>
    <w:rsid w:val="003444C0"/>
    <w:rsid w:val="00357827"/>
    <w:rsid w:val="0037252E"/>
    <w:rsid w:val="0037713A"/>
    <w:rsid w:val="0039723E"/>
    <w:rsid w:val="003A6BD8"/>
    <w:rsid w:val="003C190D"/>
    <w:rsid w:val="003D2C50"/>
    <w:rsid w:val="003D360F"/>
    <w:rsid w:val="003F70CB"/>
    <w:rsid w:val="00425E12"/>
    <w:rsid w:val="0043700F"/>
    <w:rsid w:val="0045208B"/>
    <w:rsid w:val="00464357"/>
    <w:rsid w:val="00491F9A"/>
    <w:rsid w:val="004A301A"/>
    <w:rsid w:val="004C18BB"/>
    <w:rsid w:val="004C3EC7"/>
    <w:rsid w:val="004C668C"/>
    <w:rsid w:val="004C6BA4"/>
    <w:rsid w:val="004D36BC"/>
    <w:rsid w:val="004E1E6E"/>
    <w:rsid w:val="004E59D2"/>
    <w:rsid w:val="004F0DFE"/>
    <w:rsid w:val="005226AC"/>
    <w:rsid w:val="00530DE5"/>
    <w:rsid w:val="00541A6A"/>
    <w:rsid w:val="00544F7B"/>
    <w:rsid w:val="00550175"/>
    <w:rsid w:val="0057443B"/>
    <w:rsid w:val="00586395"/>
    <w:rsid w:val="00595863"/>
    <w:rsid w:val="00597C97"/>
    <w:rsid w:val="005A7668"/>
    <w:rsid w:val="005D7CB9"/>
    <w:rsid w:val="005F2B01"/>
    <w:rsid w:val="005F2BCD"/>
    <w:rsid w:val="005F3B69"/>
    <w:rsid w:val="00601DED"/>
    <w:rsid w:val="00622DD2"/>
    <w:rsid w:val="006371F5"/>
    <w:rsid w:val="006707FC"/>
    <w:rsid w:val="00672E28"/>
    <w:rsid w:val="00681951"/>
    <w:rsid w:val="00684862"/>
    <w:rsid w:val="00690081"/>
    <w:rsid w:val="006959B7"/>
    <w:rsid w:val="00696FAC"/>
    <w:rsid w:val="006A4CBF"/>
    <w:rsid w:val="006A752E"/>
    <w:rsid w:val="006B1C32"/>
    <w:rsid w:val="006F722D"/>
    <w:rsid w:val="00700E61"/>
    <w:rsid w:val="0071133D"/>
    <w:rsid w:val="00723CD3"/>
    <w:rsid w:val="00734EBA"/>
    <w:rsid w:val="00735776"/>
    <w:rsid w:val="00737D97"/>
    <w:rsid w:val="007448D3"/>
    <w:rsid w:val="00747FDA"/>
    <w:rsid w:val="007607A5"/>
    <w:rsid w:val="0076340F"/>
    <w:rsid w:val="00763A49"/>
    <w:rsid w:val="007854F8"/>
    <w:rsid w:val="007863C7"/>
    <w:rsid w:val="00787468"/>
    <w:rsid w:val="007B2AC8"/>
    <w:rsid w:val="007F6572"/>
    <w:rsid w:val="008506C3"/>
    <w:rsid w:val="00862A8A"/>
    <w:rsid w:val="0086634A"/>
    <w:rsid w:val="008A661B"/>
    <w:rsid w:val="008A6D53"/>
    <w:rsid w:val="008B1A49"/>
    <w:rsid w:val="008B5B6C"/>
    <w:rsid w:val="008C0AE8"/>
    <w:rsid w:val="008C6EAC"/>
    <w:rsid w:val="008D148F"/>
    <w:rsid w:val="008D7CFF"/>
    <w:rsid w:val="008D7F96"/>
    <w:rsid w:val="008E24B1"/>
    <w:rsid w:val="008E24D8"/>
    <w:rsid w:val="008E2559"/>
    <w:rsid w:val="009041B4"/>
    <w:rsid w:val="00925CAB"/>
    <w:rsid w:val="00927EC7"/>
    <w:rsid w:val="00930EBF"/>
    <w:rsid w:val="0094607A"/>
    <w:rsid w:val="009576CB"/>
    <w:rsid w:val="00977E8F"/>
    <w:rsid w:val="009A337D"/>
    <w:rsid w:val="009B4C70"/>
    <w:rsid w:val="009C07D8"/>
    <w:rsid w:val="009D3AD9"/>
    <w:rsid w:val="009F6FB8"/>
    <w:rsid w:val="00A16CC0"/>
    <w:rsid w:val="00A24836"/>
    <w:rsid w:val="00A2697D"/>
    <w:rsid w:val="00A74453"/>
    <w:rsid w:val="00A7494B"/>
    <w:rsid w:val="00A83257"/>
    <w:rsid w:val="00A8365D"/>
    <w:rsid w:val="00A9242B"/>
    <w:rsid w:val="00AA55C6"/>
    <w:rsid w:val="00AF3A67"/>
    <w:rsid w:val="00B00401"/>
    <w:rsid w:val="00B0325B"/>
    <w:rsid w:val="00B110EB"/>
    <w:rsid w:val="00B44C24"/>
    <w:rsid w:val="00B6775A"/>
    <w:rsid w:val="00B768D2"/>
    <w:rsid w:val="00B84F2B"/>
    <w:rsid w:val="00B85D2A"/>
    <w:rsid w:val="00BA1C2E"/>
    <w:rsid w:val="00BB25F2"/>
    <w:rsid w:val="00BD491D"/>
    <w:rsid w:val="00BD6DD8"/>
    <w:rsid w:val="00BF2170"/>
    <w:rsid w:val="00BF3E1C"/>
    <w:rsid w:val="00C13109"/>
    <w:rsid w:val="00C1616C"/>
    <w:rsid w:val="00C34815"/>
    <w:rsid w:val="00C50489"/>
    <w:rsid w:val="00CA1853"/>
    <w:rsid w:val="00CA6209"/>
    <w:rsid w:val="00CA77F1"/>
    <w:rsid w:val="00D01CBA"/>
    <w:rsid w:val="00D06BF8"/>
    <w:rsid w:val="00D16376"/>
    <w:rsid w:val="00D23A79"/>
    <w:rsid w:val="00D47368"/>
    <w:rsid w:val="00D508AE"/>
    <w:rsid w:val="00D54EB6"/>
    <w:rsid w:val="00D72DFC"/>
    <w:rsid w:val="00D764DB"/>
    <w:rsid w:val="00D93417"/>
    <w:rsid w:val="00DC714E"/>
    <w:rsid w:val="00E21AA6"/>
    <w:rsid w:val="00E33E13"/>
    <w:rsid w:val="00E40B8A"/>
    <w:rsid w:val="00E53F73"/>
    <w:rsid w:val="00E62713"/>
    <w:rsid w:val="00E6394E"/>
    <w:rsid w:val="00E76732"/>
    <w:rsid w:val="00EC0B39"/>
    <w:rsid w:val="00EC6A36"/>
    <w:rsid w:val="00EC6F5E"/>
    <w:rsid w:val="00ED3D22"/>
    <w:rsid w:val="00EF1DED"/>
    <w:rsid w:val="00F01E7D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E4F5D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0ACB"/>
  <w15:docId w15:val="{29031169-9B46-4EFC-9778-CCE906C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491D"/>
    <w:rPr>
      <w:color w:val="0000FF"/>
      <w:u w:val="single"/>
    </w:rPr>
  </w:style>
  <w:style w:type="character" w:styleId="Refdenotaderodap">
    <w:name w:val="footnote reference"/>
    <w:rsid w:val="0031150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11504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11504"/>
    <w:rPr>
      <w:rFonts w:eastAsia="Lucida Sans Unicode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07AA-91EA-4A91-ADBC-E20075AD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CMV_0092</cp:lastModifiedBy>
  <cp:revision>2</cp:revision>
  <cp:lastPrinted>2023-04-20T18:13:00Z</cp:lastPrinted>
  <dcterms:created xsi:type="dcterms:W3CDTF">2023-06-07T17:51:00Z</dcterms:created>
  <dcterms:modified xsi:type="dcterms:W3CDTF">2023-06-07T17:51:00Z</dcterms:modified>
</cp:coreProperties>
</file>