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C71" w14:textId="5D457AF3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91879">
        <w:rPr>
          <w:b/>
          <w:sz w:val="28"/>
          <w:szCs w:val="28"/>
        </w:rPr>
        <w:t>1</w:t>
      </w:r>
      <w:r w:rsidR="00F806A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6D38232B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F806A6"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 xml:space="preserve">, DE </w:t>
      </w:r>
      <w:r w:rsidR="00F806A6">
        <w:rPr>
          <w:b/>
          <w:sz w:val="28"/>
          <w:szCs w:val="28"/>
          <w:u w:val="single"/>
        </w:rPr>
        <w:t>24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AA6A81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08EA2FED" w14:textId="0E1B452C" w:rsidR="004A69B1" w:rsidRDefault="0053655D" w:rsidP="004A69B1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  <w:bookmarkStart w:id="0" w:name="_Hlk132208444"/>
      <w:bookmarkStart w:id="1" w:name="_Hlk125353930"/>
      <w:r>
        <w:rPr>
          <w:b/>
          <w:sz w:val="28"/>
          <w:szCs w:val="28"/>
          <w:lang w:val="pt-PT"/>
        </w:rPr>
        <w:t>Tribuna Popular.</w:t>
      </w:r>
    </w:p>
    <w:p w14:paraId="0AB6265B" w14:textId="77777777" w:rsidR="004A69B1" w:rsidRDefault="004A69B1" w:rsidP="00690957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bookmarkEnd w:id="0"/>
    <w:p w14:paraId="6B5B69C3" w14:textId="00FB7141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1</w:t>
      </w:r>
      <w:r w:rsidR="0053655D">
        <w:rPr>
          <w:b/>
          <w:sz w:val="28"/>
          <w:szCs w:val="28"/>
          <w:lang w:val="pt-PT"/>
        </w:rPr>
        <w:t>8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r w:rsidR="00D71DC0" w:rsidRPr="00D71DC0">
        <w:rPr>
          <w:sz w:val="28"/>
          <w:szCs w:val="28"/>
          <w:lang w:val="pt-PT"/>
        </w:rPr>
        <w:t>VEREADORA CLERES MARIA CAVALHEIRO REVELANTE – PT</w:t>
      </w:r>
      <w:r w:rsidRPr="00690957">
        <w:rPr>
          <w:sz w:val="28"/>
          <w:szCs w:val="28"/>
          <w:lang w:val="pt-PT"/>
        </w:rPr>
        <w:t>.</w:t>
      </w:r>
    </w:p>
    <w:p w14:paraId="421BFE94" w14:textId="77777777" w:rsidR="00D71DC0" w:rsidRDefault="00D71DC0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AB0FEFF" w14:textId="31B6F7CB" w:rsidR="0053655D" w:rsidRDefault="0053655D" w:rsidP="0053655D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2" w:name="_Hlk128726014"/>
      <w:r w:rsidRPr="0053655D">
        <w:rPr>
          <w:sz w:val="28"/>
          <w:szCs w:val="28"/>
          <w:lang w:val="pt-PT"/>
        </w:rPr>
        <w:t>Est</w:t>
      </w:r>
      <w:r>
        <w:rPr>
          <w:sz w:val="28"/>
          <w:szCs w:val="28"/>
          <w:lang w:val="pt-PT"/>
        </w:rPr>
        <w:t>á</w:t>
      </w:r>
      <w:r w:rsidRPr="0053655D">
        <w:rPr>
          <w:sz w:val="28"/>
          <w:szCs w:val="28"/>
          <w:lang w:val="pt-PT"/>
        </w:rPr>
        <w:t xml:space="preserve"> baixa</w:t>
      </w:r>
      <w:r>
        <w:rPr>
          <w:sz w:val="28"/>
          <w:szCs w:val="28"/>
          <w:lang w:val="pt-PT"/>
        </w:rPr>
        <w:t>n</w:t>
      </w:r>
      <w:r w:rsidRPr="0053655D">
        <w:rPr>
          <w:sz w:val="28"/>
          <w:szCs w:val="28"/>
          <w:lang w:val="pt-PT"/>
        </w:rPr>
        <w:t>do nas Comissões:</w:t>
      </w:r>
    </w:p>
    <w:p w14:paraId="270D7981" w14:textId="054E7918" w:rsidR="0053655D" w:rsidRDefault="00BC7A3D" w:rsidP="00E44EB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Legislativo nº 7, de 20 de abril de 2023 – </w:t>
      </w:r>
      <w:r w:rsidR="00E44EBA" w:rsidRPr="00E44EBA">
        <w:rPr>
          <w:sz w:val="28"/>
          <w:szCs w:val="28"/>
          <w:lang w:val="pt-PT"/>
        </w:rPr>
        <w:t>INSTITUI NO ÂMBITO DO MUNICÍPIO DE SALTO DO JACUÍ-RS, O MÊS MAIO FURTA-COR, QUE TERÁ COMO OBJETIVOS A CONSCIENTIZAÇÃO, INCENTIVO AO CUIDADO E PROMOÇÃO DA SAÚDE MENTAL MATERNA.</w:t>
      </w:r>
    </w:p>
    <w:p w14:paraId="2E884F48" w14:textId="77777777" w:rsidR="00E44EBA" w:rsidRDefault="00E44EBA" w:rsidP="00E44EB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FF490C8" w14:textId="699227CB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Está baixado na Comissão de Orçamento, Finanças e Contas Públicas:</w:t>
      </w:r>
    </w:p>
    <w:p w14:paraId="246316A9" w14:textId="77777777" w:rsidR="00433ECF" w:rsidRDefault="00433ECF" w:rsidP="00433EC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4D203032" w14:textId="77777777" w:rsidR="00413876" w:rsidRDefault="00413876" w:rsidP="001878C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76983E9B" w14:textId="77777777" w:rsidR="006F3E75" w:rsidRDefault="006F3E75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6F3E75">
        <w:rPr>
          <w:sz w:val="28"/>
          <w:szCs w:val="28"/>
          <w:lang w:val="pt-PT"/>
        </w:rPr>
        <w:t>Estão baixados nas Comissões aguardando diligências do Poder Executivo:</w:t>
      </w:r>
    </w:p>
    <w:p w14:paraId="6B241D2C" w14:textId="11013699" w:rsidR="00277D79" w:rsidRDefault="00277D79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F520BD"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, de </w:t>
      </w:r>
      <w:r w:rsidR="00F520BD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de março de 2023 – </w:t>
      </w:r>
      <w:r w:rsidR="00801016"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39190BFF" w14:textId="132B38DE" w:rsidR="00D71DC0" w:rsidRDefault="00D71DC0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2FFE2F7" w14:textId="77777777" w:rsidR="00D71DC0" w:rsidRPr="00345FEA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lastRenderedPageBreak/>
        <w:t xml:space="preserve">Projeto de </w:t>
      </w:r>
      <w:r>
        <w:rPr>
          <w:b/>
          <w:sz w:val="28"/>
          <w:szCs w:val="28"/>
          <w:lang w:val="pt-PT"/>
        </w:rPr>
        <w:t>Lei do Executivo nº 2848</w:t>
      </w:r>
      <w:r w:rsidRPr="00345FE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24</w:t>
      </w:r>
      <w:r w:rsidRPr="00345FE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 w:rsidRPr="00345FEA">
        <w:rPr>
          <w:b/>
          <w:sz w:val="28"/>
          <w:szCs w:val="28"/>
          <w:lang w:val="pt-PT"/>
        </w:rPr>
        <w:t xml:space="preserve">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R$ 146.203,46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(CENTO E QUARENTA E SEIS MIL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DUZENTOS E TRÊS REAIS 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QUARENTA E SEIS CENTAVOS) E DÁ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OUTRAS PROVIDÊNCIAS.</w:t>
      </w:r>
    </w:p>
    <w:p w14:paraId="7DB2D9F8" w14:textId="77777777" w:rsidR="00D71DC0" w:rsidRDefault="00D71DC0" w:rsidP="00D71DC0">
      <w:pPr>
        <w:suppressAutoHyphens/>
        <w:spacing w:line="360" w:lineRule="auto"/>
        <w:jc w:val="both"/>
        <w:rPr>
          <w:sz w:val="28"/>
          <w:szCs w:val="28"/>
        </w:rPr>
      </w:pPr>
    </w:p>
    <w:p w14:paraId="516100CB" w14:textId="77777777" w:rsidR="00D71DC0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>Projeto de Lei do Executivo nº 284</w:t>
      </w:r>
      <w:r>
        <w:rPr>
          <w:b/>
          <w:sz w:val="28"/>
          <w:szCs w:val="28"/>
          <w:lang w:val="pt-PT"/>
        </w:rPr>
        <w:t>9</w:t>
      </w:r>
      <w:r w:rsidRPr="00345FEA">
        <w:rPr>
          <w:b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R$ 20.832,00 (VINTE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MIL OITOCENTOS E TRINTA E DOISREAIS) E DÁ OUTRAS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PROVIDÊNCIAS.</w:t>
      </w:r>
    </w:p>
    <w:p w14:paraId="03D1DA3A" w14:textId="24ADA6BC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E8915B6" w14:textId="1B68F8C5" w:rsidR="006F3E75" w:rsidRDefault="006F3E75" w:rsidP="006F3E75">
      <w:pPr>
        <w:spacing w:line="360" w:lineRule="auto"/>
        <w:jc w:val="both"/>
        <w:rPr>
          <w:b/>
          <w:bCs/>
          <w:sz w:val="28"/>
          <w:szCs w:val="28"/>
          <w:lang w:val="pt-PT"/>
        </w:rPr>
      </w:pPr>
      <w:r w:rsidRPr="007E234C">
        <w:rPr>
          <w:sz w:val="28"/>
          <w:szCs w:val="28"/>
          <w:lang w:val="pt-PT"/>
        </w:rPr>
        <w:t>Est</w:t>
      </w:r>
      <w:r>
        <w:rPr>
          <w:sz w:val="28"/>
          <w:szCs w:val="28"/>
          <w:lang w:val="pt-PT"/>
        </w:rPr>
        <w:t>á</w:t>
      </w:r>
      <w:r w:rsidRPr="007E234C">
        <w:rPr>
          <w:sz w:val="28"/>
          <w:szCs w:val="28"/>
          <w:lang w:val="pt-PT"/>
        </w:rPr>
        <w:t xml:space="preserve"> baixado nas Comissões</w:t>
      </w:r>
      <w:r>
        <w:rPr>
          <w:sz w:val="28"/>
          <w:szCs w:val="28"/>
          <w:lang w:val="pt-PT"/>
        </w:rPr>
        <w:t xml:space="preserve"> aguardando conclusão da </w:t>
      </w:r>
      <w:r w:rsidRPr="006F3E75">
        <w:rPr>
          <w:sz w:val="28"/>
          <w:szCs w:val="28"/>
          <w:lang w:val="pt-PT"/>
        </w:rPr>
        <w:t>Consulta Pública:</w:t>
      </w:r>
    </w:p>
    <w:p w14:paraId="4F4A76CD" w14:textId="49A6B4E6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Decreto do Legislativo nº 1, de 10 de março de 2023 – 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2019.</w:t>
      </w:r>
    </w:p>
    <w:p w14:paraId="34E22E99" w14:textId="77777777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575692D" w14:textId="77777777" w:rsidR="00413876" w:rsidRDefault="00413876" w:rsidP="00413876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Em Consulta Pública:</w:t>
      </w:r>
      <w:r w:rsidRPr="00413876">
        <w:rPr>
          <w:b/>
          <w:bCs/>
          <w:sz w:val="28"/>
          <w:szCs w:val="28"/>
          <w:lang w:val="pt-PT"/>
        </w:rPr>
        <w:t xml:space="preserve"> </w:t>
      </w:r>
    </w:p>
    <w:p w14:paraId="6FF77492" w14:textId="727C91B0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21.572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2019.</w:t>
      </w:r>
    </w:p>
    <w:p w14:paraId="2FEE0BA4" w14:textId="77777777" w:rsidR="00DC49F4" w:rsidRDefault="00DC49F4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1DD0E8B8" w14:textId="6FDB4FFD" w:rsidR="00DC49F4" w:rsidRDefault="00DC49F4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bookmarkEnd w:id="2"/>
    <w:p w14:paraId="449AB7ED" w14:textId="7E8ECA66" w:rsidR="00480138" w:rsidRPr="00373080" w:rsidRDefault="00480138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p w14:paraId="400DE63B" w14:textId="7A7A7EC5" w:rsidR="001E504F" w:rsidRPr="001E504F" w:rsidRDefault="003C18AD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251C63B4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40F3" w14:textId="77777777" w:rsidR="00B70223" w:rsidRDefault="00B70223">
      <w:r>
        <w:separator/>
      </w:r>
    </w:p>
  </w:endnote>
  <w:endnote w:type="continuationSeparator" w:id="0">
    <w:p w14:paraId="5BF2C822" w14:textId="77777777" w:rsidR="00B70223" w:rsidRDefault="00B7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DC46" w14:textId="77777777" w:rsidR="00B70223" w:rsidRDefault="00B70223">
      <w:r>
        <w:separator/>
      </w:r>
    </w:p>
  </w:footnote>
  <w:footnote w:type="continuationSeparator" w:id="0">
    <w:p w14:paraId="2DF5518F" w14:textId="77777777" w:rsidR="00B70223" w:rsidRDefault="00B7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64DD"/>
    <w:rsid w:val="00025E9C"/>
    <w:rsid w:val="00033D72"/>
    <w:rsid w:val="00057CCC"/>
    <w:rsid w:val="00066AF2"/>
    <w:rsid w:val="00091879"/>
    <w:rsid w:val="00092DBF"/>
    <w:rsid w:val="000E3DB3"/>
    <w:rsid w:val="000F37EC"/>
    <w:rsid w:val="00100453"/>
    <w:rsid w:val="001106C9"/>
    <w:rsid w:val="00124E71"/>
    <w:rsid w:val="0015327C"/>
    <w:rsid w:val="001878C7"/>
    <w:rsid w:val="001A637C"/>
    <w:rsid w:val="001B1704"/>
    <w:rsid w:val="001E504F"/>
    <w:rsid w:val="00205056"/>
    <w:rsid w:val="0020751D"/>
    <w:rsid w:val="00222C1C"/>
    <w:rsid w:val="00231CAC"/>
    <w:rsid w:val="0024474F"/>
    <w:rsid w:val="0025560F"/>
    <w:rsid w:val="002734B3"/>
    <w:rsid w:val="00277D79"/>
    <w:rsid w:val="00297317"/>
    <w:rsid w:val="002F3711"/>
    <w:rsid w:val="003054BF"/>
    <w:rsid w:val="00315A94"/>
    <w:rsid w:val="00322FF6"/>
    <w:rsid w:val="00345FEA"/>
    <w:rsid w:val="003529FD"/>
    <w:rsid w:val="00361A7A"/>
    <w:rsid w:val="003664D3"/>
    <w:rsid w:val="00373080"/>
    <w:rsid w:val="003816D0"/>
    <w:rsid w:val="003B137D"/>
    <w:rsid w:val="003B3ECE"/>
    <w:rsid w:val="003B7390"/>
    <w:rsid w:val="003C18AD"/>
    <w:rsid w:val="003F41B2"/>
    <w:rsid w:val="00413876"/>
    <w:rsid w:val="00421E84"/>
    <w:rsid w:val="00424388"/>
    <w:rsid w:val="00433D2F"/>
    <w:rsid w:val="00433ECF"/>
    <w:rsid w:val="004433F5"/>
    <w:rsid w:val="00446FDF"/>
    <w:rsid w:val="004507FD"/>
    <w:rsid w:val="00450B3F"/>
    <w:rsid w:val="0045684B"/>
    <w:rsid w:val="00480138"/>
    <w:rsid w:val="004A69B1"/>
    <w:rsid w:val="004B7F6F"/>
    <w:rsid w:val="004D3FF7"/>
    <w:rsid w:val="004F2B94"/>
    <w:rsid w:val="00502A13"/>
    <w:rsid w:val="0051295D"/>
    <w:rsid w:val="0053655D"/>
    <w:rsid w:val="005551D7"/>
    <w:rsid w:val="0057062D"/>
    <w:rsid w:val="005745A6"/>
    <w:rsid w:val="00574CFE"/>
    <w:rsid w:val="005931F9"/>
    <w:rsid w:val="005B3771"/>
    <w:rsid w:val="005C03F9"/>
    <w:rsid w:val="00620FEF"/>
    <w:rsid w:val="00662F5C"/>
    <w:rsid w:val="00677189"/>
    <w:rsid w:val="00690957"/>
    <w:rsid w:val="006C494B"/>
    <w:rsid w:val="006F0CC3"/>
    <w:rsid w:val="006F3E75"/>
    <w:rsid w:val="006F6167"/>
    <w:rsid w:val="007130B7"/>
    <w:rsid w:val="00727695"/>
    <w:rsid w:val="00756373"/>
    <w:rsid w:val="00765FF7"/>
    <w:rsid w:val="00780C05"/>
    <w:rsid w:val="00796809"/>
    <w:rsid w:val="007A434E"/>
    <w:rsid w:val="007A5453"/>
    <w:rsid w:val="007F64AB"/>
    <w:rsid w:val="00801016"/>
    <w:rsid w:val="008119E2"/>
    <w:rsid w:val="00854337"/>
    <w:rsid w:val="0087061F"/>
    <w:rsid w:val="00875438"/>
    <w:rsid w:val="008A1FF5"/>
    <w:rsid w:val="008B5C53"/>
    <w:rsid w:val="008E058F"/>
    <w:rsid w:val="008E5EAF"/>
    <w:rsid w:val="00904122"/>
    <w:rsid w:val="0093128B"/>
    <w:rsid w:val="009B6B78"/>
    <w:rsid w:val="009C2D71"/>
    <w:rsid w:val="009C64DA"/>
    <w:rsid w:val="00A50D1D"/>
    <w:rsid w:val="00A67FB6"/>
    <w:rsid w:val="00AA6A81"/>
    <w:rsid w:val="00AD0F46"/>
    <w:rsid w:val="00AD1CF9"/>
    <w:rsid w:val="00B05AF7"/>
    <w:rsid w:val="00B40009"/>
    <w:rsid w:val="00B648E3"/>
    <w:rsid w:val="00B70223"/>
    <w:rsid w:val="00B9670A"/>
    <w:rsid w:val="00BA4B11"/>
    <w:rsid w:val="00BC7A3D"/>
    <w:rsid w:val="00BE6E9E"/>
    <w:rsid w:val="00BF28B2"/>
    <w:rsid w:val="00C32F04"/>
    <w:rsid w:val="00C4415C"/>
    <w:rsid w:val="00C46FC3"/>
    <w:rsid w:val="00C569C5"/>
    <w:rsid w:val="00C94762"/>
    <w:rsid w:val="00D25B7C"/>
    <w:rsid w:val="00D300B8"/>
    <w:rsid w:val="00D5558F"/>
    <w:rsid w:val="00D649CE"/>
    <w:rsid w:val="00D71DC0"/>
    <w:rsid w:val="00D83DFB"/>
    <w:rsid w:val="00DC49F4"/>
    <w:rsid w:val="00DF177E"/>
    <w:rsid w:val="00DF2014"/>
    <w:rsid w:val="00DF64CA"/>
    <w:rsid w:val="00E12621"/>
    <w:rsid w:val="00E4076F"/>
    <w:rsid w:val="00E44EBA"/>
    <w:rsid w:val="00E46C77"/>
    <w:rsid w:val="00E51177"/>
    <w:rsid w:val="00E5521D"/>
    <w:rsid w:val="00E568AF"/>
    <w:rsid w:val="00E90B12"/>
    <w:rsid w:val="00EB41F0"/>
    <w:rsid w:val="00F26183"/>
    <w:rsid w:val="00F266A2"/>
    <w:rsid w:val="00F31751"/>
    <w:rsid w:val="00F34437"/>
    <w:rsid w:val="00F520BD"/>
    <w:rsid w:val="00F52B73"/>
    <w:rsid w:val="00F806A6"/>
    <w:rsid w:val="00F8071C"/>
    <w:rsid w:val="00FA39E7"/>
    <w:rsid w:val="00FB1B36"/>
    <w:rsid w:val="00FB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2023-04-14T12:38:00Z</cp:lastPrinted>
  <dcterms:created xsi:type="dcterms:W3CDTF">2023-04-20T14:14:00Z</dcterms:created>
  <dcterms:modified xsi:type="dcterms:W3CDTF">2023-04-20T14:14:00Z</dcterms:modified>
</cp:coreProperties>
</file>