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FC71" w14:textId="0955196C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91879">
        <w:rPr>
          <w:b/>
          <w:sz w:val="28"/>
          <w:szCs w:val="28"/>
        </w:rPr>
        <w:t>1</w:t>
      </w:r>
      <w:r w:rsidR="0093128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459688B3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93128B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, DE </w:t>
      </w:r>
      <w:r w:rsidR="00091879">
        <w:rPr>
          <w:b/>
          <w:sz w:val="28"/>
          <w:szCs w:val="28"/>
          <w:u w:val="single"/>
        </w:rPr>
        <w:t>1</w:t>
      </w:r>
      <w:r w:rsidR="0093128B">
        <w:rPr>
          <w:b/>
          <w:sz w:val="28"/>
          <w:szCs w:val="28"/>
          <w:u w:val="single"/>
        </w:rPr>
        <w:t>7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AA6A81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08EA2FED" w14:textId="52CCB686" w:rsidR="004A69B1" w:rsidRDefault="004A69B1" w:rsidP="004A69B1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  <w:bookmarkStart w:id="0" w:name="_Hlk132208444"/>
      <w:bookmarkStart w:id="1" w:name="_Hlk125353930"/>
      <w:r>
        <w:rPr>
          <w:b/>
          <w:sz w:val="28"/>
          <w:szCs w:val="28"/>
          <w:lang w:val="pt-PT"/>
        </w:rPr>
        <w:t xml:space="preserve">Moção de Apoio nº 2/2023 – </w:t>
      </w:r>
      <w:r w:rsidRPr="004A69B1">
        <w:rPr>
          <w:bCs/>
          <w:sz w:val="28"/>
          <w:szCs w:val="28"/>
          <w:lang w:val="pt-PT"/>
        </w:rPr>
        <w:t>PROPONENTE VEREADOR ALTENIR RODRIGUES DA SILVA – PROGRESSISTAS</w:t>
      </w:r>
      <w:r w:rsidR="004D3FF7">
        <w:rPr>
          <w:bCs/>
          <w:sz w:val="28"/>
          <w:szCs w:val="28"/>
          <w:lang w:val="pt-PT"/>
        </w:rPr>
        <w:t xml:space="preserve"> </w:t>
      </w:r>
      <w:r w:rsidR="004D3FF7" w:rsidRPr="004D3FF7">
        <w:rPr>
          <w:bCs/>
          <w:sz w:val="28"/>
          <w:szCs w:val="28"/>
          <w:lang w:val="pt-PT"/>
        </w:rPr>
        <w:t>COM APOIO DOS DEMAIS VEREADORES.</w:t>
      </w:r>
    </w:p>
    <w:p w14:paraId="0AB6265B" w14:textId="77777777" w:rsidR="004A69B1" w:rsidRDefault="004A69B1" w:rsidP="00690957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2E0BB198" w14:textId="1A565D7A" w:rsidR="004A69B1" w:rsidRDefault="004A69B1" w:rsidP="00690957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Moção de Pesar nº 3/2023 – </w:t>
      </w:r>
      <w:r w:rsidRPr="004A69B1">
        <w:rPr>
          <w:bCs/>
          <w:sz w:val="28"/>
          <w:szCs w:val="28"/>
          <w:lang w:val="pt-PT"/>
        </w:rPr>
        <w:t>PROPONENTE VEREADOR ALTENIR RODRIGUES DA SILVA – PROGRESSISTAS</w:t>
      </w:r>
      <w:r w:rsidR="00677189">
        <w:rPr>
          <w:bCs/>
          <w:sz w:val="28"/>
          <w:szCs w:val="28"/>
          <w:lang w:val="pt-PT"/>
        </w:rPr>
        <w:t xml:space="preserve"> </w:t>
      </w:r>
      <w:r w:rsidR="00677189" w:rsidRPr="004D3FF7">
        <w:rPr>
          <w:bCs/>
          <w:sz w:val="28"/>
          <w:szCs w:val="28"/>
          <w:lang w:val="pt-PT"/>
        </w:rPr>
        <w:t>COM APOIO DOS DEMAIS VEREADORES.</w:t>
      </w:r>
    </w:p>
    <w:p w14:paraId="3E6F2523" w14:textId="77777777" w:rsidR="004A69B1" w:rsidRDefault="004A69B1" w:rsidP="00690957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75047E93" w14:textId="79A44583" w:rsidR="00690957" w:rsidRDefault="00690957" w:rsidP="00690957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 w:rsidR="006F6167">
        <w:rPr>
          <w:b/>
          <w:sz w:val="28"/>
          <w:szCs w:val="28"/>
          <w:lang w:val="pt-PT"/>
        </w:rPr>
        <w:t>12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="006F6167" w:rsidRPr="00690957">
        <w:rPr>
          <w:sz w:val="28"/>
          <w:szCs w:val="28"/>
          <w:lang w:val="pt-PT"/>
        </w:rPr>
        <w:t>VEREADOR</w:t>
      </w:r>
      <w:r w:rsidR="006F6167">
        <w:rPr>
          <w:sz w:val="28"/>
          <w:szCs w:val="28"/>
          <w:lang w:val="pt-PT"/>
        </w:rPr>
        <w:t>AS JANE ELIZETE FERREIRA MARTINS DA SILVA – PDT E PRISCILA TRAMONTINI SPACIL – PROGRESSISTAS.</w:t>
      </w:r>
    </w:p>
    <w:bookmarkEnd w:id="0"/>
    <w:p w14:paraId="5C64F1D3" w14:textId="77777777" w:rsidR="00091879" w:rsidRDefault="00091879" w:rsidP="00690957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2C7F9319" w14:textId="65E3B25A" w:rsidR="00F266A2" w:rsidRDefault="00F266A2" w:rsidP="00F266A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13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Pr="00690957">
        <w:rPr>
          <w:sz w:val="28"/>
          <w:szCs w:val="28"/>
          <w:lang w:val="pt-PT"/>
        </w:rPr>
        <w:t>VEREADOR</w:t>
      </w:r>
      <w:r>
        <w:rPr>
          <w:sz w:val="28"/>
          <w:szCs w:val="28"/>
          <w:lang w:val="pt-PT"/>
        </w:rPr>
        <w:t>AS JANE ELIZETE FERREIRA MARTINS DA SILVA – PDT E PRISCILA TRAMONTINI SPACIL – PROGRESSISTAS.</w:t>
      </w:r>
    </w:p>
    <w:p w14:paraId="2A37F77D" w14:textId="401E3520" w:rsidR="00F266A2" w:rsidRDefault="00F266A2" w:rsidP="00F266A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740A41F" w14:textId="6B3E2698" w:rsidR="00F266A2" w:rsidRPr="00F266A2" w:rsidRDefault="00F266A2" w:rsidP="00F266A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F266A2">
        <w:rPr>
          <w:b/>
          <w:sz w:val="28"/>
          <w:szCs w:val="28"/>
          <w:lang w:val="pt-PT"/>
        </w:rPr>
        <w:t>Pedido de Providência nº 1</w:t>
      </w:r>
      <w:r>
        <w:rPr>
          <w:b/>
          <w:sz w:val="28"/>
          <w:szCs w:val="28"/>
          <w:lang w:val="pt-PT"/>
        </w:rPr>
        <w:t>4</w:t>
      </w:r>
      <w:r w:rsidRPr="00F266A2">
        <w:rPr>
          <w:b/>
          <w:sz w:val="28"/>
          <w:szCs w:val="28"/>
          <w:lang w:val="pt-PT"/>
        </w:rPr>
        <w:t>/2023</w:t>
      </w:r>
      <w:r w:rsidRPr="00F266A2">
        <w:rPr>
          <w:b/>
          <w:bCs/>
          <w:sz w:val="28"/>
          <w:szCs w:val="28"/>
          <w:lang w:val="pt-PT"/>
        </w:rPr>
        <w:t xml:space="preserve"> – </w:t>
      </w:r>
      <w:r w:rsidRPr="00F266A2">
        <w:rPr>
          <w:sz w:val="28"/>
          <w:szCs w:val="28"/>
          <w:lang w:val="pt-PT"/>
        </w:rPr>
        <w:t>VEREADORAS JANE ELIZETE FERREIRA MARTINS DA SILVA – PDT E PRISCILA TRAMONTINI SPACIL – PROGRESSISTAS.</w:t>
      </w:r>
    </w:p>
    <w:p w14:paraId="552D64F8" w14:textId="77777777" w:rsidR="00F266A2" w:rsidRDefault="00F266A2" w:rsidP="00091879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0232A11C" w14:textId="7A15E264" w:rsidR="00091879" w:rsidRDefault="0009187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2" w:name="_Hlk132292082"/>
      <w:r w:rsidRPr="00690957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1</w:t>
      </w:r>
      <w:r w:rsidR="006F6167">
        <w:rPr>
          <w:b/>
          <w:sz w:val="28"/>
          <w:szCs w:val="28"/>
          <w:lang w:val="pt-PT"/>
        </w:rPr>
        <w:t>5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="00D71DC0" w:rsidRPr="00D71DC0">
        <w:rPr>
          <w:sz w:val="28"/>
          <w:szCs w:val="28"/>
          <w:lang w:val="pt-PT"/>
        </w:rPr>
        <w:t xml:space="preserve">VEREADOR </w:t>
      </w:r>
      <w:r w:rsidR="00421E84">
        <w:rPr>
          <w:sz w:val="28"/>
          <w:szCs w:val="28"/>
          <w:lang w:val="pt-PT"/>
        </w:rPr>
        <w:t>GILDO DE OLIVEIRA BRANDÃO</w:t>
      </w:r>
      <w:r w:rsidR="00D71DC0" w:rsidRPr="00D71DC0">
        <w:rPr>
          <w:sz w:val="28"/>
          <w:szCs w:val="28"/>
          <w:lang w:val="pt-PT"/>
        </w:rPr>
        <w:t xml:space="preserve"> – </w:t>
      </w:r>
      <w:r w:rsidR="00421E84">
        <w:rPr>
          <w:sz w:val="28"/>
          <w:szCs w:val="28"/>
          <w:lang w:val="pt-PT"/>
        </w:rPr>
        <w:t>MDB</w:t>
      </w:r>
      <w:r w:rsidRPr="00690957">
        <w:rPr>
          <w:sz w:val="28"/>
          <w:szCs w:val="28"/>
          <w:lang w:val="pt-PT"/>
        </w:rPr>
        <w:t>.</w:t>
      </w:r>
    </w:p>
    <w:bookmarkEnd w:id="2"/>
    <w:p w14:paraId="76818AB5" w14:textId="77777777" w:rsidR="00091879" w:rsidRDefault="0009187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1188BA7" w14:textId="2BB579F9" w:rsidR="00421E84" w:rsidRDefault="00421E84" w:rsidP="00421E8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16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Pr="00D71DC0">
        <w:rPr>
          <w:sz w:val="28"/>
          <w:szCs w:val="28"/>
          <w:lang w:val="pt-PT"/>
        </w:rPr>
        <w:t>VEREADORA CLERES MARIA CAVALHEIRO REVELANTE – PT</w:t>
      </w:r>
      <w:r w:rsidRPr="00690957">
        <w:rPr>
          <w:sz w:val="28"/>
          <w:szCs w:val="28"/>
          <w:lang w:val="pt-PT"/>
        </w:rPr>
        <w:t>.</w:t>
      </w:r>
    </w:p>
    <w:p w14:paraId="0E9EEB60" w14:textId="77777777" w:rsidR="00421E84" w:rsidRDefault="00421E84" w:rsidP="00091879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6B5B69C3" w14:textId="7CBB4DB0" w:rsidR="00091879" w:rsidRDefault="0009187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1</w:t>
      </w:r>
      <w:r w:rsidR="00421E84">
        <w:rPr>
          <w:b/>
          <w:sz w:val="28"/>
          <w:szCs w:val="28"/>
          <w:lang w:val="pt-PT"/>
        </w:rPr>
        <w:t>7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="00D71DC0" w:rsidRPr="00D71DC0">
        <w:rPr>
          <w:sz w:val="28"/>
          <w:szCs w:val="28"/>
          <w:lang w:val="pt-PT"/>
        </w:rPr>
        <w:t>VEREADORA CLERES MARIA CAVALHEIRO REVELANTE – PT</w:t>
      </w:r>
      <w:r w:rsidRPr="00690957">
        <w:rPr>
          <w:sz w:val="28"/>
          <w:szCs w:val="28"/>
          <w:lang w:val="pt-PT"/>
        </w:rPr>
        <w:t>.</w:t>
      </w:r>
    </w:p>
    <w:p w14:paraId="421BFE94" w14:textId="77777777" w:rsidR="00D71DC0" w:rsidRDefault="00D71DC0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FF490C8" w14:textId="4B671C13" w:rsidR="00433ECF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3" w:name="_Hlk128726014"/>
      <w:r>
        <w:rPr>
          <w:sz w:val="28"/>
          <w:szCs w:val="28"/>
          <w:lang w:val="pt-PT"/>
        </w:rPr>
        <w:t>Está baixado na Comissão de Orçamento, Finanças e Contas Públicas:</w:t>
      </w:r>
    </w:p>
    <w:p w14:paraId="246316A9" w14:textId="77777777" w:rsidR="00433ECF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p w14:paraId="4D203032" w14:textId="77777777" w:rsidR="00413876" w:rsidRDefault="00413876" w:rsidP="001878C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98C9814" w14:textId="0EF95E99" w:rsidR="00277D79" w:rsidRDefault="00DF177E" w:rsidP="00066AF2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Est</w:t>
      </w:r>
      <w:r w:rsidR="00433ECF">
        <w:rPr>
          <w:sz w:val="28"/>
          <w:szCs w:val="28"/>
          <w:lang w:val="pt-PT"/>
        </w:rPr>
        <w:t>ão</w:t>
      </w:r>
      <w:r>
        <w:rPr>
          <w:sz w:val="28"/>
          <w:szCs w:val="28"/>
          <w:lang w:val="pt-PT"/>
        </w:rPr>
        <w:t xml:space="preserve"> baixado</w:t>
      </w:r>
      <w:r w:rsidR="00433ECF">
        <w:rPr>
          <w:sz w:val="28"/>
          <w:szCs w:val="28"/>
          <w:lang w:val="pt-PT"/>
        </w:rPr>
        <w:t>s</w:t>
      </w:r>
      <w:r>
        <w:rPr>
          <w:sz w:val="28"/>
          <w:szCs w:val="28"/>
          <w:lang w:val="pt-PT"/>
        </w:rPr>
        <w:t xml:space="preserve"> nas Comissões:</w:t>
      </w:r>
    </w:p>
    <w:p w14:paraId="6B241D2C" w14:textId="4C2EC3C4" w:rsidR="00277D79" w:rsidRDefault="00277D79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284</w:t>
      </w:r>
      <w:r w:rsidR="00F520BD">
        <w:rPr>
          <w:b/>
          <w:sz w:val="28"/>
          <w:szCs w:val="28"/>
          <w:lang w:val="pt-PT"/>
        </w:rPr>
        <w:t>6</w:t>
      </w:r>
      <w:r>
        <w:rPr>
          <w:b/>
          <w:sz w:val="28"/>
          <w:szCs w:val="28"/>
          <w:lang w:val="pt-PT"/>
        </w:rPr>
        <w:t xml:space="preserve">, de </w:t>
      </w:r>
      <w:r w:rsidR="00F520BD"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de março de 2023 – </w:t>
      </w:r>
      <w:r w:rsidR="00801016">
        <w:rPr>
          <w:sz w:val="28"/>
          <w:szCs w:val="28"/>
          <w:lang w:val="pt-PT"/>
        </w:rPr>
        <w:t>TORNA OBRIGATÓRIO A INSERÇÃO DAS DIRETRIZES CURRICULARES NACIONAIS PARA A EDUCAÇÃO DAS RELAÇÕES ÉTNICOS-RACIAIS E PARA O ENSINO DE HISTÓRIA E CULTURA AFRICANA E AFRO-BRASILEIRA NO SISTEMA DE ENSINO NO ÂMBITO DO MUNICÍPIO DE SALTO DO JACUÍ, E DÁ OUTRAS PROVIDÊNCIAS.</w:t>
      </w:r>
    </w:p>
    <w:p w14:paraId="39190BFF" w14:textId="132B38DE" w:rsidR="00D71DC0" w:rsidRDefault="00D71DC0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2FFE2F7" w14:textId="77777777" w:rsidR="00D71DC0" w:rsidRPr="00345FEA" w:rsidRDefault="00D71DC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 xml:space="preserve">Projeto de </w:t>
      </w:r>
      <w:r>
        <w:rPr>
          <w:b/>
          <w:sz w:val="28"/>
          <w:szCs w:val="28"/>
          <w:lang w:val="pt-PT"/>
        </w:rPr>
        <w:t>Lei do Executivo nº 2848</w:t>
      </w:r>
      <w:r w:rsidRPr="00345FE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24</w:t>
      </w:r>
      <w:r w:rsidRPr="00345FEA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março</w:t>
      </w:r>
      <w:r w:rsidRPr="00345FEA">
        <w:rPr>
          <w:b/>
          <w:sz w:val="28"/>
          <w:szCs w:val="28"/>
          <w:lang w:val="pt-PT"/>
        </w:rPr>
        <w:t xml:space="preserve">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R$ 146.203,46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(CENTO E QUARENTA E SEIS MIL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DUZENTOS E TRÊS REAIS 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QUARENTA E SEIS CENTAVOS) E DÁ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OUTRAS PROVIDÊNCIAS.</w:t>
      </w:r>
    </w:p>
    <w:p w14:paraId="7DB2D9F8" w14:textId="77777777" w:rsidR="00D71DC0" w:rsidRDefault="00D71DC0" w:rsidP="00D71DC0">
      <w:pPr>
        <w:suppressAutoHyphens/>
        <w:spacing w:line="360" w:lineRule="auto"/>
        <w:jc w:val="both"/>
        <w:rPr>
          <w:sz w:val="28"/>
          <w:szCs w:val="28"/>
        </w:rPr>
      </w:pPr>
    </w:p>
    <w:p w14:paraId="516100CB" w14:textId="77777777" w:rsidR="00D71DC0" w:rsidRDefault="00D71DC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>Projeto de Lei do Executivo nº 284</w:t>
      </w:r>
      <w:r>
        <w:rPr>
          <w:b/>
          <w:sz w:val="28"/>
          <w:szCs w:val="28"/>
          <w:lang w:val="pt-PT"/>
        </w:rPr>
        <w:t>9</w:t>
      </w:r>
      <w:r w:rsidRPr="00345FEA">
        <w:rPr>
          <w:b/>
          <w:sz w:val="28"/>
          <w:szCs w:val="28"/>
          <w:lang w:val="pt-PT"/>
        </w:rPr>
        <w:t xml:space="preserve">, de 24 de março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R$ 20.832,00 (VINTE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MIL OITOCENTOS E TRINTA E DOISREAIS) E DÁ OUTRAS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PROVIDÊNCIAS.</w:t>
      </w:r>
    </w:p>
    <w:p w14:paraId="03D1DA3A" w14:textId="24ADA6BC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4F4A76CD" w14:textId="77777777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Projeto de Decreto do Legislativo nº 1, de 10 de março de 2023 –  </w:t>
      </w:r>
      <w:r>
        <w:rPr>
          <w:sz w:val="28"/>
          <w:szCs w:val="28"/>
          <w:lang w:val="pt-PT"/>
        </w:rPr>
        <w:t>JULGA AS CONTAS DE GOVERNO DOS ADMINISTRADORES DO EXECUTIVO MUNICIPAL DE SALTO DO JACUÍ, REFERENTES AO EXERCÍCIO DE 2019.</w:t>
      </w:r>
    </w:p>
    <w:p w14:paraId="34E22E99" w14:textId="77777777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575692D" w14:textId="77777777" w:rsidR="00413876" w:rsidRDefault="00413876" w:rsidP="00413876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Em Consulta Pública:</w:t>
      </w:r>
      <w:r w:rsidRPr="00413876">
        <w:rPr>
          <w:b/>
          <w:bCs/>
          <w:sz w:val="28"/>
          <w:szCs w:val="28"/>
          <w:lang w:val="pt-PT"/>
        </w:rPr>
        <w:t xml:space="preserve"> </w:t>
      </w:r>
    </w:p>
    <w:p w14:paraId="6FF77492" w14:textId="727C91B0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21.572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2019.</w:t>
      </w:r>
    </w:p>
    <w:p w14:paraId="2FEE0BA4" w14:textId="77777777" w:rsidR="00DC49F4" w:rsidRDefault="00DC49F4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1DD0E8B8" w14:textId="6FDB4FFD" w:rsidR="00DC49F4" w:rsidRDefault="00DC49F4" w:rsidP="00DC49F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p w14:paraId="4B989BC3" w14:textId="389C759C" w:rsidR="00345FEA" w:rsidRDefault="00345FEA" w:rsidP="00DC49F4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bookmarkEnd w:id="3"/>
    <w:p w14:paraId="449AB7ED" w14:textId="7E8ECA66" w:rsidR="00480138" w:rsidRPr="00373080" w:rsidRDefault="00480138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"/>
    <w:p w14:paraId="400DE63B" w14:textId="7A7A7EC5" w:rsidR="001E504F" w:rsidRPr="001E504F" w:rsidRDefault="003C18AD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2FC5740E" w14:textId="1E51B6D7" w:rsidR="00F8071C" w:rsidRDefault="001E504F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p w14:paraId="3FE0230F" w14:textId="77777777" w:rsidR="0051295D" w:rsidRDefault="0051295D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 w:rsidR="0051295D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EFC7" w14:textId="77777777" w:rsidR="004629B7" w:rsidRDefault="004629B7">
      <w:r>
        <w:separator/>
      </w:r>
    </w:p>
  </w:endnote>
  <w:endnote w:type="continuationSeparator" w:id="0">
    <w:p w14:paraId="4ED56121" w14:textId="77777777" w:rsidR="004629B7" w:rsidRDefault="0046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821F" w14:textId="77777777" w:rsidR="004629B7" w:rsidRDefault="004629B7">
      <w:r>
        <w:separator/>
      </w:r>
    </w:p>
  </w:footnote>
  <w:footnote w:type="continuationSeparator" w:id="0">
    <w:p w14:paraId="16E73ACE" w14:textId="77777777" w:rsidR="004629B7" w:rsidRDefault="0046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64DD"/>
    <w:rsid w:val="00025E9C"/>
    <w:rsid w:val="00033D72"/>
    <w:rsid w:val="00057CCC"/>
    <w:rsid w:val="00066AF2"/>
    <w:rsid w:val="00091879"/>
    <w:rsid w:val="00092DBF"/>
    <w:rsid w:val="000E3DB3"/>
    <w:rsid w:val="000F37EC"/>
    <w:rsid w:val="00100453"/>
    <w:rsid w:val="001106C9"/>
    <w:rsid w:val="00124E71"/>
    <w:rsid w:val="0015327C"/>
    <w:rsid w:val="001878C7"/>
    <w:rsid w:val="001A637C"/>
    <w:rsid w:val="001B1704"/>
    <w:rsid w:val="001E504F"/>
    <w:rsid w:val="00205056"/>
    <w:rsid w:val="0020751D"/>
    <w:rsid w:val="00222C1C"/>
    <w:rsid w:val="00231CAC"/>
    <w:rsid w:val="0024474F"/>
    <w:rsid w:val="0025560F"/>
    <w:rsid w:val="002734B3"/>
    <w:rsid w:val="00277D79"/>
    <w:rsid w:val="00297317"/>
    <w:rsid w:val="002F3711"/>
    <w:rsid w:val="003054BF"/>
    <w:rsid w:val="00315A94"/>
    <w:rsid w:val="00322FF6"/>
    <w:rsid w:val="00345FEA"/>
    <w:rsid w:val="003529FD"/>
    <w:rsid w:val="00361A7A"/>
    <w:rsid w:val="003664D3"/>
    <w:rsid w:val="00373080"/>
    <w:rsid w:val="003816D0"/>
    <w:rsid w:val="003B137D"/>
    <w:rsid w:val="003B3ECE"/>
    <w:rsid w:val="003B7390"/>
    <w:rsid w:val="003C18AD"/>
    <w:rsid w:val="003F41B2"/>
    <w:rsid w:val="00413876"/>
    <w:rsid w:val="00421E84"/>
    <w:rsid w:val="00424388"/>
    <w:rsid w:val="00433D2F"/>
    <w:rsid w:val="00433ECF"/>
    <w:rsid w:val="004433F5"/>
    <w:rsid w:val="00446FDF"/>
    <w:rsid w:val="004507FD"/>
    <w:rsid w:val="00450B3F"/>
    <w:rsid w:val="0045684B"/>
    <w:rsid w:val="004629B7"/>
    <w:rsid w:val="00480138"/>
    <w:rsid w:val="004A69B1"/>
    <w:rsid w:val="004B7F6F"/>
    <w:rsid w:val="004D3FF7"/>
    <w:rsid w:val="004F2B94"/>
    <w:rsid w:val="00502A13"/>
    <w:rsid w:val="0051295D"/>
    <w:rsid w:val="005551D7"/>
    <w:rsid w:val="0057062D"/>
    <w:rsid w:val="005745A6"/>
    <w:rsid w:val="00574CFE"/>
    <w:rsid w:val="005931F9"/>
    <w:rsid w:val="005B3771"/>
    <w:rsid w:val="005C03F9"/>
    <w:rsid w:val="00620FEF"/>
    <w:rsid w:val="00662F5C"/>
    <w:rsid w:val="00677189"/>
    <w:rsid w:val="00690957"/>
    <w:rsid w:val="006C494B"/>
    <w:rsid w:val="006F0CC3"/>
    <w:rsid w:val="006F6167"/>
    <w:rsid w:val="00712268"/>
    <w:rsid w:val="007130B7"/>
    <w:rsid w:val="00727695"/>
    <w:rsid w:val="00756373"/>
    <w:rsid w:val="00765FF7"/>
    <w:rsid w:val="00780C05"/>
    <w:rsid w:val="00796809"/>
    <w:rsid w:val="007A434E"/>
    <w:rsid w:val="007A5453"/>
    <w:rsid w:val="007F64AB"/>
    <w:rsid w:val="00801016"/>
    <w:rsid w:val="008119E2"/>
    <w:rsid w:val="00854337"/>
    <w:rsid w:val="0087061F"/>
    <w:rsid w:val="00875438"/>
    <w:rsid w:val="008A1FF5"/>
    <w:rsid w:val="008B5C53"/>
    <w:rsid w:val="008E058F"/>
    <w:rsid w:val="008E5EAF"/>
    <w:rsid w:val="00904122"/>
    <w:rsid w:val="0093128B"/>
    <w:rsid w:val="009B6B78"/>
    <w:rsid w:val="009C2D71"/>
    <w:rsid w:val="009C64DA"/>
    <w:rsid w:val="00A50D1D"/>
    <w:rsid w:val="00A67FB6"/>
    <w:rsid w:val="00AA6A81"/>
    <w:rsid w:val="00AD0F46"/>
    <w:rsid w:val="00AD1CF9"/>
    <w:rsid w:val="00B05AF7"/>
    <w:rsid w:val="00B40009"/>
    <w:rsid w:val="00B648E3"/>
    <w:rsid w:val="00B9670A"/>
    <w:rsid w:val="00BE6E9E"/>
    <w:rsid w:val="00BF28B2"/>
    <w:rsid w:val="00C32F04"/>
    <w:rsid w:val="00C4415C"/>
    <w:rsid w:val="00C46FC3"/>
    <w:rsid w:val="00C569C5"/>
    <w:rsid w:val="00C94762"/>
    <w:rsid w:val="00D25B7C"/>
    <w:rsid w:val="00D300B8"/>
    <w:rsid w:val="00D5558F"/>
    <w:rsid w:val="00D649CE"/>
    <w:rsid w:val="00D71DC0"/>
    <w:rsid w:val="00D83DFB"/>
    <w:rsid w:val="00DC49F4"/>
    <w:rsid w:val="00DF177E"/>
    <w:rsid w:val="00DF2014"/>
    <w:rsid w:val="00DF64CA"/>
    <w:rsid w:val="00E4076F"/>
    <w:rsid w:val="00E46C77"/>
    <w:rsid w:val="00E51177"/>
    <w:rsid w:val="00E568AF"/>
    <w:rsid w:val="00E90B12"/>
    <w:rsid w:val="00EB41F0"/>
    <w:rsid w:val="00F26183"/>
    <w:rsid w:val="00F266A2"/>
    <w:rsid w:val="00F31751"/>
    <w:rsid w:val="00F34437"/>
    <w:rsid w:val="00F520BD"/>
    <w:rsid w:val="00F52B73"/>
    <w:rsid w:val="00F8071C"/>
    <w:rsid w:val="00FA39E7"/>
    <w:rsid w:val="00FB1B36"/>
    <w:rsid w:val="00FB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2023-04-14T12:38:00Z</cp:lastPrinted>
  <dcterms:created xsi:type="dcterms:W3CDTF">2023-04-14T14:06:00Z</dcterms:created>
  <dcterms:modified xsi:type="dcterms:W3CDTF">2023-04-14T14:06:00Z</dcterms:modified>
</cp:coreProperties>
</file>