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6CF1D69D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250D9">
        <w:rPr>
          <w:rFonts w:asciiTheme="minorHAnsi" w:hAnsiTheme="minorHAnsi"/>
          <w:b/>
          <w:color w:val="000000"/>
        </w:rPr>
        <w:t>1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968A5A2" w14:textId="6461D072" w:rsidR="00D30B68" w:rsidRDefault="005F3B6B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 e PRISCILA TRAMONTINI SPACIL</w:t>
      </w:r>
      <w:r w:rsidR="0097023E" w:rsidRPr="0097023E">
        <w:rPr>
          <w:rFonts w:ascii="Calibri" w:eastAsia="Calibri" w:hAnsi="Calibri"/>
          <w:lang w:eastAsia="en-US"/>
        </w:rPr>
        <w:t>, Vereadora</w:t>
      </w:r>
      <w:r>
        <w:rPr>
          <w:rFonts w:ascii="Calibri" w:eastAsia="Calibri" w:hAnsi="Calibri"/>
          <w:lang w:eastAsia="en-US"/>
        </w:rPr>
        <w:t>s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>
        <w:rPr>
          <w:rFonts w:ascii="Calibri" w:eastAsia="Calibri" w:hAnsi="Calibri"/>
          <w:lang w:eastAsia="en-US"/>
        </w:rPr>
        <w:t>MDB e PROGRESSISTAS, respectivamente</w:t>
      </w:r>
      <w:r w:rsidR="0097023E" w:rsidRPr="0097023E">
        <w:rPr>
          <w:rFonts w:ascii="Calibri" w:eastAsia="Calibri" w:hAnsi="Calibri"/>
          <w:lang w:eastAsia="en-US"/>
        </w:rPr>
        <w:t>, nos termos do</w:t>
      </w:r>
      <w:r w:rsidR="00F250D9">
        <w:rPr>
          <w:rFonts w:ascii="Calibri" w:eastAsia="Calibri" w:hAnsi="Calibri"/>
          <w:lang w:eastAsia="en-US"/>
        </w:rPr>
        <w:t xml:space="preserve"> </w:t>
      </w:r>
      <w:r w:rsidR="00F250D9" w:rsidRPr="00F250D9">
        <w:rPr>
          <w:rFonts w:ascii="Calibri" w:eastAsia="Calibri" w:hAnsi="Calibri"/>
          <w:lang w:eastAsia="en-US"/>
        </w:rPr>
        <w:t>art. 163</w:t>
      </w:r>
      <w:r w:rsidR="0097023E" w:rsidRPr="00F250D9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competente, </w:t>
      </w:r>
      <w:r>
        <w:rPr>
          <w:rFonts w:ascii="Calibri" w:eastAsia="Calibri" w:hAnsi="Calibri"/>
          <w:lang w:eastAsia="en-US"/>
        </w:rPr>
        <w:t xml:space="preserve">que </w:t>
      </w:r>
      <w:r w:rsidR="00D30B68" w:rsidRPr="00D30B68">
        <w:rPr>
          <w:rFonts w:ascii="Calibri" w:eastAsia="Calibri" w:hAnsi="Calibri"/>
          <w:lang w:eastAsia="en-US"/>
        </w:rPr>
        <w:t>avalie a possibilidade</w:t>
      </w:r>
      <w:r>
        <w:rPr>
          <w:rFonts w:ascii="Calibri" w:eastAsia="Calibri" w:hAnsi="Calibri"/>
          <w:lang w:eastAsia="en-US"/>
        </w:rPr>
        <w:t xml:space="preserve"> de que haja mais fiscais nas ruas para que fiscalizem os terrenos baldios que não estão sendo mantidos em condições de limpeza adequadas.</w:t>
      </w:r>
    </w:p>
    <w:p w14:paraId="6EA7397A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054E04E" w14:textId="78DD5F51" w:rsidR="00D30B68" w:rsidRPr="00D30B68" w:rsidRDefault="005F3B6B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É</w:t>
      </w:r>
      <w:r w:rsidR="00D30B68" w:rsidRPr="00D30B68">
        <w:rPr>
          <w:rFonts w:ascii="Calibri" w:eastAsia="Calibri" w:hAnsi="Calibri"/>
          <w:lang w:eastAsia="en-US"/>
        </w:rPr>
        <w:t xml:space="preserve"> do conhecimento de todos </w:t>
      </w:r>
      <w:r>
        <w:rPr>
          <w:rFonts w:ascii="Calibri" w:eastAsia="Calibri" w:hAnsi="Calibri"/>
          <w:lang w:eastAsia="en-US"/>
        </w:rPr>
        <w:t>que há alguns dias, terrenos abandonados, uns até mesmo com moradias ou salas comerciais, que não estão com a devida limpeza e conservação em dia, vem sendo criadouro de animais peçonhentos como cobras, aranhas entre outros.</w:t>
      </w:r>
      <w:r w:rsidR="00D30B68" w:rsidRPr="00D30B68">
        <w:rPr>
          <w:rFonts w:ascii="Calibri" w:eastAsia="Calibri" w:hAnsi="Calibri"/>
          <w:lang w:eastAsia="en-US"/>
        </w:rPr>
        <w:t xml:space="preserve">   </w:t>
      </w:r>
      <w:r>
        <w:rPr>
          <w:rFonts w:ascii="Calibri" w:eastAsia="Calibri" w:hAnsi="Calibri"/>
          <w:lang w:eastAsia="en-US"/>
        </w:rPr>
        <w:t>Tal situação acaba gerando riscos a população que reside ou necessita passar diariamente por estes locais.</w:t>
      </w:r>
    </w:p>
    <w:p w14:paraId="732DC1DC" w14:textId="77777777" w:rsidR="00A37235" w:rsidRDefault="00A37235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6D09C97E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5F3B6B">
        <w:rPr>
          <w:rFonts w:ascii="Calibri" w:eastAsia="Calibri" w:hAnsi="Calibri"/>
          <w:lang w:eastAsia="en-US"/>
        </w:rPr>
        <w:t>23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5F3B6B">
        <w:rPr>
          <w:rFonts w:ascii="Calibri" w:eastAsia="Calibri" w:hAnsi="Calibri"/>
          <w:lang w:eastAsia="en-US"/>
        </w:rPr>
        <w:t>fevereiro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7DB82E9" w14:textId="7B3A03E0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32BFC73" w14:textId="31229A52" w:rsidR="00A37235" w:rsidRDefault="00137AEA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</w:p>
    <w:p w14:paraId="69807D6C" w14:textId="60652DFE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Vereadora</w:t>
      </w:r>
      <w:r w:rsidR="00137AEA">
        <w:rPr>
          <w:rFonts w:ascii="Calibri" w:hAnsi="Calibri"/>
          <w:color w:val="000000"/>
        </w:rPr>
        <w:t xml:space="preserve"> MDB</w:t>
      </w:r>
    </w:p>
    <w:p w14:paraId="24A25373" w14:textId="02682505" w:rsidR="00137AEA" w:rsidRDefault="00137AEA" w:rsidP="001D48A8">
      <w:pPr>
        <w:spacing w:line="360" w:lineRule="auto"/>
        <w:jc w:val="center"/>
        <w:rPr>
          <w:rFonts w:ascii="Calibri" w:hAnsi="Calibri"/>
          <w:color w:val="000000"/>
        </w:rPr>
      </w:pPr>
    </w:p>
    <w:p w14:paraId="4DAA7F5F" w14:textId="77777777" w:rsidR="00137AEA" w:rsidRDefault="00137AEA" w:rsidP="00137A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4E628884" w14:textId="42A10676" w:rsidR="00137AEA" w:rsidRDefault="00137AEA" w:rsidP="00137A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PRISCILA TRAMONTINI SPACIL</w:t>
      </w:r>
    </w:p>
    <w:p w14:paraId="7060D3CE" w14:textId="160AE99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>Vereadora PROGRESSISTAS</w:t>
      </w: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37AEA"/>
    <w:rsid w:val="001D48A8"/>
    <w:rsid w:val="002C344B"/>
    <w:rsid w:val="002F06AE"/>
    <w:rsid w:val="003F7C88"/>
    <w:rsid w:val="00453368"/>
    <w:rsid w:val="005F3B6B"/>
    <w:rsid w:val="006433C6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  <w:rsid w:val="00F2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2023-02-28T19:36:00Z</dcterms:created>
  <dcterms:modified xsi:type="dcterms:W3CDTF">2023-02-28T19:36:00Z</dcterms:modified>
</cp:coreProperties>
</file>