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5BFEFCCA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EC020F">
        <w:rPr>
          <w:rFonts w:asciiTheme="minorHAnsi" w:hAnsiTheme="minorHAnsi"/>
          <w:b/>
          <w:color w:val="000000"/>
        </w:rPr>
        <w:t>3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6968A5A2" w14:textId="23793DAB" w:rsidR="00D30B68" w:rsidRDefault="005F3B6B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PRISCILA TRAMONTINI SPACIL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PROGRESSISTAS</w:t>
      </w:r>
      <w:r w:rsidR="0097023E" w:rsidRPr="0097023E">
        <w:rPr>
          <w:rFonts w:ascii="Calibri" w:eastAsia="Calibri" w:hAnsi="Calibri"/>
          <w:lang w:eastAsia="en-US"/>
        </w:rPr>
        <w:t>, nos termos do</w:t>
      </w:r>
      <w:r w:rsidR="00F250D9">
        <w:rPr>
          <w:rFonts w:ascii="Calibri" w:eastAsia="Calibri" w:hAnsi="Calibri"/>
          <w:lang w:eastAsia="en-US"/>
        </w:rPr>
        <w:t xml:space="preserve"> </w:t>
      </w:r>
      <w:r w:rsidR="00F250D9" w:rsidRPr="00F250D9">
        <w:rPr>
          <w:rFonts w:ascii="Calibri" w:eastAsia="Calibri" w:hAnsi="Calibri"/>
          <w:lang w:eastAsia="en-US"/>
        </w:rPr>
        <w:t>art. 163</w:t>
      </w:r>
      <w:r w:rsidR="0097023E" w:rsidRPr="00F250D9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 xml:space="preserve">xecutivo, </w:t>
      </w:r>
      <w:r w:rsidR="00772F0E" w:rsidRPr="00772F0E">
        <w:rPr>
          <w:rFonts w:ascii="Calibri" w:eastAsia="Calibri" w:hAnsi="Calibri"/>
          <w:lang w:eastAsia="en-US"/>
        </w:rPr>
        <w:t xml:space="preserve">através da Secretaria competente, </w:t>
      </w:r>
      <w:r w:rsidR="00EC020F">
        <w:rPr>
          <w:rFonts w:ascii="Calibri" w:eastAsia="Calibri" w:hAnsi="Calibri"/>
          <w:lang w:eastAsia="en-US"/>
        </w:rPr>
        <w:t>a aquisição de uma boia tamanho médio para delimitação de área de banho com fio de sustentação e peso/âncora.</w:t>
      </w:r>
    </w:p>
    <w:p w14:paraId="6EA7397A" w14:textId="77777777" w:rsidR="00D30B68" w:rsidRDefault="00D30B68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054E04E" w14:textId="716C9B67" w:rsidR="00D30B68" w:rsidRPr="00D30B68" w:rsidRDefault="005F3B6B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É</w:t>
      </w:r>
      <w:r w:rsidR="00D30B68" w:rsidRPr="00D30B68">
        <w:rPr>
          <w:rFonts w:ascii="Calibri" w:eastAsia="Calibri" w:hAnsi="Calibri"/>
          <w:lang w:eastAsia="en-US"/>
        </w:rPr>
        <w:t xml:space="preserve"> do conhecimento de todos </w:t>
      </w:r>
      <w:r>
        <w:rPr>
          <w:rFonts w:ascii="Calibri" w:eastAsia="Calibri" w:hAnsi="Calibri"/>
          <w:lang w:eastAsia="en-US"/>
        </w:rPr>
        <w:t xml:space="preserve">que </w:t>
      </w:r>
      <w:r w:rsidR="00EC020F">
        <w:rPr>
          <w:rFonts w:ascii="Calibri" w:eastAsia="Calibri" w:hAnsi="Calibri"/>
          <w:lang w:eastAsia="en-US"/>
        </w:rPr>
        <w:t>o Balneário Municipal é muito procurado por banhistas nesse período de veraneio</w:t>
      </w:r>
      <w:r>
        <w:rPr>
          <w:rFonts w:ascii="Calibri" w:eastAsia="Calibri" w:hAnsi="Calibri"/>
          <w:lang w:eastAsia="en-US"/>
        </w:rPr>
        <w:t>.</w:t>
      </w:r>
      <w:r w:rsidR="00EC020F">
        <w:rPr>
          <w:rFonts w:ascii="Calibri" w:eastAsia="Calibri" w:hAnsi="Calibri"/>
          <w:lang w:eastAsia="en-US"/>
        </w:rPr>
        <w:t xml:space="preserve"> Assim, para segurança dos que utilizam a área de banho do Balneário, sugere que seja adquirida e instalada uma boia para delimitar a área e evitar que embarcações e Jet Skis se aproximem da margem e ponham em risco a segurança dos banhistas.</w:t>
      </w:r>
    </w:p>
    <w:p w14:paraId="732DC1DC" w14:textId="77777777" w:rsidR="00A37235" w:rsidRDefault="00A37235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D73179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7843100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1558A38C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4EB137E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0957ACE2" w14:textId="1639645A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5F3B6B">
        <w:rPr>
          <w:rFonts w:ascii="Calibri" w:eastAsia="Calibri" w:hAnsi="Calibri"/>
          <w:lang w:eastAsia="en-US"/>
        </w:rPr>
        <w:t>2</w:t>
      </w:r>
      <w:r w:rsidR="00EC020F">
        <w:rPr>
          <w:rFonts w:ascii="Calibri" w:eastAsia="Calibri" w:hAnsi="Calibri"/>
          <w:lang w:eastAsia="en-US"/>
        </w:rPr>
        <w:t>4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5F3B6B">
        <w:rPr>
          <w:rFonts w:ascii="Calibri" w:eastAsia="Calibri" w:hAnsi="Calibri"/>
          <w:lang w:eastAsia="en-US"/>
        </w:rPr>
        <w:t>fevereiro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2B83EB2C" w14:textId="7EE1CF52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7DB82E9" w14:textId="7B3A03E0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BB3A367" w14:textId="77777777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39000FE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DAA7F5F" w14:textId="77777777" w:rsidR="00137AEA" w:rsidRDefault="00137AEA" w:rsidP="00137AEA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4E628884" w14:textId="42A10676" w:rsidR="00137AEA" w:rsidRDefault="00137AEA" w:rsidP="00137AEA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PRISCILA TRAMONTINI SPACIL</w:t>
      </w:r>
    </w:p>
    <w:p w14:paraId="7060D3CE" w14:textId="160AE994" w:rsidR="00137AEA" w:rsidRDefault="00137AEA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>Vereadora PROGRESSISTAS</w:t>
      </w:r>
    </w:p>
    <w:sectPr w:rsidR="00137AEA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8583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124B6B"/>
    <w:rsid w:val="001364B4"/>
    <w:rsid w:val="00137AEA"/>
    <w:rsid w:val="001D48A8"/>
    <w:rsid w:val="002C344B"/>
    <w:rsid w:val="002F06AE"/>
    <w:rsid w:val="003F7C88"/>
    <w:rsid w:val="0040520A"/>
    <w:rsid w:val="00453368"/>
    <w:rsid w:val="005F3B6B"/>
    <w:rsid w:val="006D0301"/>
    <w:rsid w:val="00757442"/>
    <w:rsid w:val="007646A9"/>
    <w:rsid w:val="00772F0E"/>
    <w:rsid w:val="008420A4"/>
    <w:rsid w:val="0097023E"/>
    <w:rsid w:val="009D275E"/>
    <w:rsid w:val="00A37235"/>
    <w:rsid w:val="00AB75E8"/>
    <w:rsid w:val="00AD10EF"/>
    <w:rsid w:val="00BD4EE1"/>
    <w:rsid w:val="00BE73D1"/>
    <w:rsid w:val="00C55C8E"/>
    <w:rsid w:val="00C94045"/>
    <w:rsid w:val="00D011C8"/>
    <w:rsid w:val="00D30B68"/>
    <w:rsid w:val="00D43484"/>
    <w:rsid w:val="00EC020F"/>
    <w:rsid w:val="00F2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2021-02-17T22:08:00Z</cp:lastPrinted>
  <dcterms:created xsi:type="dcterms:W3CDTF">2023-02-28T19:41:00Z</dcterms:created>
  <dcterms:modified xsi:type="dcterms:W3CDTF">2023-02-28T19:41:00Z</dcterms:modified>
</cp:coreProperties>
</file>