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48FF2AE3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773911">
        <w:rPr>
          <w:rFonts w:ascii="Times New Roman" w:hAnsi="Times New Roman" w:cs="Times New Roman"/>
          <w:sz w:val="24"/>
          <w:szCs w:val="24"/>
        </w:rPr>
        <w:t>2</w:t>
      </w:r>
      <w:r w:rsidR="00071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227CF72D" w:rsidR="0004029F" w:rsidRPr="0007151A" w:rsidRDefault="0019447A" w:rsidP="0007151A">
      <w:pPr>
        <w:pStyle w:val="SemEspaamento"/>
        <w:spacing w:line="360" w:lineRule="auto"/>
        <w:jc w:val="both"/>
        <w:rPr>
          <w:rFonts w:eastAsia="Calibri"/>
          <w:b/>
          <w:bCs/>
        </w:rPr>
      </w:pPr>
      <w:r>
        <w:t>Ao</w:t>
      </w:r>
      <w:r w:rsidR="003B15A0">
        <w:t xml:space="preserve">s </w:t>
      </w:r>
      <w:r w:rsidR="0007151A">
        <w:t>trinta e um</w:t>
      </w:r>
      <w:r w:rsidR="003E59C4">
        <w:t xml:space="preserve"> dia</w:t>
      </w:r>
      <w:r w:rsidR="003B15A0">
        <w:t>s</w:t>
      </w:r>
      <w:r>
        <w:t xml:space="preserve"> do mês de </w:t>
      </w:r>
      <w:r w:rsidR="00D337E6">
        <w:t>agosto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0753F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B513B0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B513B0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B513B0">
        <w:rPr>
          <w:rFonts w:eastAsia="Calibri"/>
        </w:rPr>
        <w:t>s</w:t>
      </w:r>
      <w:r>
        <w:rPr>
          <w:rFonts w:eastAsia="Calibri"/>
        </w:rPr>
        <w:t>:</w:t>
      </w:r>
      <w:r w:rsidR="003E59C4" w:rsidRPr="003178B2">
        <w:rPr>
          <w:rFonts w:eastAsia="Calibri"/>
          <w:b/>
          <w:bCs/>
        </w:rPr>
        <w:t xml:space="preserve"> </w:t>
      </w:r>
      <w:r w:rsidR="0007151A" w:rsidRPr="0007151A">
        <w:rPr>
          <w:rFonts w:eastAsia="Calibri"/>
          <w:b/>
          <w:bCs/>
        </w:rPr>
        <w:t xml:space="preserve">Projeto de Lei do Executivo nº 2886, de 3 de agosto de 2023 – </w:t>
      </w:r>
      <w:r w:rsidR="0007151A" w:rsidRPr="0007151A">
        <w:rPr>
          <w:rFonts w:eastAsia="Calibri"/>
        </w:rPr>
        <w:t>dispõe sobre os conselhos escolares nas escolas públicas municipais e dá outras providências</w:t>
      </w:r>
      <w:r w:rsidR="0007151A">
        <w:rPr>
          <w:rFonts w:eastAsia="Calibri"/>
        </w:rPr>
        <w:t xml:space="preserve"> e </w:t>
      </w:r>
      <w:r w:rsidR="0007151A" w:rsidRPr="0007151A">
        <w:rPr>
          <w:rFonts w:eastAsia="Calibri"/>
          <w:b/>
          <w:bCs/>
        </w:rPr>
        <w:t xml:space="preserve">Projeto de Lei do Executivo nº 2892, de 18 de agosto de 2023 – </w:t>
      </w:r>
      <w:r w:rsidR="0007151A" w:rsidRPr="0007151A">
        <w:rPr>
          <w:rFonts w:eastAsia="Calibri"/>
        </w:rPr>
        <w:t xml:space="preserve">autoriza o </w:t>
      </w:r>
      <w:r w:rsidR="0007151A">
        <w:rPr>
          <w:rFonts w:eastAsia="Calibri"/>
        </w:rPr>
        <w:t>P</w:t>
      </w:r>
      <w:r w:rsidR="0007151A" w:rsidRPr="0007151A">
        <w:rPr>
          <w:rFonts w:eastAsia="Calibri"/>
        </w:rPr>
        <w:t xml:space="preserve">oder </w:t>
      </w:r>
      <w:r w:rsidR="0007151A">
        <w:rPr>
          <w:rFonts w:eastAsia="Calibri"/>
        </w:rPr>
        <w:t>E</w:t>
      </w:r>
      <w:r w:rsidR="0007151A" w:rsidRPr="0007151A">
        <w:rPr>
          <w:rFonts w:eastAsia="Calibri"/>
        </w:rPr>
        <w:t xml:space="preserve">xecutivo a conceder auxílio financeiro ao </w:t>
      </w:r>
      <w:r w:rsidR="0007151A">
        <w:rPr>
          <w:rFonts w:eastAsia="Calibri"/>
        </w:rPr>
        <w:t>C</w:t>
      </w:r>
      <w:r w:rsidR="0007151A" w:rsidRPr="0007151A">
        <w:rPr>
          <w:rFonts w:eastAsia="Calibri"/>
        </w:rPr>
        <w:t xml:space="preserve">onselho </w:t>
      </w:r>
      <w:r w:rsidR="0007151A">
        <w:rPr>
          <w:rFonts w:eastAsia="Calibri"/>
        </w:rPr>
        <w:t>C</w:t>
      </w:r>
      <w:r w:rsidR="0007151A" w:rsidRPr="0007151A">
        <w:rPr>
          <w:rFonts w:eastAsia="Calibri"/>
        </w:rPr>
        <w:t xml:space="preserve">omunitário </w:t>
      </w:r>
      <w:r w:rsidR="0007151A">
        <w:rPr>
          <w:rFonts w:eastAsia="Calibri"/>
        </w:rPr>
        <w:t>P</w:t>
      </w:r>
      <w:r w:rsidR="0007151A" w:rsidRPr="0007151A">
        <w:rPr>
          <w:rFonts w:eastAsia="Calibri"/>
        </w:rPr>
        <w:t xml:space="preserve">ro-segurança </w:t>
      </w:r>
      <w:r w:rsidR="0007151A">
        <w:rPr>
          <w:rFonts w:eastAsia="Calibri"/>
        </w:rPr>
        <w:t>P</w:t>
      </w:r>
      <w:r w:rsidR="0007151A" w:rsidRPr="0007151A">
        <w:rPr>
          <w:rFonts w:eastAsia="Calibri"/>
        </w:rPr>
        <w:t xml:space="preserve">ública de </w:t>
      </w:r>
      <w:r w:rsidR="0007151A">
        <w:rPr>
          <w:rFonts w:eastAsia="Calibri"/>
        </w:rPr>
        <w:t>F</w:t>
      </w:r>
      <w:r w:rsidR="0007151A" w:rsidRPr="0007151A">
        <w:rPr>
          <w:rFonts w:eastAsia="Calibri"/>
        </w:rPr>
        <w:t xml:space="preserve">ortaleza dos </w:t>
      </w:r>
      <w:r w:rsidR="0007151A">
        <w:rPr>
          <w:rFonts w:eastAsia="Calibri"/>
        </w:rPr>
        <w:t>V</w:t>
      </w:r>
      <w:r w:rsidR="0007151A" w:rsidRPr="0007151A">
        <w:rPr>
          <w:rFonts w:eastAsia="Calibri"/>
        </w:rPr>
        <w:t>alos/</w:t>
      </w:r>
      <w:r w:rsidR="0007151A">
        <w:rPr>
          <w:rFonts w:eastAsia="Calibri"/>
        </w:rPr>
        <w:t>RS</w:t>
      </w:r>
      <w:r w:rsidR="0007151A" w:rsidRPr="0007151A">
        <w:rPr>
          <w:rFonts w:eastAsia="Calibri"/>
        </w:rPr>
        <w:t xml:space="preserve"> – </w:t>
      </w:r>
      <w:r w:rsidR="0007151A">
        <w:rPr>
          <w:rFonts w:eastAsia="Calibri"/>
        </w:rPr>
        <w:t>CONSEPRO</w:t>
      </w:r>
      <w:r w:rsidR="0007151A" w:rsidRPr="0007151A">
        <w:rPr>
          <w:rFonts w:eastAsia="Calibri"/>
        </w:rPr>
        <w:t>, e dá outras providências.</w:t>
      </w:r>
      <w:r w:rsidR="0007151A"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 xml:space="preserve">parecer </w:t>
      </w:r>
      <w:r w:rsidR="004372DD" w:rsidRPr="00D337E6">
        <w:rPr>
          <w:rFonts w:eastAsia="Calibri"/>
          <w:b/>
        </w:rPr>
        <w:t>favorável</w:t>
      </w:r>
      <w:r w:rsidR="003178B2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07151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66FBF"/>
    <w:rsid w:val="0007151A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228"/>
    <w:rsid w:val="00145905"/>
    <w:rsid w:val="001872C1"/>
    <w:rsid w:val="0019447A"/>
    <w:rsid w:val="001A2553"/>
    <w:rsid w:val="00305987"/>
    <w:rsid w:val="003178B2"/>
    <w:rsid w:val="003B15A0"/>
    <w:rsid w:val="003E59C4"/>
    <w:rsid w:val="00425012"/>
    <w:rsid w:val="004372DD"/>
    <w:rsid w:val="00453637"/>
    <w:rsid w:val="004D0ABD"/>
    <w:rsid w:val="00505717"/>
    <w:rsid w:val="00666B7E"/>
    <w:rsid w:val="00684181"/>
    <w:rsid w:val="006B74A0"/>
    <w:rsid w:val="006C7475"/>
    <w:rsid w:val="006D2F05"/>
    <w:rsid w:val="006E3A9D"/>
    <w:rsid w:val="006F2348"/>
    <w:rsid w:val="00700084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23449"/>
    <w:rsid w:val="0084484A"/>
    <w:rsid w:val="00854AB6"/>
    <w:rsid w:val="009B5BF3"/>
    <w:rsid w:val="00A073CD"/>
    <w:rsid w:val="00A92B35"/>
    <w:rsid w:val="00AC61E9"/>
    <w:rsid w:val="00AE6BFD"/>
    <w:rsid w:val="00B43B2F"/>
    <w:rsid w:val="00B513B0"/>
    <w:rsid w:val="00BC00B2"/>
    <w:rsid w:val="00C05857"/>
    <w:rsid w:val="00C22134"/>
    <w:rsid w:val="00C36565"/>
    <w:rsid w:val="00C4416C"/>
    <w:rsid w:val="00C65F92"/>
    <w:rsid w:val="00C67CE6"/>
    <w:rsid w:val="00C8309C"/>
    <w:rsid w:val="00D337E6"/>
    <w:rsid w:val="00D50A36"/>
    <w:rsid w:val="00D87816"/>
    <w:rsid w:val="00E240C2"/>
    <w:rsid w:val="00E71BC8"/>
    <w:rsid w:val="00E96347"/>
    <w:rsid w:val="00EB4E75"/>
    <w:rsid w:val="00EB6903"/>
    <w:rsid w:val="00F13A2B"/>
    <w:rsid w:val="00F213FF"/>
    <w:rsid w:val="00F47972"/>
    <w:rsid w:val="00F67A04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2023-06-05T14:32:00Z</cp:lastPrinted>
  <dcterms:created xsi:type="dcterms:W3CDTF">2023-09-05T12:37:00Z</dcterms:created>
  <dcterms:modified xsi:type="dcterms:W3CDTF">2023-09-05T12:37:00Z</dcterms:modified>
</cp:coreProperties>
</file>