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7D172" w14:textId="1ADA716F" w:rsidR="00F84250" w:rsidRPr="00DB6CC2" w:rsidRDefault="00F84250" w:rsidP="001C0211">
      <w:pPr>
        <w:pStyle w:val="Ttulo"/>
        <w:jc w:val="left"/>
        <w:rPr>
          <w:rFonts w:ascii="Times New Roman" w:hAnsi="Times New Roman"/>
          <w:b w:val="0"/>
          <w:bCs w:val="0"/>
          <w:sz w:val="26"/>
          <w:szCs w:val="26"/>
        </w:rPr>
      </w:pPr>
      <w:r w:rsidRPr="00DB6CC2">
        <w:rPr>
          <w:rFonts w:ascii="Times New Roman" w:hAnsi="Times New Roman"/>
          <w:b w:val="0"/>
          <w:bCs w:val="0"/>
          <w:sz w:val="26"/>
          <w:szCs w:val="26"/>
        </w:rPr>
        <w:t>Projeto de Lei nº</w:t>
      </w:r>
      <w:r w:rsidR="00BB47EE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D688D">
        <w:rPr>
          <w:rFonts w:ascii="Times New Roman" w:hAnsi="Times New Roman"/>
          <w:b w:val="0"/>
          <w:bCs w:val="0"/>
          <w:sz w:val="26"/>
          <w:szCs w:val="26"/>
        </w:rPr>
        <w:t>2827</w:t>
      </w:r>
      <w:r w:rsidR="00036218">
        <w:rPr>
          <w:rFonts w:ascii="Times New Roman" w:hAnsi="Times New Roman"/>
          <w:b w:val="0"/>
          <w:bCs w:val="0"/>
          <w:sz w:val="26"/>
          <w:szCs w:val="26"/>
        </w:rPr>
        <w:t xml:space="preserve">, de </w:t>
      </w:r>
      <w:r w:rsidR="00412EB6">
        <w:rPr>
          <w:rFonts w:ascii="Times New Roman" w:hAnsi="Times New Roman"/>
          <w:b w:val="0"/>
          <w:bCs w:val="0"/>
          <w:sz w:val="26"/>
          <w:szCs w:val="26"/>
        </w:rPr>
        <w:t>2</w:t>
      </w:r>
      <w:r w:rsidR="001D688D">
        <w:rPr>
          <w:rFonts w:ascii="Times New Roman" w:hAnsi="Times New Roman"/>
          <w:b w:val="0"/>
          <w:bCs w:val="0"/>
          <w:sz w:val="26"/>
          <w:szCs w:val="26"/>
        </w:rPr>
        <w:t>5</w:t>
      </w:r>
      <w:r w:rsidR="00AC3027">
        <w:rPr>
          <w:rFonts w:ascii="Times New Roman" w:hAnsi="Times New Roman"/>
          <w:b w:val="0"/>
          <w:bCs w:val="0"/>
          <w:sz w:val="26"/>
          <w:szCs w:val="26"/>
        </w:rPr>
        <w:t xml:space="preserve"> de </w:t>
      </w:r>
      <w:r w:rsidR="005D4A1C">
        <w:rPr>
          <w:rFonts w:ascii="Times New Roman" w:hAnsi="Times New Roman"/>
          <w:b w:val="0"/>
          <w:bCs w:val="0"/>
          <w:sz w:val="26"/>
          <w:szCs w:val="26"/>
        </w:rPr>
        <w:t>novembro</w:t>
      </w:r>
      <w:r w:rsidR="00721D6E">
        <w:rPr>
          <w:rFonts w:ascii="Times New Roman" w:hAnsi="Times New Roman"/>
          <w:b w:val="0"/>
          <w:bCs w:val="0"/>
          <w:sz w:val="26"/>
          <w:szCs w:val="26"/>
        </w:rPr>
        <w:t xml:space="preserve"> de 2022</w:t>
      </w:r>
      <w:r w:rsidRPr="00DB6CC2">
        <w:rPr>
          <w:rFonts w:ascii="Times New Roman" w:hAnsi="Times New Roman"/>
          <w:b w:val="0"/>
          <w:bCs w:val="0"/>
          <w:sz w:val="26"/>
          <w:szCs w:val="26"/>
        </w:rPr>
        <w:t>.</w:t>
      </w:r>
    </w:p>
    <w:p w14:paraId="37BADBE1" w14:textId="77777777" w:rsidR="00F84250" w:rsidRPr="00DB6CC2" w:rsidRDefault="00F84250" w:rsidP="001C0211">
      <w:pPr>
        <w:pStyle w:val="Ttulo"/>
        <w:jc w:val="left"/>
        <w:rPr>
          <w:rFonts w:cs="Arial"/>
          <w:b w:val="0"/>
          <w:bCs w:val="0"/>
          <w:sz w:val="26"/>
          <w:szCs w:val="26"/>
        </w:rPr>
      </w:pPr>
    </w:p>
    <w:p w14:paraId="16921BEF" w14:textId="77777777" w:rsidR="00F84250" w:rsidRPr="00DB6CC2" w:rsidRDefault="00F8425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E466774" w14:textId="1AEF8CE8" w:rsidR="00C85465" w:rsidRPr="00E53FF4" w:rsidRDefault="006015AA" w:rsidP="00C85465">
      <w:pPr>
        <w:pStyle w:val="Recuodecorpodetexto"/>
        <w:ind w:left="4488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AUTORIZA O PODER EXECUTIVO MUNICIPAL A REALIZAR A ABERTURA DE CRÉDITO </w:t>
      </w:r>
      <w:r w:rsidR="00142DF1">
        <w:rPr>
          <w:b w:val="0"/>
          <w:sz w:val="26"/>
          <w:szCs w:val="26"/>
        </w:rPr>
        <w:t>ADICIONAL</w:t>
      </w:r>
      <w:r>
        <w:rPr>
          <w:b w:val="0"/>
          <w:sz w:val="26"/>
          <w:szCs w:val="26"/>
        </w:rPr>
        <w:t xml:space="preserve"> NO VALOR DE R$</w:t>
      </w:r>
      <w:r w:rsidR="00923820">
        <w:rPr>
          <w:b w:val="0"/>
          <w:sz w:val="26"/>
          <w:szCs w:val="26"/>
        </w:rPr>
        <w:t xml:space="preserve"> </w:t>
      </w:r>
      <w:r w:rsidR="009C2DB5">
        <w:rPr>
          <w:b w:val="0"/>
          <w:sz w:val="26"/>
          <w:szCs w:val="26"/>
        </w:rPr>
        <w:t>789</w:t>
      </w:r>
      <w:r w:rsidR="00AC3027">
        <w:rPr>
          <w:b w:val="0"/>
          <w:sz w:val="26"/>
          <w:szCs w:val="26"/>
        </w:rPr>
        <w:t>.000,00</w:t>
      </w:r>
      <w:r>
        <w:rPr>
          <w:b w:val="0"/>
          <w:sz w:val="26"/>
          <w:szCs w:val="26"/>
        </w:rPr>
        <w:t xml:space="preserve"> (</w:t>
      </w:r>
      <w:r w:rsidR="009C2DB5">
        <w:rPr>
          <w:b w:val="0"/>
          <w:sz w:val="26"/>
          <w:szCs w:val="26"/>
        </w:rPr>
        <w:t>SETECENTOS E OITENTA E NOVE</w:t>
      </w:r>
      <w:r w:rsidR="00AC3027">
        <w:rPr>
          <w:b w:val="0"/>
          <w:sz w:val="26"/>
          <w:szCs w:val="26"/>
        </w:rPr>
        <w:t xml:space="preserve"> MIL REAIS</w:t>
      </w:r>
      <w:r>
        <w:rPr>
          <w:b w:val="0"/>
          <w:sz w:val="26"/>
          <w:szCs w:val="26"/>
        </w:rPr>
        <w:t>) E DÁ OUTRAS PROVIDÊNCIAS</w:t>
      </w:r>
      <w:r w:rsidR="00C85465" w:rsidRPr="00E53FF4">
        <w:rPr>
          <w:b w:val="0"/>
          <w:sz w:val="26"/>
          <w:szCs w:val="26"/>
        </w:rPr>
        <w:t>.</w:t>
      </w:r>
    </w:p>
    <w:p w14:paraId="6DFBBFDA" w14:textId="77777777" w:rsidR="00F84250" w:rsidRPr="008A41DA" w:rsidRDefault="00F84250" w:rsidP="00663305">
      <w:pPr>
        <w:pStyle w:val="Recuodecorpodetexto"/>
        <w:ind w:left="4488"/>
        <w:rPr>
          <w:rFonts w:ascii="Times New Roman" w:hAnsi="Times New Roman"/>
          <w:sz w:val="26"/>
          <w:szCs w:val="26"/>
        </w:rPr>
      </w:pPr>
    </w:p>
    <w:p w14:paraId="6DFC11FE" w14:textId="77777777" w:rsidR="00F84250" w:rsidRPr="00DB6CC2" w:rsidRDefault="00F84250">
      <w:pPr>
        <w:ind w:left="26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A4B2A97" w14:textId="074C8D3B" w:rsidR="00C85465" w:rsidRDefault="00C85465" w:rsidP="00C85465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bCs/>
          <w:sz w:val="26"/>
          <w:szCs w:val="26"/>
          <w:u w:val="single"/>
        </w:rPr>
        <w:t>Art. 1º</w:t>
      </w:r>
      <w:r w:rsidRPr="000F0514">
        <w:rPr>
          <w:rFonts w:ascii="Times New Roman" w:hAnsi="Times New Roman"/>
          <w:sz w:val="26"/>
          <w:szCs w:val="26"/>
        </w:rPr>
        <w:t xml:space="preserve"> </w:t>
      </w:r>
      <w:r w:rsidRPr="000F0514">
        <w:rPr>
          <w:rFonts w:ascii="Times New Roman" w:hAnsi="Times New Roman"/>
          <w:b/>
          <w:bCs/>
          <w:sz w:val="26"/>
          <w:szCs w:val="26"/>
        </w:rPr>
        <w:t>-</w:t>
      </w:r>
      <w:r w:rsidRPr="000F0514">
        <w:rPr>
          <w:rFonts w:ascii="Times New Roman" w:hAnsi="Times New Roman"/>
          <w:sz w:val="26"/>
          <w:szCs w:val="26"/>
        </w:rPr>
        <w:t xml:space="preserve"> Fica o Executivo Municipal autorizado a </w:t>
      </w:r>
      <w:r w:rsidR="006015AA" w:rsidRPr="000F0514">
        <w:rPr>
          <w:rFonts w:ascii="Times New Roman" w:hAnsi="Times New Roman"/>
          <w:sz w:val="26"/>
          <w:szCs w:val="26"/>
        </w:rPr>
        <w:t>realizar a abertura de</w:t>
      </w:r>
      <w:r w:rsidRPr="000F0514">
        <w:rPr>
          <w:rFonts w:ascii="Times New Roman" w:hAnsi="Times New Roman"/>
          <w:sz w:val="26"/>
          <w:szCs w:val="26"/>
        </w:rPr>
        <w:t xml:space="preserve"> Crédito Adicional </w:t>
      </w:r>
      <w:r w:rsidR="00142DF1">
        <w:rPr>
          <w:rFonts w:ascii="Times New Roman" w:hAnsi="Times New Roman"/>
          <w:sz w:val="26"/>
          <w:szCs w:val="26"/>
        </w:rPr>
        <w:t>Suplementar</w:t>
      </w:r>
      <w:r w:rsidRPr="000F0514">
        <w:rPr>
          <w:rFonts w:ascii="Times New Roman" w:hAnsi="Times New Roman"/>
          <w:sz w:val="26"/>
          <w:szCs w:val="26"/>
        </w:rPr>
        <w:t xml:space="preserve"> no Orçamento Municipal vigente, Lei Municipal N°</w:t>
      </w:r>
      <w:r w:rsidR="00BB47EE" w:rsidRPr="000F0514">
        <w:rPr>
          <w:rFonts w:ascii="Times New Roman" w:hAnsi="Times New Roman"/>
          <w:sz w:val="26"/>
          <w:szCs w:val="26"/>
        </w:rPr>
        <w:t>2.692</w:t>
      </w:r>
      <w:r w:rsidRPr="000F0514">
        <w:rPr>
          <w:rFonts w:ascii="Times New Roman" w:hAnsi="Times New Roman"/>
          <w:sz w:val="26"/>
          <w:szCs w:val="26"/>
        </w:rPr>
        <w:t>/20</w:t>
      </w:r>
      <w:r w:rsidR="00BB47EE" w:rsidRPr="000F0514">
        <w:rPr>
          <w:rFonts w:ascii="Times New Roman" w:hAnsi="Times New Roman"/>
          <w:sz w:val="26"/>
          <w:szCs w:val="26"/>
        </w:rPr>
        <w:t>21</w:t>
      </w:r>
      <w:r w:rsidRPr="000F0514">
        <w:rPr>
          <w:rFonts w:ascii="Times New Roman" w:hAnsi="Times New Roman"/>
          <w:sz w:val="26"/>
          <w:szCs w:val="26"/>
        </w:rPr>
        <w:t xml:space="preserve">, no valor total de </w:t>
      </w:r>
      <w:r w:rsidRPr="000F0514">
        <w:rPr>
          <w:rFonts w:ascii="Times New Roman" w:hAnsi="Times New Roman"/>
          <w:bCs/>
          <w:sz w:val="26"/>
          <w:szCs w:val="26"/>
        </w:rPr>
        <w:t>R$</w:t>
      </w:r>
      <w:r w:rsidR="00B71A6E" w:rsidRPr="000F0514">
        <w:rPr>
          <w:rFonts w:ascii="Times New Roman" w:hAnsi="Times New Roman"/>
          <w:bCs/>
          <w:sz w:val="26"/>
          <w:szCs w:val="26"/>
        </w:rPr>
        <w:t xml:space="preserve"> </w:t>
      </w:r>
      <w:r w:rsidR="009C2DB5">
        <w:rPr>
          <w:rFonts w:ascii="Times New Roman" w:hAnsi="Times New Roman"/>
          <w:bCs/>
          <w:sz w:val="26"/>
          <w:szCs w:val="26"/>
        </w:rPr>
        <w:t>789</w:t>
      </w:r>
      <w:r w:rsidR="00142DF1">
        <w:rPr>
          <w:rFonts w:ascii="Times New Roman" w:hAnsi="Times New Roman"/>
          <w:bCs/>
          <w:sz w:val="26"/>
          <w:szCs w:val="26"/>
        </w:rPr>
        <w:t>.000,00</w:t>
      </w:r>
      <w:r w:rsidRPr="000F0514">
        <w:rPr>
          <w:rFonts w:ascii="Times New Roman" w:hAnsi="Times New Roman"/>
          <w:bCs/>
          <w:sz w:val="26"/>
          <w:szCs w:val="26"/>
        </w:rPr>
        <w:t xml:space="preserve"> (</w:t>
      </w:r>
      <w:r w:rsidR="009C2DB5">
        <w:rPr>
          <w:rFonts w:ascii="Times New Roman" w:hAnsi="Times New Roman"/>
          <w:bCs/>
          <w:sz w:val="26"/>
          <w:szCs w:val="26"/>
        </w:rPr>
        <w:t>setecentos e oitenta e nove</w:t>
      </w:r>
      <w:r w:rsidR="00FC5D15">
        <w:rPr>
          <w:rFonts w:ascii="Times New Roman" w:hAnsi="Times New Roman"/>
          <w:bCs/>
          <w:sz w:val="26"/>
          <w:szCs w:val="26"/>
        </w:rPr>
        <w:t xml:space="preserve"> </w:t>
      </w:r>
      <w:r w:rsidR="009E7E93">
        <w:rPr>
          <w:rFonts w:ascii="Times New Roman" w:hAnsi="Times New Roman"/>
          <w:bCs/>
          <w:sz w:val="26"/>
          <w:szCs w:val="26"/>
        </w:rPr>
        <w:t>mil reais</w:t>
      </w:r>
      <w:r w:rsidR="00FD5604" w:rsidRPr="000F0514">
        <w:rPr>
          <w:rFonts w:ascii="Times New Roman" w:hAnsi="Times New Roman"/>
          <w:bCs/>
          <w:sz w:val="26"/>
          <w:szCs w:val="26"/>
        </w:rPr>
        <w:t>)</w:t>
      </w:r>
      <w:r w:rsidRPr="000F0514">
        <w:rPr>
          <w:rFonts w:ascii="Times New Roman" w:hAnsi="Times New Roman"/>
          <w:bCs/>
          <w:sz w:val="26"/>
          <w:szCs w:val="26"/>
        </w:rPr>
        <w:t>,</w:t>
      </w:r>
      <w:r w:rsidRPr="000F0514">
        <w:rPr>
          <w:rFonts w:ascii="Times New Roman" w:hAnsi="Times New Roman"/>
          <w:sz w:val="26"/>
          <w:szCs w:val="26"/>
        </w:rPr>
        <w:t xml:space="preserve"> na</w:t>
      </w:r>
      <w:r w:rsidR="00FC5D15">
        <w:rPr>
          <w:rFonts w:ascii="Times New Roman" w:hAnsi="Times New Roman"/>
          <w:sz w:val="26"/>
          <w:szCs w:val="26"/>
        </w:rPr>
        <w:t>s</w:t>
      </w:r>
      <w:r w:rsidRPr="000F0514">
        <w:rPr>
          <w:rFonts w:ascii="Times New Roman" w:hAnsi="Times New Roman"/>
          <w:sz w:val="26"/>
          <w:szCs w:val="26"/>
        </w:rPr>
        <w:t xml:space="preserve"> seguinte</w:t>
      </w:r>
      <w:r w:rsidR="00FC5D15">
        <w:rPr>
          <w:rFonts w:ascii="Times New Roman" w:hAnsi="Times New Roman"/>
          <w:sz w:val="26"/>
          <w:szCs w:val="26"/>
        </w:rPr>
        <w:t>s</w:t>
      </w:r>
      <w:r w:rsidR="00243833" w:rsidRPr="000F0514">
        <w:rPr>
          <w:rFonts w:ascii="Times New Roman" w:hAnsi="Times New Roman"/>
          <w:sz w:val="26"/>
          <w:szCs w:val="26"/>
        </w:rPr>
        <w:t xml:space="preserve"> dotaç</w:t>
      </w:r>
      <w:r w:rsidR="00FC5D15">
        <w:rPr>
          <w:rFonts w:ascii="Times New Roman" w:hAnsi="Times New Roman"/>
          <w:sz w:val="26"/>
          <w:szCs w:val="26"/>
        </w:rPr>
        <w:t>ões</w:t>
      </w:r>
      <w:r w:rsidR="00243833" w:rsidRPr="000F0514">
        <w:rPr>
          <w:rFonts w:ascii="Times New Roman" w:hAnsi="Times New Roman"/>
          <w:sz w:val="26"/>
          <w:szCs w:val="26"/>
        </w:rPr>
        <w:t xml:space="preserve"> o</w:t>
      </w:r>
      <w:r w:rsidRPr="000F0514">
        <w:rPr>
          <w:rFonts w:ascii="Times New Roman" w:hAnsi="Times New Roman"/>
          <w:sz w:val="26"/>
          <w:szCs w:val="26"/>
        </w:rPr>
        <w:t>rçamentária</w:t>
      </w:r>
      <w:r w:rsidR="00FC5D15">
        <w:rPr>
          <w:rFonts w:ascii="Times New Roman" w:hAnsi="Times New Roman"/>
          <w:sz w:val="26"/>
          <w:szCs w:val="26"/>
        </w:rPr>
        <w:t>s</w:t>
      </w:r>
      <w:r w:rsidRPr="000F0514">
        <w:rPr>
          <w:rFonts w:ascii="Times New Roman" w:hAnsi="Times New Roman"/>
          <w:sz w:val="26"/>
          <w:szCs w:val="26"/>
        </w:rPr>
        <w:t>:</w:t>
      </w:r>
    </w:p>
    <w:p w14:paraId="0A0BE27C" w14:textId="1E53080E" w:rsidR="00C55707" w:rsidRDefault="00C55707" w:rsidP="0010389E">
      <w:pPr>
        <w:jc w:val="both"/>
        <w:rPr>
          <w:rFonts w:ascii="Times New Roman" w:hAnsi="Times New Roman"/>
          <w:sz w:val="26"/>
          <w:szCs w:val="26"/>
        </w:rPr>
      </w:pPr>
      <w:bookmarkStart w:id="0" w:name="_Hlk109139710"/>
    </w:p>
    <w:p w14:paraId="7268BD07" w14:textId="77777777" w:rsidR="00C55707" w:rsidRDefault="00C55707" w:rsidP="0010389E">
      <w:pPr>
        <w:jc w:val="both"/>
        <w:rPr>
          <w:rFonts w:ascii="Times New Roman" w:hAnsi="Times New Roman"/>
          <w:sz w:val="26"/>
          <w:szCs w:val="26"/>
        </w:rPr>
      </w:pPr>
    </w:p>
    <w:bookmarkEnd w:id="0"/>
    <w:p w14:paraId="298480AC" w14:textId="77777777" w:rsidR="00F9247B" w:rsidRPr="00F430B6" w:rsidRDefault="00F9247B" w:rsidP="00F9247B">
      <w:pPr>
        <w:jc w:val="both"/>
        <w:rPr>
          <w:rFonts w:ascii="Times New Roman" w:hAnsi="Times New Roman"/>
          <w:sz w:val="26"/>
          <w:szCs w:val="26"/>
        </w:rPr>
      </w:pPr>
      <w:r w:rsidRPr="00F430B6">
        <w:rPr>
          <w:rFonts w:ascii="Times New Roman" w:hAnsi="Times New Roman"/>
          <w:sz w:val="26"/>
          <w:szCs w:val="26"/>
        </w:rPr>
        <w:t>ÓRGÃO: 11– Sec. Mun De Mineração, Indústria, Comércio, Turismo e Desportos.</w:t>
      </w:r>
    </w:p>
    <w:p w14:paraId="5B49069F" w14:textId="45F8C791" w:rsidR="00F9247B" w:rsidRPr="00F430B6" w:rsidRDefault="00F9247B" w:rsidP="00F9247B">
      <w:pPr>
        <w:jc w:val="both"/>
        <w:rPr>
          <w:rFonts w:ascii="Times New Roman" w:hAnsi="Times New Roman"/>
          <w:sz w:val="26"/>
          <w:szCs w:val="26"/>
        </w:rPr>
      </w:pPr>
      <w:r w:rsidRPr="00F430B6">
        <w:rPr>
          <w:rFonts w:ascii="Times New Roman" w:hAnsi="Times New Roman"/>
          <w:sz w:val="26"/>
          <w:szCs w:val="26"/>
        </w:rPr>
        <w:t>UNID. ORÇAMENTÁRIA: 11.01 – Unid. Sub. Min., Ind, Com, Serv, Tur</w:t>
      </w:r>
    </w:p>
    <w:p w14:paraId="1B8FEE2F" w14:textId="51D0335A" w:rsidR="00F9247B" w:rsidRPr="00F430B6" w:rsidRDefault="00F9247B" w:rsidP="00F9247B">
      <w:pPr>
        <w:jc w:val="both"/>
        <w:rPr>
          <w:rFonts w:ascii="Times New Roman" w:hAnsi="Times New Roman"/>
          <w:sz w:val="26"/>
          <w:szCs w:val="26"/>
        </w:rPr>
      </w:pPr>
      <w:r w:rsidRPr="00F430B6">
        <w:rPr>
          <w:rFonts w:ascii="Times New Roman" w:hAnsi="Times New Roman"/>
          <w:sz w:val="26"/>
          <w:szCs w:val="26"/>
        </w:rPr>
        <w:t>FUNÇÃO: 13 – Cultura.</w:t>
      </w:r>
    </w:p>
    <w:p w14:paraId="7BB1548B" w14:textId="6BC869A2" w:rsidR="00F9247B" w:rsidRPr="00F430B6" w:rsidRDefault="00F9247B" w:rsidP="00F9247B">
      <w:pPr>
        <w:jc w:val="both"/>
        <w:rPr>
          <w:rFonts w:ascii="Times New Roman" w:hAnsi="Times New Roman"/>
          <w:sz w:val="26"/>
          <w:szCs w:val="26"/>
        </w:rPr>
      </w:pPr>
      <w:r w:rsidRPr="00F430B6">
        <w:rPr>
          <w:rFonts w:ascii="Times New Roman" w:hAnsi="Times New Roman"/>
          <w:sz w:val="26"/>
          <w:szCs w:val="26"/>
        </w:rPr>
        <w:t>SUB-FUNÇÃO: 392 – Difusão Cultural.</w:t>
      </w:r>
    </w:p>
    <w:p w14:paraId="5D053FAC" w14:textId="7C51337C" w:rsidR="00F9247B" w:rsidRPr="00F430B6" w:rsidRDefault="00F9247B" w:rsidP="00F9247B">
      <w:pPr>
        <w:jc w:val="both"/>
        <w:rPr>
          <w:rFonts w:ascii="Times New Roman" w:hAnsi="Times New Roman"/>
          <w:sz w:val="26"/>
          <w:szCs w:val="26"/>
        </w:rPr>
      </w:pPr>
      <w:r w:rsidRPr="00F430B6">
        <w:rPr>
          <w:rFonts w:ascii="Times New Roman" w:hAnsi="Times New Roman"/>
          <w:sz w:val="26"/>
          <w:szCs w:val="26"/>
        </w:rPr>
        <w:t>PROGRAMA: 1010 – Desenvolvimento das Atividades Econômicas.</w:t>
      </w:r>
    </w:p>
    <w:p w14:paraId="2D6887F8" w14:textId="29100BD2" w:rsidR="00F9247B" w:rsidRPr="00F430B6" w:rsidRDefault="00F9247B" w:rsidP="00F9247B">
      <w:pPr>
        <w:jc w:val="both"/>
        <w:rPr>
          <w:rFonts w:ascii="Times New Roman" w:hAnsi="Times New Roman"/>
          <w:sz w:val="26"/>
          <w:szCs w:val="26"/>
        </w:rPr>
      </w:pPr>
      <w:r w:rsidRPr="00F430B6">
        <w:rPr>
          <w:rFonts w:ascii="Times New Roman" w:hAnsi="Times New Roman"/>
          <w:sz w:val="26"/>
          <w:szCs w:val="26"/>
        </w:rPr>
        <w:t>ATIVIDADE: 2.088 – Manutenção do Parque de Exposições e Balneário Municipal</w:t>
      </w:r>
    </w:p>
    <w:p w14:paraId="1E3510CF" w14:textId="4F4E6E85" w:rsidR="00F9247B" w:rsidRPr="00F430B6" w:rsidRDefault="00F9247B" w:rsidP="00F9247B">
      <w:pPr>
        <w:jc w:val="both"/>
        <w:rPr>
          <w:rFonts w:ascii="Times New Roman" w:hAnsi="Times New Roman"/>
          <w:sz w:val="26"/>
          <w:szCs w:val="26"/>
        </w:rPr>
      </w:pPr>
      <w:r w:rsidRPr="00F430B6">
        <w:rPr>
          <w:rFonts w:ascii="Times New Roman" w:hAnsi="Times New Roman"/>
          <w:sz w:val="26"/>
          <w:szCs w:val="26"/>
        </w:rPr>
        <w:t xml:space="preserve">ELEMENTO:4.4.90.51.00.00- Obras e Instalações...................R$ </w:t>
      </w:r>
      <w:r w:rsidR="00D51E07">
        <w:rPr>
          <w:rFonts w:ascii="Times New Roman" w:hAnsi="Times New Roman"/>
          <w:sz w:val="26"/>
          <w:szCs w:val="26"/>
        </w:rPr>
        <w:t>89.000,00</w:t>
      </w:r>
    </w:p>
    <w:p w14:paraId="74D29543" w14:textId="54FC2010" w:rsidR="00F9247B" w:rsidRPr="00F430B6" w:rsidRDefault="00F9247B" w:rsidP="00F9247B">
      <w:pPr>
        <w:jc w:val="both"/>
        <w:rPr>
          <w:rFonts w:ascii="Times New Roman" w:hAnsi="Times New Roman"/>
          <w:sz w:val="26"/>
          <w:szCs w:val="26"/>
        </w:rPr>
      </w:pPr>
      <w:r w:rsidRPr="00F430B6">
        <w:rPr>
          <w:rFonts w:ascii="Times New Roman" w:hAnsi="Times New Roman"/>
          <w:sz w:val="26"/>
          <w:szCs w:val="26"/>
        </w:rPr>
        <w:t>RECURSO: 0001- Livre..................................................</w:t>
      </w:r>
      <w:r w:rsidR="00D51E07">
        <w:rPr>
          <w:rFonts w:ascii="Times New Roman" w:hAnsi="Times New Roman"/>
          <w:sz w:val="26"/>
          <w:szCs w:val="26"/>
        </w:rPr>
        <w:t>.</w:t>
      </w:r>
      <w:r w:rsidRPr="00F430B6">
        <w:rPr>
          <w:rFonts w:ascii="Times New Roman" w:hAnsi="Times New Roman"/>
          <w:sz w:val="26"/>
          <w:szCs w:val="26"/>
        </w:rPr>
        <w:t xml:space="preserve">.....R$ </w:t>
      </w:r>
      <w:r w:rsidR="00D51E07">
        <w:rPr>
          <w:rFonts w:ascii="Times New Roman" w:hAnsi="Times New Roman"/>
          <w:sz w:val="26"/>
          <w:szCs w:val="26"/>
        </w:rPr>
        <w:t>89.000,00</w:t>
      </w:r>
    </w:p>
    <w:p w14:paraId="56D5A461" w14:textId="5D100DA1" w:rsidR="00F430B6" w:rsidRPr="00F430B6" w:rsidRDefault="00F430B6" w:rsidP="00F9247B">
      <w:pPr>
        <w:jc w:val="both"/>
        <w:rPr>
          <w:rFonts w:ascii="Times New Roman" w:hAnsi="Times New Roman"/>
          <w:sz w:val="26"/>
          <w:szCs w:val="26"/>
        </w:rPr>
      </w:pPr>
    </w:p>
    <w:p w14:paraId="4BE7C503" w14:textId="157DD0AB" w:rsidR="00F430B6" w:rsidRDefault="00F430B6" w:rsidP="00F9247B">
      <w:pPr>
        <w:jc w:val="both"/>
        <w:rPr>
          <w:rFonts w:ascii="Times New Roman" w:hAnsi="Times New Roman"/>
        </w:rPr>
      </w:pPr>
    </w:p>
    <w:p w14:paraId="0E35BE57" w14:textId="77777777" w:rsidR="00412EB6" w:rsidRPr="000F0514" w:rsidRDefault="00412EB6" w:rsidP="00412EB6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ÓRGÃO: 11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Pr="00750861">
        <w:rPr>
          <w:rFonts w:ascii="Times New Roman" w:hAnsi="Times New Roman"/>
          <w:sz w:val="26"/>
          <w:szCs w:val="26"/>
        </w:rPr>
        <w:t>S</w:t>
      </w:r>
      <w:r>
        <w:rPr>
          <w:rFonts w:ascii="Times New Roman" w:hAnsi="Times New Roman"/>
          <w:sz w:val="26"/>
          <w:szCs w:val="26"/>
        </w:rPr>
        <w:t>ec</w:t>
      </w:r>
      <w:r w:rsidRPr="00750861">
        <w:rPr>
          <w:rFonts w:ascii="Times New Roman" w:hAnsi="Times New Roman"/>
          <w:sz w:val="26"/>
          <w:szCs w:val="26"/>
        </w:rPr>
        <w:t>. M</w:t>
      </w:r>
      <w:r>
        <w:rPr>
          <w:rFonts w:ascii="Times New Roman" w:hAnsi="Times New Roman"/>
          <w:sz w:val="26"/>
          <w:szCs w:val="26"/>
        </w:rPr>
        <w:t>un</w:t>
      </w:r>
      <w:r w:rsidRPr="00750861">
        <w:rPr>
          <w:rFonts w:ascii="Times New Roman" w:hAnsi="Times New Roman"/>
          <w:sz w:val="26"/>
          <w:szCs w:val="26"/>
        </w:rPr>
        <w:t xml:space="preserve"> D</w:t>
      </w:r>
      <w:r>
        <w:rPr>
          <w:rFonts w:ascii="Times New Roman" w:hAnsi="Times New Roman"/>
          <w:sz w:val="26"/>
          <w:szCs w:val="26"/>
        </w:rPr>
        <w:t>e</w:t>
      </w:r>
      <w:r w:rsidRPr="00750861">
        <w:rPr>
          <w:rFonts w:ascii="Times New Roman" w:hAnsi="Times New Roman"/>
          <w:sz w:val="26"/>
          <w:szCs w:val="26"/>
        </w:rPr>
        <w:t xml:space="preserve"> M</w:t>
      </w:r>
      <w:r>
        <w:rPr>
          <w:rFonts w:ascii="Times New Roman" w:hAnsi="Times New Roman"/>
          <w:sz w:val="26"/>
          <w:szCs w:val="26"/>
        </w:rPr>
        <w:t>ineração</w:t>
      </w:r>
      <w:r w:rsidRPr="00750861">
        <w:rPr>
          <w:rFonts w:ascii="Times New Roman" w:hAnsi="Times New Roman"/>
          <w:sz w:val="26"/>
          <w:szCs w:val="26"/>
        </w:rPr>
        <w:t>, I</w:t>
      </w:r>
      <w:r>
        <w:rPr>
          <w:rFonts w:ascii="Times New Roman" w:hAnsi="Times New Roman"/>
          <w:sz w:val="26"/>
          <w:szCs w:val="26"/>
        </w:rPr>
        <w:t>ndústria</w:t>
      </w:r>
      <w:r w:rsidRPr="00750861">
        <w:rPr>
          <w:rFonts w:ascii="Times New Roman" w:hAnsi="Times New Roman"/>
          <w:sz w:val="26"/>
          <w:szCs w:val="26"/>
        </w:rPr>
        <w:t>, C</w:t>
      </w:r>
      <w:r>
        <w:rPr>
          <w:rFonts w:ascii="Times New Roman" w:hAnsi="Times New Roman"/>
          <w:sz w:val="26"/>
          <w:szCs w:val="26"/>
        </w:rPr>
        <w:t>omércio</w:t>
      </w:r>
      <w:r w:rsidRPr="00750861">
        <w:rPr>
          <w:rFonts w:ascii="Times New Roman" w:hAnsi="Times New Roman"/>
          <w:sz w:val="26"/>
          <w:szCs w:val="26"/>
        </w:rPr>
        <w:t>, T</w:t>
      </w:r>
      <w:r>
        <w:rPr>
          <w:rFonts w:ascii="Times New Roman" w:hAnsi="Times New Roman"/>
          <w:sz w:val="26"/>
          <w:szCs w:val="26"/>
        </w:rPr>
        <w:t>urismo</w:t>
      </w:r>
      <w:r w:rsidRPr="00750861">
        <w:rPr>
          <w:rFonts w:ascii="Times New Roman" w:hAnsi="Times New Roman"/>
          <w:sz w:val="26"/>
          <w:szCs w:val="26"/>
        </w:rPr>
        <w:t xml:space="preserve"> E D</w:t>
      </w:r>
      <w:r>
        <w:rPr>
          <w:rFonts w:ascii="Times New Roman" w:hAnsi="Times New Roman"/>
          <w:sz w:val="26"/>
          <w:szCs w:val="26"/>
        </w:rPr>
        <w:t>esportos</w:t>
      </w:r>
      <w:r w:rsidRPr="000F0514">
        <w:rPr>
          <w:rFonts w:ascii="Times New Roman" w:hAnsi="Times New Roman"/>
          <w:sz w:val="26"/>
          <w:szCs w:val="26"/>
        </w:rPr>
        <w:t>.</w:t>
      </w:r>
    </w:p>
    <w:p w14:paraId="3ED3C0AF" w14:textId="77777777" w:rsidR="00412EB6" w:rsidRPr="000F0514" w:rsidRDefault="00412EB6" w:rsidP="00412EB6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UNID. ORÇAMENTÁRIA: 11.01</w:t>
      </w:r>
      <w:r w:rsidRPr="000F0514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750861">
        <w:rPr>
          <w:rFonts w:ascii="Times New Roman" w:hAnsi="Times New Roman"/>
          <w:sz w:val="26"/>
          <w:szCs w:val="26"/>
        </w:rPr>
        <w:t>U</w:t>
      </w:r>
      <w:r>
        <w:rPr>
          <w:rFonts w:ascii="Times New Roman" w:hAnsi="Times New Roman"/>
          <w:sz w:val="26"/>
          <w:szCs w:val="26"/>
        </w:rPr>
        <w:t>nid</w:t>
      </w:r>
      <w:r w:rsidRPr="00750861">
        <w:rPr>
          <w:rFonts w:ascii="Times New Roman" w:hAnsi="Times New Roman"/>
          <w:sz w:val="26"/>
          <w:szCs w:val="26"/>
        </w:rPr>
        <w:t xml:space="preserve"> S</w:t>
      </w:r>
      <w:r>
        <w:rPr>
          <w:rFonts w:ascii="Times New Roman" w:hAnsi="Times New Roman"/>
          <w:sz w:val="26"/>
          <w:szCs w:val="26"/>
        </w:rPr>
        <w:t>ub</w:t>
      </w:r>
      <w:r w:rsidRPr="00750861">
        <w:rPr>
          <w:rFonts w:ascii="Times New Roman" w:hAnsi="Times New Roman"/>
          <w:sz w:val="26"/>
          <w:szCs w:val="26"/>
        </w:rPr>
        <w:t>. M</w:t>
      </w:r>
      <w:r>
        <w:rPr>
          <w:rFonts w:ascii="Times New Roman" w:hAnsi="Times New Roman"/>
          <w:sz w:val="26"/>
          <w:szCs w:val="26"/>
        </w:rPr>
        <w:t>in</w:t>
      </w:r>
      <w:r w:rsidRPr="00750861">
        <w:rPr>
          <w:rFonts w:ascii="Times New Roman" w:hAnsi="Times New Roman"/>
          <w:sz w:val="26"/>
          <w:szCs w:val="26"/>
        </w:rPr>
        <w:t>., I</w:t>
      </w:r>
      <w:r>
        <w:rPr>
          <w:rFonts w:ascii="Times New Roman" w:hAnsi="Times New Roman"/>
          <w:sz w:val="26"/>
          <w:szCs w:val="26"/>
        </w:rPr>
        <w:t>nd</w:t>
      </w:r>
      <w:r w:rsidRPr="00750861">
        <w:rPr>
          <w:rFonts w:ascii="Times New Roman" w:hAnsi="Times New Roman"/>
          <w:sz w:val="26"/>
          <w:szCs w:val="26"/>
        </w:rPr>
        <w:t>, C</w:t>
      </w:r>
      <w:r>
        <w:rPr>
          <w:rFonts w:ascii="Times New Roman" w:hAnsi="Times New Roman"/>
          <w:sz w:val="26"/>
          <w:szCs w:val="26"/>
        </w:rPr>
        <w:t>om,</w:t>
      </w:r>
      <w:r w:rsidRPr="00750861">
        <w:rPr>
          <w:rFonts w:ascii="Times New Roman" w:hAnsi="Times New Roman"/>
          <w:sz w:val="26"/>
          <w:szCs w:val="26"/>
        </w:rPr>
        <w:t xml:space="preserve"> Serv, T</w:t>
      </w:r>
      <w:r>
        <w:rPr>
          <w:rFonts w:ascii="Times New Roman" w:hAnsi="Times New Roman"/>
          <w:sz w:val="26"/>
          <w:szCs w:val="26"/>
        </w:rPr>
        <w:t>ur</w:t>
      </w:r>
    </w:p>
    <w:p w14:paraId="5C93D270" w14:textId="77777777" w:rsidR="00412EB6" w:rsidRPr="000F0514" w:rsidRDefault="00412EB6" w:rsidP="00412EB6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FUNÇÃO: 22– </w:t>
      </w:r>
      <w:r w:rsidRPr="001B3471">
        <w:rPr>
          <w:rFonts w:ascii="Times New Roman" w:hAnsi="Times New Roman"/>
          <w:sz w:val="26"/>
          <w:szCs w:val="26"/>
        </w:rPr>
        <w:t>Indústria</w:t>
      </w:r>
    </w:p>
    <w:p w14:paraId="2DFCFCDD" w14:textId="77777777" w:rsidR="00412EB6" w:rsidRPr="000F0514" w:rsidRDefault="00412EB6" w:rsidP="00412EB6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SUB-FUNÇÃO: 661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Pr="001B3471">
        <w:rPr>
          <w:rFonts w:ascii="Times New Roman" w:hAnsi="Times New Roman"/>
          <w:sz w:val="26"/>
          <w:szCs w:val="26"/>
        </w:rPr>
        <w:t>Promoção Industrial</w:t>
      </w:r>
      <w:r w:rsidRPr="000F0514">
        <w:rPr>
          <w:rFonts w:ascii="Times New Roman" w:hAnsi="Times New Roman"/>
          <w:sz w:val="26"/>
          <w:szCs w:val="26"/>
        </w:rPr>
        <w:t>.</w:t>
      </w:r>
    </w:p>
    <w:p w14:paraId="5D7D6C85" w14:textId="77777777" w:rsidR="00412EB6" w:rsidRDefault="00412EB6" w:rsidP="00412EB6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PROGRAMA: </w:t>
      </w:r>
      <w:r>
        <w:rPr>
          <w:rFonts w:ascii="Times New Roman" w:hAnsi="Times New Roman"/>
          <w:sz w:val="26"/>
          <w:szCs w:val="26"/>
        </w:rPr>
        <w:t>1010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Pr="001B3471">
        <w:rPr>
          <w:rFonts w:ascii="Times New Roman" w:hAnsi="Times New Roman"/>
          <w:sz w:val="26"/>
          <w:szCs w:val="26"/>
        </w:rPr>
        <w:t>Desenvolvimento das Atividades Econômicas</w:t>
      </w:r>
    </w:p>
    <w:p w14:paraId="2FB91A09" w14:textId="77777777" w:rsidR="00412EB6" w:rsidRDefault="00412EB6" w:rsidP="00412EB6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ATIVIDADE: </w:t>
      </w:r>
      <w:r>
        <w:rPr>
          <w:rFonts w:ascii="Times New Roman" w:hAnsi="Times New Roman"/>
          <w:sz w:val="26"/>
          <w:szCs w:val="26"/>
        </w:rPr>
        <w:t>2.106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Pr="001B3471">
        <w:rPr>
          <w:rFonts w:ascii="Times New Roman" w:hAnsi="Times New Roman"/>
          <w:sz w:val="26"/>
          <w:szCs w:val="26"/>
        </w:rPr>
        <w:t>Manutenção do Berçário Industrial</w:t>
      </w:r>
    </w:p>
    <w:p w14:paraId="6B289E70" w14:textId="2B14A230" w:rsidR="00412EB6" w:rsidRDefault="00412EB6" w:rsidP="00412EB6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ELEMENTO: </w:t>
      </w:r>
      <w:r>
        <w:rPr>
          <w:rFonts w:ascii="Times New Roman" w:hAnsi="Times New Roman"/>
          <w:sz w:val="26"/>
          <w:szCs w:val="26"/>
        </w:rPr>
        <w:t xml:space="preserve">4.4.90.51.00.00 </w:t>
      </w:r>
      <w:r w:rsidRPr="000F0514">
        <w:rPr>
          <w:rFonts w:ascii="Times New Roman" w:hAnsi="Times New Roman"/>
          <w:sz w:val="26"/>
          <w:szCs w:val="26"/>
        </w:rPr>
        <w:t xml:space="preserve">– </w:t>
      </w:r>
      <w:r>
        <w:rPr>
          <w:rFonts w:ascii="Times New Roman" w:hAnsi="Times New Roman"/>
          <w:sz w:val="26"/>
          <w:szCs w:val="26"/>
        </w:rPr>
        <w:t>Obras e instalações.................R$ 700.000,00</w:t>
      </w:r>
    </w:p>
    <w:p w14:paraId="6103E675" w14:textId="0CACE997" w:rsidR="00D31A3B" w:rsidRDefault="00F430B6" w:rsidP="00F430B6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Total: 0001-Livre................................................................R$ </w:t>
      </w:r>
      <w:r w:rsidR="00412EB6">
        <w:rPr>
          <w:rFonts w:ascii="Times New Roman" w:hAnsi="Times New Roman"/>
          <w:sz w:val="26"/>
          <w:szCs w:val="26"/>
        </w:rPr>
        <w:t>700.000,00</w:t>
      </w:r>
    </w:p>
    <w:p w14:paraId="110186C1" w14:textId="1ED2D1C6" w:rsidR="00412EB6" w:rsidRDefault="009C2DB5" w:rsidP="00F430B6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.</w:t>
      </w:r>
    </w:p>
    <w:p w14:paraId="199DBB4F" w14:textId="11498ABA" w:rsidR="00412EB6" w:rsidRPr="00F430B6" w:rsidRDefault="00412EB6" w:rsidP="00F430B6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Total: 0001- Livre...............................................................R$ 789.000,00</w:t>
      </w:r>
    </w:p>
    <w:p w14:paraId="1FACA4B6" w14:textId="3D37972F" w:rsidR="00D31A3B" w:rsidRDefault="00D31A3B" w:rsidP="00663305">
      <w:pPr>
        <w:ind w:firstLine="4488"/>
        <w:jc w:val="both"/>
        <w:rPr>
          <w:rFonts w:ascii="Times New Roman" w:hAnsi="Times New Roman" w:cs="Times New Roman"/>
          <w:sz w:val="26"/>
          <w:szCs w:val="26"/>
        </w:rPr>
      </w:pPr>
    </w:p>
    <w:p w14:paraId="5DE32023" w14:textId="4F4D7FC1" w:rsidR="0008490F" w:rsidRDefault="0008490F" w:rsidP="00E16D35">
      <w:pPr>
        <w:jc w:val="both"/>
        <w:rPr>
          <w:rFonts w:ascii="Times New Roman" w:hAnsi="Times New Roman"/>
          <w:sz w:val="26"/>
          <w:szCs w:val="26"/>
        </w:rPr>
      </w:pPr>
    </w:p>
    <w:p w14:paraId="6B2AF490" w14:textId="77777777" w:rsidR="00FC5D15" w:rsidRDefault="00FC5D15" w:rsidP="00E16D35">
      <w:pPr>
        <w:jc w:val="both"/>
        <w:rPr>
          <w:rFonts w:ascii="Times New Roman" w:hAnsi="Times New Roman"/>
          <w:sz w:val="26"/>
          <w:szCs w:val="26"/>
        </w:rPr>
      </w:pPr>
    </w:p>
    <w:p w14:paraId="49DB3D83" w14:textId="16AB9444" w:rsidR="00C769AD" w:rsidRDefault="00287562" w:rsidP="00BB47EE">
      <w:pPr>
        <w:pStyle w:val="Ttulo1"/>
        <w:ind w:firstLine="4488"/>
        <w:rPr>
          <w:rFonts w:ascii="Times New Roman" w:hAnsi="Times New Roman"/>
          <w:b w:val="0"/>
          <w:bCs w:val="0"/>
          <w:sz w:val="26"/>
          <w:szCs w:val="26"/>
          <w:u w:val="none"/>
        </w:rPr>
      </w:pPr>
      <w:r w:rsidRPr="000F0514">
        <w:rPr>
          <w:rFonts w:ascii="Times New Roman" w:hAnsi="Times New Roman"/>
          <w:b w:val="0"/>
          <w:sz w:val="26"/>
          <w:szCs w:val="26"/>
        </w:rPr>
        <w:lastRenderedPageBreak/>
        <w:t>Art. 2º</w:t>
      </w:r>
      <w:r w:rsidRPr="000F0514">
        <w:rPr>
          <w:rFonts w:ascii="Times New Roman" w:hAnsi="Times New Roman"/>
          <w:sz w:val="26"/>
          <w:szCs w:val="26"/>
          <w:u w:val="none"/>
        </w:rPr>
        <w:t xml:space="preserve"> -</w:t>
      </w:r>
      <w:r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Para cobertura das despesas decorrentes da abertura do Crédito Adicional </w:t>
      </w:r>
      <w:r w:rsidR="00D31A3B">
        <w:rPr>
          <w:rFonts w:ascii="Times New Roman" w:hAnsi="Times New Roman"/>
          <w:b w:val="0"/>
          <w:bCs w:val="0"/>
          <w:sz w:val="26"/>
          <w:szCs w:val="26"/>
          <w:u w:val="none"/>
        </w:rPr>
        <w:t>Suplementar</w:t>
      </w:r>
      <w:r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criado </w:t>
      </w:r>
      <w:r w:rsidR="002F22F6"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>pela presente</w:t>
      </w:r>
      <w:r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Lei, serão </w:t>
      </w:r>
      <w:r w:rsidR="00AE5FC6"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>utilizados</w:t>
      </w:r>
      <w:r w:rsidR="00424A9A"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</w:t>
      </w:r>
      <w:r w:rsidR="00C769AD"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os recursos oriundos </w:t>
      </w:r>
      <w:r w:rsidR="00BB47EE"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do </w:t>
      </w:r>
      <w:r w:rsidR="00881121">
        <w:rPr>
          <w:rFonts w:ascii="Times New Roman" w:hAnsi="Times New Roman"/>
          <w:b w:val="0"/>
          <w:bCs w:val="0"/>
          <w:sz w:val="26"/>
          <w:szCs w:val="26"/>
          <w:u w:val="none"/>
        </w:rPr>
        <w:t>Excesso de arrecadação a</w:t>
      </w:r>
      <w:r w:rsidR="00460779">
        <w:rPr>
          <w:rFonts w:ascii="Times New Roman" w:hAnsi="Times New Roman"/>
          <w:b w:val="0"/>
          <w:bCs w:val="0"/>
          <w:sz w:val="26"/>
          <w:szCs w:val="26"/>
          <w:u w:val="none"/>
        </w:rPr>
        <w:t>p</w:t>
      </w:r>
      <w:r w:rsidR="00881121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urados no período de janeiro a </w:t>
      </w:r>
      <w:r w:rsidR="00EC718A">
        <w:rPr>
          <w:rFonts w:ascii="Times New Roman" w:hAnsi="Times New Roman"/>
          <w:b w:val="0"/>
          <w:bCs w:val="0"/>
          <w:sz w:val="26"/>
          <w:szCs w:val="26"/>
          <w:u w:val="none"/>
        </w:rPr>
        <w:t>outubro</w:t>
      </w:r>
      <w:r w:rsidR="00881121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de 2022</w:t>
      </w:r>
      <w:r w:rsidR="00460779">
        <w:rPr>
          <w:rFonts w:ascii="Times New Roman" w:hAnsi="Times New Roman"/>
          <w:b w:val="0"/>
          <w:bCs w:val="0"/>
          <w:sz w:val="26"/>
          <w:szCs w:val="26"/>
          <w:u w:val="none"/>
        </w:rPr>
        <w:t>.</w:t>
      </w:r>
    </w:p>
    <w:p w14:paraId="4F63B37E" w14:textId="3EE9CADB" w:rsidR="00EC718A" w:rsidRDefault="00EC718A" w:rsidP="00EC718A"/>
    <w:p w14:paraId="2A18047C" w14:textId="77777777" w:rsidR="00EC718A" w:rsidRPr="00EC718A" w:rsidRDefault="00EC718A" w:rsidP="00EC718A"/>
    <w:p w14:paraId="7AD3B50F" w14:textId="77777777" w:rsidR="00DB070B" w:rsidRPr="000F0514" w:rsidRDefault="00DB070B" w:rsidP="00DB070B">
      <w:pPr>
        <w:rPr>
          <w:sz w:val="26"/>
          <w:szCs w:val="26"/>
        </w:rPr>
      </w:pPr>
    </w:p>
    <w:p w14:paraId="26821428" w14:textId="6BED3FD8" w:rsidR="000D2524" w:rsidRPr="00F430B6" w:rsidRDefault="000D2524" w:rsidP="000D2524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                                          </w:t>
      </w:r>
    </w:p>
    <w:p w14:paraId="6DA50254" w14:textId="772CEFED" w:rsidR="000D2524" w:rsidRPr="00E53FF4" w:rsidRDefault="000D2524" w:rsidP="000D2524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                                               </w:t>
      </w:r>
      <w:r w:rsidRPr="000D2524">
        <w:rPr>
          <w:rFonts w:ascii="Times New Roman" w:hAnsi="Times New Roman"/>
          <w:bCs/>
          <w:sz w:val="26"/>
          <w:szCs w:val="26"/>
          <w:u w:val="single"/>
        </w:rPr>
        <w:t>Art. 3º</w:t>
      </w:r>
      <w:r w:rsidRPr="00E53FF4">
        <w:rPr>
          <w:rFonts w:ascii="Times New Roman" w:hAnsi="Times New Roman"/>
          <w:b/>
          <w:bCs/>
          <w:sz w:val="26"/>
          <w:szCs w:val="26"/>
        </w:rPr>
        <w:t xml:space="preserve"> - </w:t>
      </w:r>
      <w:r w:rsidRPr="00E53FF4">
        <w:rPr>
          <w:rFonts w:ascii="Times New Roman" w:hAnsi="Times New Roman"/>
          <w:sz w:val="26"/>
          <w:szCs w:val="26"/>
        </w:rPr>
        <w:t>A presente Lei entra em vigor na data de sua publicação.</w:t>
      </w:r>
    </w:p>
    <w:p w14:paraId="7983435B" w14:textId="77777777" w:rsidR="00EC718A" w:rsidRPr="000F0514" w:rsidRDefault="00EC718A" w:rsidP="00C769AD">
      <w:pPr>
        <w:rPr>
          <w:sz w:val="26"/>
          <w:szCs w:val="26"/>
        </w:rPr>
      </w:pPr>
    </w:p>
    <w:p w14:paraId="7B87B0F7" w14:textId="77777777" w:rsidR="006015AA" w:rsidRPr="000F0514" w:rsidRDefault="0031532C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E4532F" w:rsidRPr="000F0514">
        <w:rPr>
          <w:rFonts w:ascii="Times New Roman" w:hAnsi="Times New Roman" w:cs="Times New Roman"/>
          <w:sz w:val="26"/>
          <w:szCs w:val="26"/>
        </w:rPr>
        <w:t xml:space="preserve">                         </w:t>
      </w:r>
    </w:p>
    <w:p w14:paraId="1F9CEEC4" w14:textId="77777777" w:rsidR="00F84250" w:rsidRPr="000F0514" w:rsidRDefault="00584AEA" w:rsidP="007A1C63">
      <w:pPr>
        <w:ind w:firstLine="25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  </w:t>
      </w:r>
    </w:p>
    <w:p w14:paraId="62809291" w14:textId="7B2FEF52" w:rsidR="00F84250" w:rsidRPr="000F0514" w:rsidRDefault="00F83547" w:rsidP="00BB47EE">
      <w:pPr>
        <w:jc w:val="center"/>
        <w:rPr>
          <w:rFonts w:ascii="Times New Roman" w:hAnsi="Times New Roman" w:cs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>Salto</w:t>
      </w:r>
      <w:r w:rsidR="001136F7" w:rsidRPr="000F0514">
        <w:rPr>
          <w:rFonts w:ascii="Times New Roman" w:hAnsi="Times New Roman" w:cs="Times New Roman"/>
          <w:sz w:val="26"/>
          <w:szCs w:val="26"/>
        </w:rPr>
        <w:t xml:space="preserve"> do Jacuí,</w:t>
      </w:r>
      <w:r w:rsidR="000E0A70" w:rsidRPr="000F0514">
        <w:rPr>
          <w:rFonts w:ascii="Times New Roman" w:hAnsi="Times New Roman" w:cs="Times New Roman"/>
          <w:sz w:val="26"/>
          <w:szCs w:val="26"/>
        </w:rPr>
        <w:t xml:space="preserve"> </w:t>
      </w:r>
      <w:r w:rsidR="00412EB6">
        <w:rPr>
          <w:rFonts w:ascii="Times New Roman" w:hAnsi="Times New Roman" w:cs="Times New Roman"/>
          <w:sz w:val="26"/>
          <w:szCs w:val="26"/>
        </w:rPr>
        <w:t>2</w:t>
      </w:r>
      <w:r w:rsidR="001D688D">
        <w:rPr>
          <w:rFonts w:ascii="Times New Roman" w:hAnsi="Times New Roman" w:cs="Times New Roman"/>
          <w:sz w:val="26"/>
          <w:szCs w:val="26"/>
        </w:rPr>
        <w:t>5</w:t>
      </w:r>
      <w:r w:rsidR="00460779">
        <w:rPr>
          <w:rFonts w:ascii="Times New Roman" w:hAnsi="Times New Roman" w:cs="Times New Roman"/>
          <w:sz w:val="26"/>
          <w:szCs w:val="26"/>
        </w:rPr>
        <w:t xml:space="preserve"> de </w:t>
      </w:r>
      <w:r w:rsidR="000D2524">
        <w:rPr>
          <w:rFonts w:ascii="Times New Roman" w:hAnsi="Times New Roman" w:cs="Times New Roman"/>
          <w:sz w:val="26"/>
          <w:szCs w:val="26"/>
        </w:rPr>
        <w:t>novembro</w:t>
      </w:r>
      <w:r w:rsidR="00721D6E" w:rsidRPr="000F0514">
        <w:rPr>
          <w:rFonts w:ascii="Times New Roman" w:hAnsi="Times New Roman" w:cs="Times New Roman"/>
          <w:sz w:val="26"/>
          <w:szCs w:val="26"/>
        </w:rPr>
        <w:t xml:space="preserve"> de 2022</w:t>
      </w:r>
      <w:r w:rsidR="00F84250" w:rsidRPr="000F0514">
        <w:rPr>
          <w:rFonts w:ascii="Times New Roman" w:hAnsi="Times New Roman" w:cs="Times New Roman"/>
          <w:sz w:val="26"/>
          <w:szCs w:val="26"/>
        </w:rPr>
        <w:t>.</w:t>
      </w:r>
    </w:p>
    <w:p w14:paraId="2C2068C5" w14:textId="72601BF0" w:rsidR="000D2524" w:rsidRDefault="000D2524" w:rsidP="00584AEA">
      <w:pPr>
        <w:jc w:val="both"/>
        <w:rPr>
          <w:rFonts w:ascii="Times New Roman" w:hAnsi="Times New Roman" w:cs="Times New Roman"/>
          <w:szCs w:val="26"/>
        </w:rPr>
      </w:pPr>
    </w:p>
    <w:p w14:paraId="6C1CC63D" w14:textId="77777777" w:rsidR="000D2524" w:rsidRDefault="000D2524" w:rsidP="00584AEA">
      <w:pPr>
        <w:jc w:val="both"/>
        <w:rPr>
          <w:rFonts w:ascii="Times New Roman" w:hAnsi="Times New Roman" w:cs="Times New Roman"/>
          <w:szCs w:val="26"/>
        </w:rPr>
      </w:pPr>
    </w:p>
    <w:p w14:paraId="303B31D7" w14:textId="77777777" w:rsidR="00BB47EE" w:rsidRPr="007A1C63" w:rsidRDefault="00BB47EE" w:rsidP="00584AEA">
      <w:pPr>
        <w:jc w:val="both"/>
        <w:rPr>
          <w:rFonts w:ascii="Times New Roman" w:hAnsi="Times New Roman" w:cs="Times New Roman"/>
          <w:szCs w:val="26"/>
        </w:rPr>
      </w:pPr>
    </w:p>
    <w:p w14:paraId="69F3D354" w14:textId="77777777" w:rsidR="00E4532F" w:rsidRPr="007A1C63" w:rsidRDefault="00E4532F">
      <w:pPr>
        <w:ind w:firstLine="2508"/>
        <w:jc w:val="both"/>
        <w:rPr>
          <w:rFonts w:ascii="Times New Roman" w:hAnsi="Times New Roman" w:cs="Times New Roman"/>
          <w:szCs w:val="26"/>
        </w:rPr>
      </w:pPr>
    </w:p>
    <w:p w14:paraId="49FF2FA2" w14:textId="77777777" w:rsidR="00F84250" w:rsidRPr="000F0514" w:rsidRDefault="006C35FB" w:rsidP="006C35FB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r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 xml:space="preserve">    </w:t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 xml:space="preserve">   </w:t>
      </w:r>
      <w:r w:rsidR="007C03B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Ronaldo Olimpio Pereira de Moraes</w:t>
      </w:r>
      <w:r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        </w:t>
      </w:r>
    </w:p>
    <w:p w14:paraId="5DD325D4" w14:textId="77777777" w:rsidR="00BB47EE" w:rsidRDefault="005A75FF" w:rsidP="005A601F">
      <w:pPr>
        <w:jc w:val="center"/>
        <w:rPr>
          <w:rFonts w:ascii="Times New Roman" w:hAnsi="Times New Roman" w:cs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4447D9" w:rsidRPr="000F0514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6C35FB" w:rsidRPr="000F0514">
        <w:rPr>
          <w:rFonts w:ascii="Times New Roman" w:hAnsi="Times New Roman" w:cs="Times New Roman"/>
          <w:sz w:val="26"/>
          <w:szCs w:val="26"/>
        </w:rPr>
        <w:t>Prefeito</w:t>
      </w:r>
      <w:r w:rsidRPr="000F0514">
        <w:rPr>
          <w:rFonts w:ascii="Times New Roman" w:hAnsi="Times New Roman" w:cs="Times New Roman"/>
          <w:sz w:val="26"/>
          <w:szCs w:val="26"/>
        </w:rPr>
        <w:t xml:space="preserve"> </w:t>
      </w:r>
      <w:r w:rsidR="005A601F">
        <w:rPr>
          <w:rFonts w:ascii="Times New Roman" w:hAnsi="Times New Roman" w:cs="Times New Roman"/>
          <w:sz w:val="26"/>
          <w:szCs w:val="26"/>
        </w:rPr>
        <w:t>Municipal</w:t>
      </w:r>
    </w:p>
    <w:p w14:paraId="085F16E7" w14:textId="77777777" w:rsidR="005A601F" w:rsidRDefault="005A601F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2FE4A13" w14:textId="31471733" w:rsidR="002F22F6" w:rsidRDefault="002F22F6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F51D82C" w14:textId="51DEBEE4" w:rsidR="00D31A3B" w:rsidRDefault="00D31A3B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94DFF6D" w14:textId="704CE730" w:rsidR="00D31A3B" w:rsidRDefault="00D31A3B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14E2089" w14:textId="3D430A9A" w:rsidR="00D31A3B" w:rsidRDefault="00D31A3B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FFA7FD3" w14:textId="58069F3D" w:rsidR="00D31A3B" w:rsidRDefault="00D31A3B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117BBFB" w14:textId="56935756" w:rsidR="00D31A3B" w:rsidRDefault="00D31A3B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D8A5F32" w14:textId="70730303" w:rsidR="00D31A3B" w:rsidRDefault="00D31A3B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747820E" w14:textId="5D54FF38" w:rsidR="00D31A3B" w:rsidRDefault="00D31A3B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0CFE0A9" w14:textId="61EA7AA6" w:rsidR="00D31A3B" w:rsidRDefault="00D31A3B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F231A13" w14:textId="30AC3A2C" w:rsidR="00D31A3B" w:rsidRDefault="00D31A3B" w:rsidP="00460779">
      <w:pPr>
        <w:rPr>
          <w:rFonts w:ascii="Times New Roman" w:hAnsi="Times New Roman" w:cs="Times New Roman"/>
          <w:sz w:val="26"/>
          <w:szCs w:val="26"/>
        </w:rPr>
      </w:pPr>
    </w:p>
    <w:p w14:paraId="39F675FC" w14:textId="3F19188B" w:rsidR="000D2524" w:rsidRDefault="000D2524" w:rsidP="00F430B6">
      <w:pPr>
        <w:rPr>
          <w:rFonts w:ascii="Times New Roman" w:hAnsi="Times New Roman" w:cs="Times New Roman"/>
          <w:sz w:val="26"/>
          <w:szCs w:val="26"/>
        </w:rPr>
      </w:pPr>
    </w:p>
    <w:p w14:paraId="7BB7E8BE" w14:textId="77777777" w:rsidR="000D2524" w:rsidRDefault="000D2524" w:rsidP="000D2524">
      <w:pPr>
        <w:rPr>
          <w:rFonts w:ascii="Times New Roman" w:hAnsi="Times New Roman" w:cs="Times New Roman"/>
          <w:sz w:val="26"/>
          <w:szCs w:val="26"/>
        </w:rPr>
      </w:pPr>
    </w:p>
    <w:p w14:paraId="4FF215F0" w14:textId="77777777" w:rsidR="002F22F6" w:rsidRPr="005A601F" w:rsidRDefault="002F22F6" w:rsidP="000D2524">
      <w:pPr>
        <w:rPr>
          <w:rFonts w:ascii="Times New Roman" w:hAnsi="Times New Roman" w:cs="Times New Roman"/>
          <w:sz w:val="26"/>
          <w:szCs w:val="26"/>
        </w:rPr>
      </w:pPr>
    </w:p>
    <w:p w14:paraId="1F8AC267" w14:textId="77777777" w:rsidR="001D688D" w:rsidRDefault="001D688D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1540722E" w14:textId="78FD1139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lastRenderedPageBreak/>
        <w:t>JUSTIFICATIVA</w:t>
      </w:r>
    </w:p>
    <w:p w14:paraId="646907F4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C631327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FE28E24" w14:textId="77777777" w:rsidR="00F84250" w:rsidRPr="00DB6CC2" w:rsidRDefault="00F84250" w:rsidP="00060097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6173E626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6512F60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3933B1B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Senhor Presidente,</w:t>
      </w:r>
    </w:p>
    <w:p w14:paraId="224F74B8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 xml:space="preserve">Nobres Vereadores, </w:t>
      </w:r>
    </w:p>
    <w:p w14:paraId="5D3D7EA0" w14:textId="77777777" w:rsidR="00F84250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B2F9A6B" w14:textId="5D6031CD" w:rsidR="00A04FD1" w:rsidRDefault="00A04FD1" w:rsidP="00A04FD1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O Projeto de Lei nº </w:t>
      </w:r>
      <w:r w:rsidR="001D688D">
        <w:rPr>
          <w:rFonts w:ascii="Times New Roman" w:hAnsi="Times New Roman"/>
          <w:sz w:val="26"/>
          <w:szCs w:val="26"/>
        </w:rPr>
        <w:t>2827/</w:t>
      </w:r>
      <w:r>
        <w:rPr>
          <w:rFonts w:ascii="Times New Roman" w:hAnsi="Times New Roman"/>
          <w:sz w:val="26"/>
          <w:szCs w:val="26"/>
        </w:rPr>
        <w:t>20</w:t>
      </w:r>
      <w:r w:rsidR="00E4532F">
        <w:rPr>
          <w:rFonts w:ascii="Times New Roman" w:hAnsi="Times New Roman"/>
          <w:sz w:val="26"/>
          <w:szCs w:val="26"/>
        </w:rPr>
        <w:t>2</w:t>
      </w:r>
      <w:r w:rsidR="00BB47EE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, que ora estamos encaminhando para apreciação e aprovação por parte desta Colenda Câmara de Vereadores, autoriza este Executivo Municipal a realizar abertura de Crédito </w:t>
      </w:r>
      <w:r w:rsidR="000B3B7C">
        <w:rPr>
          <w:rFonts w:ascii="Times New Roman" w:hAnsi="Times New Roman"/>
          <w:sz w:val="26"/>
          <w:szCs w:val="26"/>
        </w:rPr>
        <w:t xml:space="preserve">Adicional </w:t>
      </w:r>
      <w:r w:rsidR="00BA64A4">
        <w:rPr>
          <w:rFonts w:ascii="Times New Roman" w:hAnsi="Times New Roman"/>
          <w:sz w:val="26"/>
          <w:szCs w:val="26"/>
        </w:rPr>
        <w:t>Suplementar</w:t>
      </w:r>
      <w:r w:rsidR="00E4532F">
        <w:rPr>
          <w:rFonts w:ascii="Times New Roman" w:hAnsi="Times New Roman"/>
          <w:sz w:val="26"/>
          <w:szCs w:val="26"/>
        </w:rPr>
        <w:t>, no orçamento de 202</w:t>
      </w:r>
      <w:r w:rsidR="00AD373F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.</w:t>
      </w:r>
    </w:p>
    <w:p w14:paraId="2F3358F9" w14:textId="0B812100" w:rsidR="00460779" w:rsidRDefault="00460779" w:rsidP="0046077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</w:rPr>
        <w:t xml:space="preserve">                                          </w:t>
      </w:r>
      <w:r w:rsidR="00AD373F"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Ocorre Nobres Edis, que no período de janeiro a </w:t>
      </w:r>
      <w:r w:rsidR="000D2524">
        <w:rPr>
          <w:rFonts w:ascii="Times New Roman" w:hAnsi="Times New Roman"/>
          <w:sz w:val="26"/>
          <w:szCs w:val="26"/>
        </w:rPr>
        <w:t>outubro</w:t>
      </w:r>
      <w:r>
        <w:rPr>
          <w:rFonts w:ascii="Times New Roman" w:hAnsi="Times New Roman"/>
          <w:sz w:val="26"/>
          <w:szCs w:val="26"/>
        </w:rPr>
        <w:t xml:space="preserve"> de 2022, houve um excesso de arrecadação na receita arrecadada na fonte de recurso do </w:t>
      </w:r>
      <w:r w:rsidR="001C1CED">
        <w:rPr>
          <w:rFonts w:ascii="Times New Roman" w:hAnsi="Times New Roman"/>
          <w:sz w:val="26"/>
          <w:szCs w:val="26"/>
        </w:rPr>
        <w:t>livre</w:t>
      </w:r>
      <w:r>
        <w:rPr>
          <w:rFonts w:ascii="Times New Roman" w:hAnsi="Times New Roman"/>
          <w:sz w:val="26"/>
          <w:szCs w:val="26"/>
        </w:rPr>
        <w:t xml:space="preserve">, desta forma </w:t>
      </w:r>
      <w:r w:rsidR="00412EB6">
        <w:rPr>
          <w:rFonts w:ascii="Times New Roman" w:hAnsi="Times New Roman"/>
          <w:sz w:val="26"/>
          <w:szCs w:val="26"/>
        </w:rPr>
        <w:t>serão aplicados em investimentos na</w:t>
      </w:r>
      <w:r w:rsidR="00412EB6" w:rsidRPr="00412EB6">
        <w:rPr>
          <w:rFonts w:ascii="Times New Roman" w:hAnsi="Times New Roman"/>
          <w:sz w:val="26"/>
          <w:szCs w:val="26"/>
        </w:rPr>
        <w:t xml:space="preserve"> </w:t>
      </w:r>
      <w:r w:rsidR="00412EB6">
        <w:rPr>
          <w:rFonts w:ascii="Times New Roman" w:hAnsi="Times New Roman"/>
          <w:sz w:val="26"/>
          <w:szCs w:val="26"/>
        </w:rPr>
        <w:t xml:space="preserve">Pista de Rodeios Valdemar Pinto Bisogmin onde será realizado uma nova cobertura em toda a extensão </w:t>
      </w:r>
      <w:r w:rsidR="00B31F7E">
        <w:rPr>
          <w:rFonts w:ascii="Times New Roman" w:hAnsi="Times New Roman"/>
          <w:sz w:val="26"/>
          <w:szCs w:val="26"/>
        </w:rPr>
        <w:t>da arquibancada</w:t>
      </w:r>
      <w:r w:rsidR="00412EB6">
        <w:rPr>
          <w:rFonts w:ascii="Times New Roman" w:hAnsi="Times New Roman"/>
          <w:sz w:val="26"/>
          <w:szCs w:val="26"/>
        </w:rPr>
        <w:t>. Tamb</w:t>
      </w:r>
      <w:r w:rsidR="00B31F7E">
        <w:rPr>
          <w:rFonts w:ascii="Times New Roman" w:hAnsi="Times New Roman"/>
          <w:sz w:val="26"/>
          <w:szCs w:val="26"/>
        </w:rPr>
        <w:t>é</w:t>
      </w:r>
      <w:r w:rsidR="00412EB6">
        <w:rPr>
          <w:rFonts w:ascii="Times New Roman" w:hAnsi="Times New Roman"/>
          <w:sz w:val="26"/>
          <w:szCs w:val="26"/>
        </w:rPr>
        <w:t xml:space="preserve">m será realizado a construção de </w:t>
      </w:r>
      <w:r w:rsidR="00B31F7E">
        <w:rPr>
          <w:rFonts w:ascii="Times New Roman" w:hAnsi="Times New Roman"/>
          <w:sz w:val="26"/>
          <w:szCs w:val="26"/>
        </w:rPr>
        <w:t xml:space="preserve">um </w:t>
      </w:r>
      <w:r w:rsidR="00412EB6">
        <w:rPr>
          <w:rFonts w:ascii="Times New Roman" w:hAnsi="Times New Roman"/>
          <w:sz w:val="26"/>
          <w:szCs w:val="26"/>
        </w:rPr>
        <w:t>pavilhão</w:t>
      </w:r>
      <w:r w:rsidR="00B31F7E">
        <w:rPr>
          <w:rFonts w:ascii="Times New Roman" w:hAnsi="Times New Roman"/>
          <w:sz w:val="26"/>
          <w:szCs w:val="26"/>
        </w:rPr>
        <w:t xml:space="preserve"> com estrutura</w:t>
      </w:r>
      <w:r w:rsidR="00412EB6">
        <w:rPr>
          <w:rFonts w:ascii="Times New Roman" w:hAnsi="Times New Roman"/>
          <w:sz w:val="26"/>
          <w:szCs w:val="26"/>
        </w:rPr>
        <w:t xml:space="preserve"> pré-moldad</w:t>
      </w:r>
      <w:r w:rsidR="00B31F7E">
        <w:rPr>
          <w:rFonts w:ascii="Times New Roman" w:hAnsi="Times New Roman"/>
          <w:sz w:val="26"/>
          <w:szCs w:val="26"/>
        </w:rPr>
        <w:t>a no berçário industrial.</w:t>
      </w:r>
      <w:r w:rsidR="00412EB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E para a correta classificação contábil e orçamentária, encaminhamos o presente projeto para vossa abalizada análise e aprovação. Segue em anexo o Demonstrativo do excesso de arrecadação.</w:t>
      </w:r>
    </w:p>
    <w:p w14:paraId="0C43A9A1" w14:textId="5FE91196" w:rsidR="00A04FD1" w:rsidRPr="00AD373F" w:rsidRDefault="00A04FD1" w:rsidP="00AD373F">
      <w:pPr>
        <w:jc w:val="both"/>
        <w:rPr>
          <w:rFonts w:ascii="Times New Roman" w:hAnsi="Times New Roman"/>
        </w:rPr>
      </w:pPr>
      <w:r w:rsidRPr="00516B44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ACF4627" w14:textId="77777777" w:rsidR="00A04FD1" w:rsidRDefault="00A04FD1" w:rsidP="00A04FD1">
      <w:pPr>
        <w:ind w:firstLine="3696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Entretanto devido a necessidade operacional e cumprimento de prazos, solicitamos a Vossas Senhorias, a aprovação deste </w:t>
      </w:r>
      <w:smartTag w:uri="urn:schemas-microsoft-com:office:smarttags" w:element="PersonName">
        <w:smartTagPr>
          <w:attr w:name="ProductID" w:val="em REGIME DE URGￊNCIA."/>
        </w:smartTagPr>
        <w:r>
          <w:rPr>
            <w:rFonts w:ascii="Times New Roman" w:hAnsi="Times New Roman"/>
            <w:sz w:val="26"/>
            <w:szCs w:val="26"/>
          </w:rPr>
          <w:t xml:space="preserve">em </w:t>
        </w:r>
        <w:r>
          <w:rPr>
            <w:rFonts w:ascii="Times New Roman" w:hAnsi="Times New Roman"/>
            <w:b/>
            <w:sz w:val="26"/>
            <w:szCs w:val="26"/>
          </w:rPr>
          <w:t>REGIME DE URGÊNCIA.</w:t>
        </w:r>
      </w:smartTag>
    </w:p>
    <w:p w14:paraId="1CC316A5" w14:textId="77777777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Colocamo-nos ao dispor dos Nobres Edis para quaisquer esclarecimentos que se fizerem necessários, ao mesmo tempo em que renovamos os nossos cumprimentos.</w:t>
      </w:r>
    </w:p>
    <w:p w14:paraId="03486E91" w14:textId="77777777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Assim, solicitamos a abertura de processo legislativo e aprovação do presente Projeto de Lei.</w:t>
      </w:r>
    </w:p>
    <w:p w14:paraId="0CC6741D" w14:textId="77777777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</w:p>
    <w:p w14:paraId="3461424C" w14:textId="77777777" w:rsidR="00F84250" w:rsidRPr="00DB6CC2" w:rsidRDefault="008D77B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2392C34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36617FE0" w14:textId="550FF473" w:rsidR="00F84250" w:rsidRPr="00DB6CC2" w:rsidRDefault="001136F7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Salto do </w:t>
      </w:r>
      <w:r w:rsidR="002C6FE2">
        <w:rPr>
          <w:rFonts w:ascii="Times New Roman" w:hAnsi="Times New Roman" w:cs="Times New Roman"/>
          <w:sz w:val="26"/>
          <w:szCs w:val="26"/>
        </w:rPr>
        <w:t>Jacuí,</w:t>
      </w:r>
      <w:r w:rsidR="000E0A70">
        <w:rPr>
          <w:rFonts w:ascii="Times New Roman" w:hAnsi="Times New Roman" w:cs="Times New Roman"/>
          <w:sz w:val="26"/>
          <w:szCs w:val="26"/>
        </w:rPr>
        <w:t xml:space="preserve"> </w:t>
      </w:r>
      <w:r w:rsidR="00B31F7E">
        <w:rPr>
          <w:rFonts w:ascii="Times New Roman" w:hAnsi="Times New Roman" w:cs="Times New Roman"/>
          <w:sz w:val="26"/>
          <w:szCs w:val="26"/>
        </w:rPr>
        <w:t>2</w:t>
      </w:r>
      <w:r w:rsidR="001D688D">
        <w:rPr>
          <w:rFonts w:ascii="Times New Roman" w:hAnsi="Times New Roman" w:cs="Times New Roman"/>
          <w:sz w:val="26"/>
          <w:szCs w:val="26"/>
        </w:rPr>
        <w:t>5</w:t>
      </w:r>
      <w:r w:rsidR="001C1CED">
        <w:rPr>
          <w:rFonts w:ascii="Times New Roman" w:hAnsi="Times New Roman" w:cs="Times New Roman"/>
          <w:sz w:val="26"/>
          <w:szCs w:val="26"/>
        </w:rPr>
        <w:t xml:space="preserve"> de </w:t>
      </w:r>
      <w:r w:rsidR="000D2524">
        <w:rPr>
          <w:rFonts w:ascii="Times New Roman" w:hAnsi="Times New Roman" w:cs="Times New Roman"/>
          <w:sz w:val="26"/>
          <w:szCs w:val="26"/>
        </w:rPr>
        <w:t>novembro</w:t>
      </w:r>
      <w:r w:rsidR="00AD373F">
        <w:rPr>
          <w:rFonts w:ascii="Times New Roman" w:hAnsi="Times New Roman" w:cs="Times New Roman"/>
          <w:sz w:val="26"/>
          <w:szCs w:val="26"/>
        </w:rPr>
        <w:t xml:space="preserve"> de 2022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14:paraId="55738050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4B0E6D9B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038FA668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38EFA81E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5D11538C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7CBF1B17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4A7F3D83" w14:textId="77777777" w:rsidR="00C137CE" w:rsidRPr="00DB6CC2" w:rsidRDefault="004447D9" w:rsidP="00C137CE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</w:t>
      </w:r>
      <w:r w:rsidR="0031532C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</w:t>
      </w:r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Ronaldo Olimpio Pereira de Moraes</w:t>
      </w:r>
      <w:r w:rsidR="00F824C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</w:t>
      </w: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</w:t>
      </w:r>
    </w:p>
    <w:p w14:paraId="0E67A3AF" w14:textId="26C1888E" w:rsidR="00F84250" w:rsidRDefault="00C137CE" w:rsidP="00C137CE">
      <w:pPr>
        <w:pStyle w:val="Ttulo1"/>
        <w:ind w:firstLine="0"/>
        <w:jc w:val="center"/>
        <w:rPr>
          <w:rFonts w:ascii="Times New Roman" w:hAnsi="Times New Roman"/>
          <w:b w:val="0"/>
          <w:sz w:val="26"/>
          <w:szCs w:val="26"/>
          <w:u w:val="none"/>
        </w:rPr>
      </w:pPr>
      <w:r w:rsidRPr="00C137CE">
        <w:rPr>
          <w:rFonts w:ascii="Times New Roman" w:hAnsi="Times New Roman"/>
          <w:b w:val="0"/>
          <w:sz w:val="26"/>
          <w:szCs w:val="26"/>
          <w:u w:val="none"/>
        </w:rPr>
        <w:t xml:space="preserve">                                                          Prefeito Municipal</w:t>
      </w:r>
    </w:p>
    <w:p w14:paraId="69A067EE" w14:textId="49C00614" w:rsidR="001C1CED" w:rsidRDefault="001C1CED" w:rsidP="001C1CED"/>
    <w:p w14:paraId="66B60754" w14:textId="70440817" w:rsidR="001C1CED" w:rsidRDefault="001C1CED" w:rsidP="001C1CED"/>
    <w:p w14:paraId="7CF74DBE" w14:textId="366E67BD" w:rsidR="001C1CED" w:rsidRDefault="001C1CED" w:rsidP="001C1CED"/>
    <w:p w14:paraId="5B6C3C5A" w14:textId="77777777" w:rsidR="001C1CED" w:rsidRPr="00525549" w:rsidRDefault="001C1CED" w:rsidP="001C1CE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25549">
        <w:rPr>
          <w:rFonts w:ascii="Times New Roman" w:hAnsi="Times New Roman" w:cs="Times New Roman"/>
          <w:b/>
          <w:bCs/>
          <w:sz w:val="26"/>
          <w:szCs w:val="26"/>
        </w:rPr>
        <w:t>Demonstrativo Excesso de Arrecadação</w:t>
      </w:r>
    </w:p>
    <w:p w14:paraId="62541D36" w14:textId="77777777" w:rsidR="001C1CED" w:rsidRPr="00525549" w:rsidRDefault="001C1CED" w:rsidP="001C1CE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FF19C9F" w14:textId="22EFAF8D" w:rsidR="001C1CED" w:rsidRPr="00525549" w:rsidRDefault="001C1CED" w:rsidP="001C1CE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25549">
        <w:rPr>
          <w:rFonts w:ascii="Times New Roman" w:hAnsi="Times New Roman" w:cs="Times New Roman"/>
          <w:b/>
          <w:bCs/>
          <w:sz w:val="26"/>
          <w:szCs w:val="26"/>
        </w:rPr>
        <w:t xml:space="preserve">Período apurado em janeiro a </w:t>
      </w:r>
      <w:r w:rsidR="000D2524">
        <w:rPr>
          <w:rFonts w:ascii="Times New Roman" w:hAnsi="Times New Roman" w:cs="Times New Roman"/>
          <w:b/>
          <w:bCs/>
          <w:sz w:val="26"/>
          <w:szCs w:val="26"/>
        </w:rPr>
        <w:t>outubro</w:t>
      </w:r>
      <w:r w:rsidRPr="00525549">
        <w:rPr>
          <w:rFonts w:ascii="Times New Roman" w:hAnsi="Times New Roman" w:cs="Times New Roman"/>
          <w:b/>
          <w:bCs/>
          <w:sz w:val="26"/>
          <w:szCs w:val="26"/>
        </w:rPr>
        <w:t xml:space="preserve"> de 2022</w:t>
      </w:r>
    </w:p>
    <w:p w14:paraId="03127135" w14:textId="77777777" w:rsidR="001C1CED" w:rsidRPr="00525549" w:rsidRDefault="001C1CED" w:rsidP="001C1CE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58DB1E0" w14:textId="302E23A1" w:rsidR="001C1CED" w:rsidRPr="00525549" w:rsidRDefault="001C1CED" w:rsidP="001C1CE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25549">
        <w:rPr>
          <w:rFonts w:ascii="Times New Roman" w:hAnsi="Times New Roman" w:cs="Times New Roman"/>
          <w:b/>
          <w:bCs/>
          <w:sz w:val="26"/>
          <w:szCs w:val="26"/>
        </w:rPr>
        <w:t xml:space="preserve">Fonte de recurso </w:t>
      </w:r>
      <w:r>
        <w:rPr>
          <w:rFonts w:ascii="Times New Roman" w:hAnsi="Times New Roman" w:cs="Times New Roman"/>
          <w:b/>
          <w:bCs/>
          <w:sz w:val="26"/>
          <w:szCs w:val="26"/>
        </w:rPr>
        <w:t>0001</w:t>
      </w:r>
      <w:r w:rsidRPr="00525549">
        <w:rPr>
          <w:rFonts w:ascii="Times New Roman" w:hAnsi="Times New Roman" w:cs="Times New Roman"/>
          <w:b/>
          <w:bCs/>
          <w:sz w:val="26"/>
          <w:szCs w:val="26"/>
        </w:rPr>
        <w:t xml:space="preserve"> – </w:t>
      </w:r>
      <w:r>
        <w:rPr>
          <w:rFonts w:ascii="Times New Roman" w:hAnsi="Times New Roman" w:cs="Times New Roman"/>
          <w:b/>
          <w:bCs/>
          <w:sz w:val="26"/>
          <w:szCs w:val="26"/>
        </w:rPr>
        <w:t>Livre</w:t>
      </w:r>
    </w:p>
    <w:p w14:paraId="57EDE459" w14:textId="77777777" w:rsidR="001C1CED" w:rsidRPr="00525549" w:rsidRDefault="001C1CED" w:rsidP="001C1CE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C5E128E" w14:textId="77777777" w:rsidR="001C1CED" w:rsidRDefault="001C1CED" w:rsidP="001C1CED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FFAC4D4" w14:textId="77777777" w:rsidR="001C1CED" w:rsidRDefault="001C1CED" w:rsidP="001C1CED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25DBA6D" w14:textId="77777777" w:rsidR="001C1CED" w:rsidRDefault="001C1CED" w:rsidP="001C1CED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0C5D765" w14:textId="77777777" w:rsidR="001C1CED" w:rsidRDefault="001C1CED" w:rsidP="001C1CED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0E4F178" w14:textId="77777777" w:rsidR="001C1CED" w:rsidRDefault="001C1CED" w:rsidP="001C1CE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A104FC7" w14:textId="087C19C6" w:rsidR="001C1CED" w:rsidRDefault="001C1CED" w:rsidP="001C1CE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Previsão de receita para ano de 2022........................R$ 28.045.270,99</w:t>
      </w:r>
    </w:p>
    <w:p w14:paraId="1ED14E33" w14:textId="77777777" w:rsidR="001C1CED" w:rsidRDefault="001C1CED" w:rsidP="001C1CE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EB1CA40" w14:textId="251E7C46" w:rsidR="001C1CED" w:rsidRDefault="001C1CED" w:rsidP="001C1CE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Previsão de receita arrecadada até </w:t>
      </w:r>
      <w:r w:rsidR="000D2524">
        <w:rPr>
          <w:rFonts w:ascii="Times New Roman" w:hAnsi="Times New Roman" w:cs="Times New Roman"/>
          <w:sz w:val="26"/>
          <w:szCs w:val="26"/>
        </w:rPr>
        <w:t>outubro</w:t>
      </w:r>
      <w:r>
        <w:rPr>
          <w:rFonts w:ascii="Times New Roman" w:hAnsi="Times New Roman" w:cs="Times New Roman"/>
          <w:sz w:val="26"/>
          <w:szCs w:val="26"/>
        </w:rPr>
        <w:t xml:space="preserve">/22...........R$ </w:t>
      </w:r>
      <w:r w:rsidR="000D2524">
        <w:rPr>
          <w:rFonts w:ascii="Times New Roman" w:hAnsi="Times New Roman" w:cs="Times New Roman"/>
          <w:sz w:val="26"/>
          <w:szCs w:val="26"/>
        </w:rPr>
        <w:t>26.614.010,54</w:t>
      </w:r>
    </w:p>
    <w:p w14:paraId="65A8DD47" w14:textId="77777777" w:rsidR="001C1CED" w:rsidRDefault="001C1CED" w:rsidP="001C1CE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A3DD971" w14:textId="04F58227" w:rsidR="001C1CED" w:rsidRDefault="001C1CED" w:rsidP="001C1CE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Receita arrecadada até </w:t>
      </w:r>
      <w:r w:rsidR="000D2524">
        <w:rPr>
          <w:rFonts w:ascii="Times New Roman" w:hAnsi="Times New Roman" w:cs="Times New Roman"/>
          <w:sz w:val="26"/>
          <w:szCs w:val="26"/>
        </w:rPr>
        <w:t>outubro</w:t>
      </w:r>
      <w:r>
        <w:rPr>
          <w:rFonts w:ascii="Times New Roman" w:hAnsi="Times New Roman" w:cs="Times New Roman"/>
          <w:sz w:val="26"/>
          <w:szCs w:val="26"/>
        </w:rPr>
        <w:t xml:space="preserve"> de 2022....................R$ </w:t>
      </w:r>
      <w:r w:rsidR="000D2524">
        <w:rPr>
          <w:rFonts w:ascii="Times New Roman" w:hAnsi="Times New Roman" w:cs="Times New Roman"/>
          <w:sz w:val="26"/>
          <w:szCs w:val="26"/>
        </w:rPr>
        <w:t>23.371.059,15</w:t>
      </w:r>
    </w:p>
    <w:p w14:paraId="51CB8610" w14:textId="77777777" w:rsidR="001C1CED" w:rsidRDefault="001C1CED" w:rsidP="001C1CE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7E2EEA1" w14:textId="13B2A73C" w:rsidR="001C1CED" w:rsidRDefault="001C1CED" w:rsidP="001C1CE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Saldo arrecadado a maior em 31/</w:t>
      </w:r>
      <w:r w:rsidR="000D2524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/2022..................</w:t>
      </w:r>
      <w:r w:rsidRPr="00C43ECA">
        <w:rPr>
          <w:rFonts w:ascii="Times New Roman" w:hAnsi="Times New Roman" w:cs="Times New Roman"/>
          <w:b/>
          <w:bCs/>
          <w:sz w:val="26"/>
          <w:szCs w:val="26"/>
        </w:rPr>
        <w:t>R$</w:t>
      </w:r>
      <w:r w:rsidR="000D252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3.</w:t>
      </w:r>
      <w:r w:rsidR="000D2524">
        <w:rPr>
          <w:rFonts w:ascii="Times New Roman" w:hAnsi="Times New Roman" w:cs="Times New Roman"/>
          <w:b/>
          <w:bCs/>
          <w:sz w:val="26"/>
          <w:szCs w:val="26"/>
        </w:rPr>
        <w:t>242.951,39</w:t>
      </w:r>
    </w:p>
    <w:p w14:paraId="27E94FA9" w14:textId="77777777" w:rsidR="001C1CED" w:rsidRDefault="001C1CED" w:rsidP="001C1CE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CA1D093" w14:textId="77777777" w:rsidR="001C1CED" w:rsidRDefault="001C1CED" w:rsidP="001C1CE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6CB6A80" w14:textId="77777777" w:rsidR="001C1CED" w:rsidRDefault="001C1CED" w:rsidP="001C1CE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4C174D5" w14:textId="77777777" w:rsidR="001C1CED" w:rsidRDefault="001C1CED" w:rsidP="001C1CE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CAC0264" w14:textId="77777777" w:rsidR="001C1CED" w:rsidRDefault="001C1CED" w:rsidP="001C1CE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DE4AF91" w14:textId="77777777" w:rsidR="001C1CED" w:rsidRDefault="001C1CED" w:rsidP="001C1CE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92FFD41" w14:textId="25EC58BC" w:rsidR="001C1CED" w:rsidRDefault="001C1CED" w:rsidP="001C1CE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52B78">
        <w:rPr>
          <w:rFonts w:ascii="Times New Roman" w:hAnsi="Times New Roman" w:cs="Times New Roman"/>
          <w:sz w:val="26"/>
          <w:szCs w:val="26"/>
        </w:rPr>
        <w:t xml:space="preserve">Salto do Jacuí, 16 de </w:t>
      </w:r>
      <w:r w:rsidR="000D2524">
        <w:rPr>
          <w:rFonts w:ascii="Times New Roman" w:hAnsi="Times New Roman" w:cs="Times New Roman"/>
          <w:sz w:val="26"/>
          <w:szCs w:val="26"/>
        </w:rPr>
        <w:t>novembro</w:t>
      </w:r>
      <w:r w:rsidRPr="00652B78">
        <w:rPr>
          <w:rFonts w:ascii="Times New Roman" w:hAnsi="Times New Roman" w:cs="Times New Roman"/>
          <w:sz w:val="26"/>
          <w:szCs w:val="26"/>
        </w:rPr>
        <w:t xml:space="preserve"> de 2022</w:t>
      </w:r>
      <w:r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71138D90" w14:textId="77777777" w:rsidR="001C1CED" w:rsidRDefault="001C1CED" w:rsidP="001C1CE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62ABD2F" w14:textId="77777777" w:rsidR="001C1CED" w:rsidRDefault="001C1CED" w:rsidP="001C1CE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0A86EE6" w14:textId="3CBF8C82" w:rsidR="001C1CED" w:rsidRDefault="001C1CED" w:rsidP="001C1CE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B7E2BC0" w14:textId="47C671DA" w:rsidR="000D2524" w:rsidRDefault="000D2524" w:rsidP="001C1CE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30A95DC" w14:textId="77777777" w:rsidR="005D4A1C" w:rsidRDefault="005D4A1C" w:rsidP="001C1CE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14A41FB" w14:textId="77777777" w:rsidR="000D2524" w:rsidRDefault="000D2524" w:rsidP="001C1CE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8B31138" w14:textId="77777777" w:rsidR="001C1CED" w:rsidRDefault="001C1CED" w:rsidP="001C1CE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8A87CDD" w14:textId="77777777" w:rsidR="001C1CED" w:rsidRDefault="001C1CED" w:rsidP="001C1CE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____________________                      ______________________</w:t>
      </w:r>
    </w:p>
    <w:p w14:paraId="22CB28B1" w14:textId="77777777" w:rsidR="001C1CED" w:rsidRPr="00652B78" w:rsidRDefault="001C1CED" w:rsidP="001C1CED">
      <w:pPr>
        <w:jc w:val="both"/>
        <w:rPr>
          <w:rFonts w:ascii="Times New Roman" w:hAnsi="Times New Roman" w:cs="Times New Roman"/>
          <w:sz w:val="26"/>
          <w:szCs w:val="26"/>
        </w:rPr>
      </w:pPr>
      <w:r w:rsidRPr="00652B78">
        <w:rPr>
          <w:rFonts w:ascii="Times New Roman" w:hAnsi="Times New Roman" w:cs="Times New Roman"/>
          <w:sz w:val="26"/>
          <w:szCs w:val="26"/>
        </w:rPr>
        <w:t xml:space="preserve">      Marijara P.G e Silva                             Ronaldo O.P.de Moraes</w:t>
      </w:r>
    </w:p>
    <w:p w14:paraId="66E4D22F" w14:textId="77777777" w:rsidR="001C1CED" w:rsidRPr="00652B78" w:rsidRDefault="001C1CED" w:rsidP="001C1CED">
      <w:pPr>
        <w:jc w:val="both"/>
        <w:rPr>
          <w:rFonts w:ascii="Times New Roman" w:hAnsi="Times New Roman" w:cs="Times New Roman"/>
          <w:sz w:val="26"/>
          <w:szCs w:val="26"/>
        </w:rPr>
      </w:pPr>
      <w:r w:rsidRPr="00652B78">
        <w:rPr>
          <w:rFonts w:ascii="Times New Roman" w:hAnsi="Times New Roman" w:cs="Times New Roman"/>
          <w:sz w:val="26"/>
          <w:szCs w:val="26"/>
        </w:rPr>
        <w:t xml:space="preserve">     Diretora da Contabilidade                         Prefeito Municipal</w:t>
      </w:r>
    </w:p>
    <w:p w14:paraId="736044A4" w14:textId="77777777" w:rsidR="001C1CED" w:rsidRPr="00652B78" w:rsidRDefault="001C1CED" w:rsidP="001C1CED">
      <w:pPr>
        <w:jc w:val="both"/>
        <w:rPr>
          <w:rFonts w:ascii="Times New Roman" w:hAnsi="Times New Roman" w:cs="Times New Roman"/>
          <w:sz w:val="26"/>
          <w:szCs w:val="26"/>
        </w:rPr>
      </w:pPr>
      <w:r w:rsidRPr="00652B7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F36332D" w14:textId="77777777" w:rsidR="001C1CED" w:rsidRPr="00652B78" w:rsidRDefault="001C1CED" w:rsidP="001C1CE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D5618E4" w14:textId="77777777" w:rsidR="001C1CED" w:rsidRDefault="001C1CED" w:rsidP="001C1CE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B05D0FA" w14:textId="77777777" w:rsidR="001C1CED" w:rsidRDefault="001C1CED" w:rsidP="001C1CE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92EBAE5" w14:textId="77777777" w:rsidR="001C1CED" w:rsidRDefault="001C1CED" w:rsidP="001C1CED">
      <w:pPr>
        <w:jc w:val="both"/>
        <w:rPr>
          <w:noProof/>
        </w:rPr>
      </w:pPr>
    </w:p>
    <w:p w14:paraId="20C4C640" w14:textId="77777777" w:rsidR="001C1CED" w:rsidRPr="00F95F4B" w:rsidRDefault="001C1CED" w:rsidP="001C1CE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48E7EEC" w14:textId="29A80598" w:rsidR="001C1CED" w:rsidRDefault="001C1CED" w:rsidP="001C1CED"/>
    <w:p w14:paraId="2DEB543D" w14:textId="77777777" w:rsidR="001C1CED" w:rsidRPr="001C1CED" w:rsidRDefault="001C1CED" w:rsidP="001C1CED"/>
    <w:sectPr w:rsidR="001C1CED" w:rsidRPr="001C1CED" w:rsidSect="00560B01">
      <w:pgSz w:w="11907" w:h="16840" w:code="9"/>
      <w:pgMar w:top="2268" w:right="794" w:bottom="1134" w:left="1304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drawingGridHorizontalSpacing w:val="132"/>
  <w:displayHorizontalDrawingGridEvery w:val="2"/>
  <w:displayVertic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F2E"/>
    <w:rsid w:val="0003052A"/>
    <w:rsid w:val="00036218"/>
    <w:rsid w:val="00054992"/>
    <w:rsid w:val="00060097"/>
    <w:rsid w:val="00061C93"/>
    <w:rsid w:val="00073357"/>
    <w:rsid w:val="00083703"/>
    <w:rsid w:val="0008490F"/>
    <w:rsid w:val="000A78D4"/>
    <w:rsid w:val="000B3B7C"/>
    <w:rsid w:val="000C7581"/>
    <w:rsid w:val="000D138F"/>
    <w:rsid w:val="000D2524"/>
    <w:rsid w:val="000D2A8D"/>
    <w:rsid w:val="000E0A70"/>
    <w:rsid w:val="000E16CC"/>
    <w:rsid w:val="000E3DBF"/>
    <w:rsid w:val="000F0514"/>
    <w:rsid w:val="000F1E95"/>
    <w:rsid w:val="0010389E"/>
    <w:rsid w:val="00103F83"/>
    <w:rsid w:val="00106E45"/>
    <w:rsid w:val="001136F7"/>
    <w:rsid w:val="0012311A"/>
    <w:rsid w:val="001374B6"/>
    <w:rsid w:val="00142DF1"/>
    <w:rsid w:val="00152EE4"/>
    <w:rsid w:val="0018136E"/>
    <w:rsid w:val="00185756"/>
    <w:rsid w:val="001A0956"/>
    <w:rsid w:val="001A0A62"/>
    <w:rsid w:val="001A0C83"/>
    <w:rsid w:val="001A4905"/>
    <w:rsid w:val="001C0211"/>
    <w:rsid w:val="001C1CED"/>
    <w:rsid w:val="001C7B74"/>
    <w:rsid w:val="001D037A"/>
    <w:rsid w:val="001D688D"/>
    <w:rsid w:val="00204AB8"/>
    <w:rsid w:val="002052FA"/>
    <w:rsid w:val="00243833"/>
    <w:rsid w:val="00244E8D"/>
    <w:rsid w:val="00281C68"/>
    <w:rsid w:val="00287562"/>
    <w:rsid w:val="00294EA1"/>
    <w:rsid w:val="002A23CC"/>
    <w:rsid w:val="002C6FE2"/>
    <w:rsid w:val="002E2C31"/>
    <w:rsid w:val="002F22F6"/>
    <w:rsid w:val="002F474F"/>
    <w:rsid w:val="0031532C"/>
    <w:rsid w:val="00327D73"/>
    <w:rsid w:val="003348D7"/>
    <w:rsid w:val="003466B2"/>
    <w:rsid w:val="00360269"/>
    <w:rsid w:val="003618F6"/>
    <w:rsid w:val="0036243A"/>
    <w:rsid w:val="00367A6E"/>
    <w:rsid w:val="00372559"/>
    <w:rsid w:val="0038032D"/>
    <w:rsid w:val="003914B5"/>
    <w:rsid w:val="00397C18"/>
    <w:rsid w:val="003A5BA4"/>
    <w:rsid w:val="003C3A19"/>
    <w:rsid w:val="003E43B8"/>
    <w:rsid w:val="003E725C"/>
    <w:rsid w:val="003F6A8D"/>
    <w:rsid w:val="004017ED"/>
    <w:rsid w:val="00401808"/>
    <w:rsid w:val="00412EB6"/>
    <w:rsid w:val="0042376F"/>
    <w:rsid w:val="00424A9A"/>
    <w:rsid w:val="004358E5"/>
    <w:rsid w:val="00440984"/>
    <w:rsid w:val="004447D9"/>
    <w:rsid w:val="00450B2C"/>
    <w:rsid w:val="00460779"/>
    <w:rsid w:val="004627A3"/>
    <w:rsid w:val="0047256A"/>
    <w:rsid w:val="00487422"/>
    <w:rsid w:val="004A1AC0"/>
    <w:rsid w:val="004D0894"/>
    <w:rsid w:val="004E6A9C"/>
    <w:rsid w:val="004E7799"/>
    <w:rsid w:val="00500C17"/>
    <w:rsid w:val="00516B44"/>
    <w:rsid w:val="0051711C"/>
    <w:rsid w:val="0051782D"/>
    <w:rsid w:val="005351DF"/>
    <w:rsid w:val="00560B01"/>
    <w:rsid w:val="00564F22"/>
    <w:rsid w:val="00572D67"/>
    <w:rsid w:val="00573DC1"/>
    <w:rsid w:val="00584AEA"/>
    <w:rsid w:val="005A05DE"/>
    <w:rsid w:val="005A601F"/>
    <w:rsid w:val="005A75FF"/>
    <w:rsid w:val="005C0FBB"/>
    <w:rsid w:val="005C12F0"/>
    <w:rsid w:val="005C58B1"/>
    <w:rsid w:val="005D01BE"/>
    <w:rsid w:val="005D4A1C"/>
    <w:rsid w:val="005E1BF5"/>
    <w:rsid w:val="005E253D"/>
    <w:rsid w:val="005E552F"/>
    <w:rsid w:val="005F1BE5"/>
    <w:rsid w:val="005F5220"/>
    <w:rsid w:val="005F5C59"/>
    <w:rsid w:val="006015AA"/>
    <w:rsid w:val="006126FC"/>
    <w:rsid w:val="00616241"/>
    <w:rsid w:val="00624FD0"/>
    <w:rsid w:val="0064463D"/>
    <w:rsid w:val="00647FA5"/>
    <w:rsid w:val="006575C1"/>
    <w:rsid w:val="00663305"/>
    <w:rsid w:val="00672F45"/>
    <w:rsid w:val="00681362"/>
    <w:rsid w:val="00696FDA"/>
    <w:rsid w:val="006A4CB3"/>
    <w:rsid w:val="006A5004"/>
    <w:rsid w:val="006B09CE"/>
    <w:rsid w:val="006C35FB"/>
    <w:rsid w:val="006D0DE8"/>
    <w:rsid w:val="006D37BE"/>
    <w:rsid w:val="006E0139"/>
    <w:rsid w:val="006F0689"/>
    <w:rsid w:val="007111C6"/>
    <w:rsid w:val="0071284F"/>
    <w:rsid w:val="00721D6E"/>
    <w:rsid w:val="00721F88"/>
    <w:rsid w:val="00730C5A"/>
    <w:rsid w:val="0073675D"/>
    <w:rsid w:val="00761D9B"/>
    <w:rsid w:val="0078592A"/>
    <w:rsid w:val="00790FA1"/>
    <w:rsid w:val="007A0D41"/>
    <w:rsid w:val="007A1C63"/>
    <w:rsid w:val="007A260A"/>
    <w:rsid w:val="007B1061"/>
    <w:rsid w:val="007C03B4"/>
    <w:rsid w:val="007D6517"/>
    <w:rsid w:val="007D7ABD"/>
    <w:rsid w:val="007E426B"/>
    <w:rsid w:val="007F2846"/>
    <w:rsid w:val="007F434D"/>
    <w:rsid w:val="00803D39"/>
    <w:rsid w:val="00812D1B"/>
    <w:rsid w:val="0085708A"/>
    <w:rsid w:val="00857C2D"/>
    <w:rsid w:val="00881121"/>
    <w:rsid w:val="008922CB"/>
    <w:rsid w:val="0089440A"/>
    <w:rsid w:val="008A41DA"/>
    <w:rsid w:val="008D3E0C"/>
    <w:rsid w:val="008D77B0"/>
    <w:rsid w:val="008E02AF"/>
    <w:rsid w:val="008E378D"/>
    <w:rsid w:val="008F289D"/>
    <w:rsid w:val="008F7894"/>
    <w:rsid w:val="009072AB"/>
    <w:rsid w:val="00913A62"/>
    <w:rsid w:val="00923820"/>
    <w:rsid w:val="009334C5"/>
    <w:rsid w:val="00934A78"/>
    <w:rsid w:val="00961E33"/>
    <w:rsid w:val="0097082F"/>
    <w:rsid w:val="00974359"/>
    <w:rsid w:val="009B0658"/>
    <w:rsid w:val="009B26D0"/>
    <w:rsid w:val="009B2F2E"/>
    <w:rsid w:val="009B5BE3"/>
    <w:rsid w:val="009C2DB5"/>
    <w:rsid w:val="009D6063"/>
    <w:rsid w:val="009D6085"/>
    <w:rsid w:val="009E7E93"/>
    <w:rsid w:val="00A04FD1"/>
    <w:rsid w:val="00A05126"/>
    <w:rsid w:val="00A07FA0"/>
    <w:rsid w:val="00A25EBA"/>
    <w:rsid w:val="00A35B0C"/>
    <w:rsid w:val="00A41322"/>
    <w:rsid w:val="00A52E59"/>
    <w:rsid w:val="00A56A52"/>
    <w:rsid w:val="00A679A2"/>
    <w:rsid w:val="00A80F6F"/>
    <w:rsid w:val="00A917A7"/>
    <w:rsid w:val="00A966B9"/>
    <w:rsid w:val="00AA12F7"/>
    <w:rsid w:val="00AA231B"/>
    <w:rsid w:val="00AB1A28"/>
    <w:rsid w:val="00AB687D"/>
    <w:rsid w:val="00AC08AE"/>
    <w:rsid w:val="00AC3027"/>
    <w:rsid w:val="00AD1DF2"/>
    <w:rsid w:val="00AD373F"/>
    <w:rsid w:val="00AE5FC6"/>
    <w:rsid w:val="00AF64F0"/>
    <w:rsid w:val="00B0501C"/>
    <w:rsid w:val="00B066F6"/>
    <w:rsid w:val="00B1314A"/>
    <w:rsid w:val="00B20ED6"/>
    <w:rsid w:val="00B27694"/>
    <w:rsid w:val="00B31F7E"/>
    <w:rsid w:val="00B352A5"/>
    <w:rsid w:val="00B4088C"/>
    <w:rsid w:val="00B423E3"/>
    <w:rsid w:val="00B71A6E"/>
    <w:rsid w:val="00B80CB4"/>
    <w:rsid w:val="00B93540"/>
    <w:rsid w:val="00B955AC"/>
    <w:rsid w:val="00BA64A4"/>
    <w:rsid w:val="00BB47EE"/>
    <w:rsid w:val="00BE5121"/>
    <w:rsid w:val="00BE5B27"/>
    <w:rsid w:val="00BF1FF8"/>
    <w:rsid w:val="00BF3208"/>
    <w:rsid w:val="00BF5F88"/>
    <w:rsid w:val="00BF6083"/>
    <w:rsid w:val="00BF65CA"/>
    <w:rsid w:val="00C137CE"/>
    <w:rsid w:val="00C40D31"/>
    <w:rsid w:val="00C4558A"/>
    <w:rsid w:val="00C55707"/>
    <w:rsid w:val="00C64906"/>
    <w:rsid w:val="00C65F77"/>
    <w:rsid w:val="00C769AD"/>
    <w:rsid w:val="00C76C8F"/>
    <w:rsid w:val="00C85465"/>
    <w:rsid w:val="00C97704"/>
    <w:rsid w:val="00CB49DE"/>
    <w:rsid w:val="00CD07B5"/>
    <w:rsid w:val="00CF0D13"/>
    <w:rsid w:val="00D05C04"/>
    <w:rsid w:val="00D1206D"/>
    <w:rsid w:val="00D13F0D"/>
    <w:rsid w:val="00D31A3B"/>
    <w:rsid w:val="00D51512"/>
    <w:rsid w:val="00D51E07"/>
    <w:rsid w:val="00D5719E"/>
    <w:rsid w:val="00D75AE8"/>
    <w:rsid w:val="00D8705B"/>
    <w:rsid w:val="00D96049"/>
    <w:rsid w:val="00DB070B"/>
    <w:rsid w:val="00DB1C58"/>
    <w:rsid w:val="00DB3734"/>
    <w:rsid w:val="00DB6CC2"/>
    <w:rsid w:val="00DF15EC"/>
    <w:rsid w:val="00DF41DB"/>
    <w:rsid w:val="00E10350"/>
    <w:rsid w:val="00E14D8D"/>
    <w:rsid w:val="00E16D35"/>
    <w:rsid w:val="00E4532F"/>
    <w:rsid w:val="00E465C1"/>
    <w:rsid w:val="00E5299C"/>
    <w:rsid w:val="00E52C8F"/>
    <w:rsid w:val="00E5358E"/>
    <w:rsid w:val="00E60342"/>
    <w:rsid w:val="00E66527"/>
    <w:rsid w:val="00E727BD"/>
    <w:rsid w:val="00E774B7"/>
    <w:rsid w:val="00EA0FC9"/>
    <w:rsid w:val="00EA5CB6"/>
    <w:rsid w:val="00EB02E0"/>
    <w:rsid w:val="00EC5A5C"/>
    <w:rsid w:val="00EC6E90"/>
    <w:rsid w:val="00EC718A"/>
    <w:rsid w:val="00EF38B8"/>
    <w:rsid w:val="00EF64CF"/>
    <w:rsid w:val="00F14CA2"/>
    <w:rsid w:val="00F20812"/>
    <w:rsid w:val="00F24E9F"/>
    <w:rsid w:val="00F257FA"/>
    <w:rsid w:val="00F430B6"/>
    <w:rsid w:val="00F46344"/>
    <w:rsid w:val="00F46A52"/>
    <w:rsid w:val="00F608D1"/>
    <w:rsid w:val="00F632CA"/>
    <w:rsid w:val="00F65FD9"/>
    <w:rsid w:val="00F6683E"/>
    <w:rsid w:val="00F6779C"/>
    <w:rsid w:val="00F80584"/>
    <w:rsid w:val="00F81863"/>
    <w:rsid w:val="00F824CD"/>
    <w:rsid w:val="00F83547"/>
    <w:rsid w:val="00F84250"/>
    <w:rsid w:val="00F848C2"/>
    <w:rsid w:val="00F85297"/>
    <w:rsid w:val="00F9247B"/>
    <w:rsid w:val="00FB06A9"/>
    <w:rsid w:val="00FC0D29"/>
    <w:rsid w:val="00FC5D15"/>
    <w:rsid w:val="00FC7E19"/>
    <w:rsid w:val="00FD5604"/>
    <w:rsid w:val="00FE5508"/>
    <w:rsid w:val="00FE7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EEBBA56"/>
  <w15:docId w15:val="{31BD2077-C701-468F-A96D-42DA9588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  <w:style w:type="character" w:styleId="Forte">
    <w:name w:val="Strong"/>
    <w:basedOn w:val="Fontepargpadro"/>
    <w:qFormat/>
    <w:locked/>
    <w:rsid w:val="00EC6E90"/>
    <w:rPr>
      <w:b/>
      <w:bCs/>
    </w:rPr>
  </w:style>
  <w:style w:type="character" w:styleId="nfase">
    <w:name w:val="Emphasis"/>
    <w:basedOn w:val="Fontepargpadro"/>
    <w:qFormat/>
    <w:locked/>
    <w:rsid w:val="00EC6E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7575C-1C81-40CC-A119-6760A6643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714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022/2007</vt:lpstr>
    </vt:vector>
  </TitlesOfParts>
  <Company>Pref. Municipal Jacuizinho</Company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022/2007</dc:title>
  <dc:creator>Departamento Jurídico</dc:creator>
  <cp:lastModifiedBy>CMV_0092</cp:lastModifiedBy>
  <cp:revision>2</cp:revision>
  <cp:lastPrinted>2019-11-13T12:25:00Z</cp:lastPrinted>
  <dcterms:created xsi:type="dcterms:W3CDTF">2022-12-02T15:07:00Z</dcterms:created>
  <dcterms:modified xsi:type="dcterms:W3CDTF">2022-12-02T15:07:00Z</dcterms:modified>
</cp:coreProperties>
</file>