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010A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Projeto de Lei do Legislativo nº 001/2022</w:t>
      </w:r>
      <w:r w:rsidR="00860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>de 13 de janeiro de 2022.</w:t>
      </w:r>
    </w:p>
    <w:p w14:paraId="4D80B439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D582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DISPÕE SOBRE O REAJUSTE DE</w:t>
      </w:r>
      <w:r w:rsidR="00A56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>SALÁRIOS E VENCIMENTOS DOS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>SERVIDORES DA CÂMARA MUNICIPAL DE SALTO DO JACUÍ.</w:t>
      </w:r>
    </w:p>
    <w:p w14:paraId="4BA1BE28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08EDE2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 xml:space="preserve">Art. 1º Ficam reajustados os salários </w:t>
      </w:r>
      <w:r>
        <w:rPr>
          <w:rFonts w:ascii="Times New Roman" w:hAnsi="Times New Roman" w:cs="Times New Roman"/>
          <w:bCs/>
          <w:sz w:val="24"/>
          <w:szCs w:val="24"/>
        </w:rPr>
        <w:t xml:space="preserve">e vencimentos dos Servidores da </w:t>
      </w:r>
      <w:r w:rsidRPr="0081756D">
        <w:rPr>
          <w:rFonts w:ascii="Times New Roman" w:hAnsi="Times New Roman" w:cs="Times New Roman"/>
          <w:bCs/>
          <w:sz w:val="24"/>
          <w:szCs w:val="24"/>
        </w:rPr>
        <w:t>Câmara Municipal de Salto do Jacuí a</w:t>
      </w:r>
      <w:r w:rsidR="0059163A">
        <w:rPr>
          <w:rFonts w:ascii="Times New Roman" w:hAnsi="Times New Roman" w:cs="Times New Roman"/>
          <w:bCs/>
          <w:sz w:val="24"/>
          <w:szCs w:val="24"/>
        </w:rPr>
        <w:t xml:space="preserve"> partir de 1º de janeiro de 2022</w:t>
      </w:r>
      <w:r w:rsidRPr="008175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9AB96A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 xml:space="preserve">Parágrafo único: </w:t>
      </w:r>
      <w:r>
        <w:rPr>
          <w:rFonts w:ascii="Times New Roman" w:hAnsi="Times New Roman" w:cs="Times New Roman"/>
          <w:bCs/>
          <w:sz w:val="24"/>
          <w:szCs w:val="24"/>
        </w:rPr>
        <w:t>O reajuste será de 3% (três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 por cento).</w:t>
      </w:r>
    </w:p>
    <w:p w14:paraId="66C7E7D4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15A56E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>Art. 2º As despesas decorrentes da execuç</w:t>
      </w:r>
      <w:r>
        <w:rPr>
          <w:rFonts w:ascii="Times New Roman" w:hAnsi="Times New Roman" w:cs="Times New Roman"/>
          <w:bCs/>
          <w:sz w:val="24"/>
          <w:szCs w:val="24"/>
        </w:rPr>
        <w:t xml:space="preserve">ão desta Lei correrão por conta </w:t>
      </w:r>
      <w:r w:rsidRPr="0081756D">
        <w:rPr>
          <w:rFonts w:ascii="Times New Roman" w:hAnsi="Times New Roman" w:cs="Times New Roman"/>
          <w:bCs/>
          <w:sz w:val="24"/>
          <w:szCs w:val="24"/>
        </w:rPr>
        <w:t>das dotações orçamentárias descritas no orçamento vigent</w:t>
      </w:r>
      <w:r>
        <w:rPr>
          <w:rFonts w:ascii="Times New Roman" w:hAnsi="Times New Roman" w:cs="Times New Roman"/>
          <w:bCs/>
          <w:sz w:val="24"/>
          <w:szCs w:val="24"/>
        </w:rPr>
        <w:t>e.</w:t>
      </w:r>
    </w:p>
    <w:p w14:paraId="3F7838A4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Paragrafo único: integra o presente projeto o impacto orçamentário fiscal.</w:t>
      </w:r>
    </w:p>
    <w:p w14:paraId="0221B097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804F7E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>Art. 3º Esta Lei entra em vigor na data de s</w:t>
      </w:r>
      <w:r>
        <w:rPr>
          <w:rFonts w:ascii="Times New Roman" w:hAnsi="Times New Roman" w:cs="Times New Roman"/>
          <w:bCs/>
          <w:sz w:val="24"/>
          <w:szCs w:val="24"/>
        </w:rPr>
        <w:t>ua publicação, retroagindo seus efeitos a 1º de janeiro de 2022</w:t>
      </w:r>
      <w:r w:rsidRPr="008175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768F49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63AD52" w14:textId="77777777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Salto do Jacuí, 13 </w:t>
      </w:r>
      <w:r w:rsidRPr="00BF67D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janeiro de 2022</w:t>
      </w:r>
      <w:r w:rsidRPr="00BF67DD">
        <w:rPr>
          <w:rFonts w:ascii="Times New Roman" w:hAnsi="Times New Roman" w:cs="Times New Roman"/>
          <w:sz w:val="24"/>
          <w:szCs w:val="24"/>
        </w:rPr>
        <w:t>.</w:t>
      </w:r>
    </w:p>
    <w:p w14:paraId="2FFD1FC5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8A182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8C301" w14:textId="77777777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Sandro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Drum</w:t>
      </w:r>
      <w:proofErr w:type="spellEnd"/>
    </w:p>
    <w:p w14:paraId="3AFDE1D8" w14:textId="77777777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Pr="00BF67DD">
        <w:rPr>
          <w:rFonts w:ascii="Times New Roman" w:hAnsi="Times New Roman" w:cs="Times New Roman"/>
          <w:sz w:val="24"/>
          <w:szCs w:val="24"/>
        </w:rPr>
        <w:t xml:space="preserve"> Presidente </w:t>
      </w:r>
      <w:r>
        <w:rPr>
          <w:rFonts w:ascii="Times New Roman" w:hAnsi="Times New Roman" w:cs="Times New Roman"/>
          <w:sz w:val="24"/>
          <w:szCs w:val="24"/>
        </w:rPr>
        <w:t>MDB</w:t>
      </w:r>
    </w:p>
    <w:p w14:paraId="38CDE546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1850C" w14:textId="77777777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Orquelita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Salgado da Costa</w:t>
      </w:r>
    </w:p>
    <w:p w14:paraId="5FB9F64C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Vereadora Vice-Presidente</w:t>
      </w:r>
      <w:r>
        <w:rPr>
          <w:rFonts w:ascii="Times New Roman" w:hAnsi="Times New Roman" w:cs="Times New Roman"/>
          <w:sz w:val="24"/>
          <w:szCs w:val="24"/>
        </w:rPr>
        <w:t xml:space="preserve"> MDB</w:t>
      </w:r>
    </w:p>
    <w:p w14:paraId="7C2AB2BF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8543B" w14:textId="77777777" w:rsidR="0081756D" w:rsidRPr="00D56AA0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6AA0">
        <w:rPr>
          <w:rFonts w:ascii="Times New Roman" w:hAnsi="Times New Roman" w:cs="Times New Roman"/>
          <w:b/>
          <w:sz w:val="24"/>
          <w:szCs w:val="24"/>
        </w:rPr>
        <w:t>Altenir</w:t>
      </w:r>
      <w:proofErr w:type="spellEnd"/>
      <w:r w:rsidRPr="00D56AA0">
        <w:rPr>
          <w:rFonts w:ascii="Times New Roman" w:hAnsi="Times New Roman" w:cs="Times New Roman"/>
          <w:b/>
          <w:sz w:val="24"/>
          <w:szCs w:val="24"/>
        </w:rPr>
        <w:t xml:space="preserve"> Rodrigues da Silva</w:t>
      </w:r>
    </w:p>
    <w:p w14:paraId="7964253C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1º Secretário</w:t>
      </w:r>
      <w:r>
        <w:rPr>
          <w:rFonts w:ascii="Times New Roman" w:hAnsi="Times New Roman" w:cs="Times New Roman"/>
          <w:sz w:val="24"/>
          <w:szCs w:val="24"/>
        </w:rPr>
        <w:t xml:space="preserve"> Progressistas</w:t>
      </w:r>
    </w:p>
    <w:p w14:paraId="11F56BC8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348A3C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A7EA93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DEEDE1" w14:textId="77777777" w:rsidR="0081756D" w:rsidRPr="00FA622C" w:rsidRDefault="0081756D" w:rsidP="00FA62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C58C0E8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Ref.: </w:t>
      </w:r>
      <w:proofErr w:type="spellStart"/>
      <w:r w:rsidRPr="0081756D">
        <w:rPr>
          <w:rFonts w:ascii="Times New Roman" w:hAnsi="Times New Roman" w:cs="Times New Roman"/>
          <w:b/>
          <w:bCs/>
          <w:sz w:val="24"/>
          <w:szCs w:val="24"/>
        </w:rPr>
        <w:t>Proj</w:t>
      </w:r>
      <w:proofErr w:type="spellEnd"/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. Lei Legislativo </w:t>
      </w:r>
      <w:r w:rsidR="00A368DA">
        <w:rPr>
          <w:rFonts w:ascii="Times New Roman" w:hAnsi="Times New Roman" w:cs="Times New Roman"/>
          <w:b/>
          <w:bCs/>
          <w:sz w:val="24"/>
          <w:szCs w:val="24"/>
        </w:rPr>
        <w:t>n° 001, de 13 de janeiro de 2022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ED5AE7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Ass.: Dispõe sobre o reajuste de salários e vencimentos dos servidores da Câmara</w:t>
      </w:r>
    </w:p>
    <w:p w14:paraId="43C5027F" w14:textId="77777777" w:rsidR="0081756D" w:rsidRPr="00FA622C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Municipal de Salto do Jacuí.</w:t>
      </w:r>
    </w:p>
    <w:p w14:paraId="77FD8CE9" w14:textId="77777777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Pr="0081756D">
        <w:rPr>
          <w:rFonts w:ascii="Times New Roman" w:hAnsi="Times New Roman" w:cs="Times New Roman"/>
          <w:bCs/>
          <w:sz w:val="24"/>
          <w:szCs w:val="24"/>
        </w:rPr>
        <w:t>Nobres colegas,</w:t>
      </w:r>
    </w:p>
    <w:p w14:paraId="5513D17C" w14:textId="77777777" w:rsidR="0081756D" w:rsidRPr="0081756D" w:rsidRDefault="0081756D" w:rsidP="00A368D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>Encaminhamos para apreciação de Vossas Excelê</w:t>
      </w:r>
      <w:r>
        <w:rPr>
          <w:rFonts w:ascii="Times New Roman" w:hAnsi="Times New Roman" w:cs="Times New Roman"/>
          <w:bCs/>
          <w:sz w:val="24"/>
          <w:szCs w:val="24"/>
        </w:rPr>
        <w:t xml:space="preserve">ncias o Projeto de Lei em anexo </w:t>
      </w:r>
      <w:r w:rsidRPr="0081756D">
        <w:rPr>
          <w:rFonts w:ascii="Times New Roman" w:hAnsi="Times New Roman" w:cs="Times New Roman"/>
          <w:bCs/>
          <w:sz w:val="24"/>
          <w:szCs w:val="24"/>
        </w:rPr>
        <w:t>que “Dispõe sobre o reajuste de salários e venci</w:t>
      </w:r>
      <w:r>
        <w:rPr>
          <w:rFonts w:ascii="Times New Roman" w:hAnsi="Times New Roman" w:cs="Times New Roman"/>
          <w:bCs/>
          <w:sz w:val="24"/>
          <w:szCs w:val="24"/>
        </w:rPr>
        <w:t xml:space="preserve">mentos dos servidores da Câmara </w:t>
      </w:r>
      <w:r w:rsidRPr="0081756D">
        <w:rPr>
          <w:rFonts w:ascii="Times New Roman" w:hAnsi="Times New Roman" w:cs="Times New Roman"/>
          <w:bCs/>
          <w:sz w:val="24"/>
          <w:szCs w:val="24"/>
        </w:rPr>
        <w:t>Municipal de Salto do Jacuí”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aumento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 dos salários dos servidores contribui decisivamente para redução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das </w:t>
      </w:r>
      <w:r w:rsidRPr="0081756D">
        <w:rPr>
          <w:rFonts w:ascii="Times New Roman" w:hAnsi="Times New Roman" w:cs="Times New Roman"/>
          <w:bCs/>
          <w:sz w:val="24"/>
          <w:szCs w:val="24"/>
        </w:rPr>
        <w:t>disparidades locais e regionais de renda, influe</w:t>
      </w:r>
      <w:r>
        <w:rPr>
          <w:rFonts w:ascii="Times New Roman" w:hAnsi="Times New Roman" w:cs="Times New Roman"/>
          <w:bCs/>
          <w:sz w:val="24"/>
          <w:szCs w:val="24"/>
        </w:rPr>
        <w:t xml:space="preserve">nciando diretamente na dinâmica </w:t>
      </w:r>
      <w:r w:rsidRPr="0081756D">
        <w:rPr>
          <w:rFonts w:ascii="Times New Roman" w:hAnsi="Times New Roman" w:cs="Times New Roman"/>
          <w:bCs/>
          <w:sz w:val="24"/>
          <w:szCs w:val="24"/>
        </w:rPr>
        <w:t>econômica local, com a elevação do poder de compra e c</w:t>
      </w:r>
      <w:r>
        <w:rPr>
          <w:rFonts w:ascii="Times New Roman" w:hAnsi="Times New Roman" w:cs="Times New Roman"/>
          <w:bCs/>
          <w:sz w:val="24"/>
          <w:szCs w:val="24"/>
        </w:rPr>
        <w:t xml:space="preserve">onsumo das famílias, impactando </w:t>
      </w:r>
      <w:r w:rsidRPr="0081756D">
        <w:rPr>
          <w:rFonts w:ascii="Times New Roman" w:hAnsi="Times New Roman" w:cs="Times New Roman"/>
          <w:bCs/>
          <w:sz w:val="24"/>
          <w:szCs w:val="24"/>
        </w:rPr>
        <w:t>qualitativamente as condições de vida e de sociabilidade da população.</w:t>
      </w:r>
    </w:p>
    <w:p w14:paraId="74587236" w14:textId="77777777" w:rsidR="0081756D" w:rsidRPr="0081756D" w:rsidRDefault="0081756D" w:rsidP="00A368D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 xml:space="preserve">Assim, o encaminhamento da presente proposta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consubstancia-se na perspectiva </w:t>
      </w:r>
      <w:r w:rsidRPr="0081756D">
        <w:rPr>
          <w:rFonts w:ascii="Times New Roman" w:hAnsi="Times New Roman" w:cs="Times New Roman"/>
          <w:bCs/>
          <w:sz w:val="24"/>
          <w:szCs w:val="24"/>
        </w:rPr>
        <w:t>de valorização dos Servidores Públicos do Poder Legis</w:t>
      </w:r>
      <w:r>
        <w:rPr>
          <w:rFonts w:ascii="Times New Roman" w:hAnsi="Times New Roman" w:cs="Times New Roman"/>
          <w:bCs/>
          <w:sz w:val="24"/>
          <w:szCs w:val="24"/>
        </w:rPr>
        <w:t xml:space="preserve">lativo Municipal, com ênfase na 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melhor distribuição de renda e na recuperação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poder aquisitivo, gerando, como </w:t>
      </w:r>
      <w:r w:rsidRPr="0081756D">
        <w:rPr>
          <w:rFonts w:ascii="Times New Roman" w:hAnsi="Times New Roman" w:cs="Times New Roman"/>
          <w:bCs/>
          <w:sz w:val="24"/>
          <w:szCs w:val="24"/>
        </w:rPr>
        <w:t>consequência, o crescimento da economia no nosso município.</w:t>
      </w:r>
    </w:p>
    <w:p w14:paraId="00227E9A" w14:textId="77777777" w:rsidR="0081756D" w:rsidRPr="0081756D" w:rsidRDefault="00A368DA" w:rsidP="00A368D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análise dos edis, a</w:t>
      </w:r>
      <w:r w:rsidR="0081756D" w:rsidRPr="0081756D">
        <w:rPr>
          <w:rFonts w:ascii="Times New Roman" w:hAnsi="Times New Roman" w:cs="Times New Roman"/>
          <w:bCs/>
          <w:sz w:val="24"/>
          <w:szCs w:val="24"/>
        </w:rPr>
        <w:t xml:space="preserve">companha o projeto de lei a estimativa </w:t>
      </w:r>
      <w:r w:rsidR="0081756D">
        <w:rPr>
          <w:rFonts w:ascii="Times New Roman" w:hAnsi="Times New Roman" w:cs="Times New Roman"/>
          <w:bCs/>
          <w:sz w:val="24"/>
          <w:szCs w:val="24"/>
        </w:rPr>
        <w:t>de impacto orçamentário, que demonstra a capacidade financeira da Câmara para conceder o aumento.</w:t>
      </w:r>
    </w:p>
    <w:p w14:paraId="465F8C86" w14:textId="77777777" w:rsidR="0081756D" w:rsidRDefault="0081756D" w:rsidP="00A368D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 razão disso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submetemos o presente </w:t>
      </w:r>
      <w:r w:rsidRPr="0081756D">
        <w:rPr>
          <w:rFonts w:ascii="Times New Roman" w:hAnsi="Times New Roman" w:cs="Times New Roman"/>
          <w:bCs/>
          <w:sz w:val="24"/>
          <w:szCs w:val="24"/>
        </w:rPr>
        <w:t>Projeto de Lei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apreciação dos Nobres Colegas, com a certeza </w:t>
      </w:r>
      <w:r w:rsidRPr="0081756D">
        <w:rPr>
          <w:rFonts w:ascii="Times New Roman" w:hAnsi="Times New Roman" w:cs="Times New Roman"/>
          <w:bCs/>
          <w:sz w:val="24"/>
          <w:szCs w:val="24"/>
        </w:rPr>
        <w:t>de que Vossas Senhorias terão condições de analisar</w:t>
      </w:r>
      <w:r>
        <w:rPr>
          <w:rFonts w:ascii="Times New Roman" w:hAnsi="Times New Roman" w:cs="Times New Roman"/>
          <w:bCs/>
          <w:sz w:val="24"/>
          <w:szCs w:val="24"/>
        </w:rPr>
        <w:t xml:space="preserve"> a importância desta iniciativa e votar pela concessão do aumento proposto.</w:t>
      </w:r>
    </w:p>
    <w:p w14:paraId="5A9EBB75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A6A5F" w14:textId="77777777" w:rsidR="0081756D" w:rsidRPr="00FA622C" w:rsidRDefault="0081756D" w:rsidP="00FA62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Salto do Jacuí, 13 </w:t>
      </w:r>
      <w:r w:rsidRPr="00BF67D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janeiro de 2022</w:t>
      </w:r>
      <w:r w:rsidRPr="00BF67DD">
        <w:rPr>
          <w:rFonts w:ascii="Times New Roman" w:hAnsi="Times New Roman" w:cs="Times New Roman"/>
          <w:sz w:val="24"/>
          <w:szCs w:val="24"/>
        </w:rPr>
        <w:t>.</w:t>
      </w:r>
    </w:p>
    <w:p w14:paraId="571F8372" w14:textId="77777777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Sandro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Drum</w:t>
      </w:r>
      <w:proofErr w:type="spellEnd"/>
    </w:p>
    <w:p w14:paraId="6F028A72" w14:textId="77777777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Pr="00BF67DD">
        <w:rPr>
          <w:rFonts w:ascii="Times New Roman" w:hAnsi="Times New Roman" w:cs="Times New Roman"/>
          <w:sz w:val="24"/>
          <w:szCs w:val="24"/>
        </w:rPr>
        <w:t xml:space="preserve"> Presidente </w:t>
      </w:r>
      <w:r>
        <w:rPr>
          <w:rFonts w:ascii="Times New Roman" w:hAnsi="Times New Roman" w:cs="Times New Roman"/>
          <w:sz w:val="24"/>
          <w:szCs w:val="24"/>
        </w:rPr>
        <w:t>MDB</w:t>
      </w:r>
    </w:p>
    <w:p w14:paraId="4F86360B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41CEF" w14:textId="77777777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Orquelita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Salgado da Costa</w:t>
      </w:r>
    </w:p>
    <w:p w14:paraId="6666EDF7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Vereadora Vice-Presidente</w:t>
      </w:r>
      <w:r>
        <w:rPr>
          <w:rFonts w:ascii="Times New Roman" w:hAnsi="Times New Roman" w:cs="Times New Roman"/>
          <w:sz w:val="24"/>
          <w:szCs w:val="24"/>
        </w:rPr>
        <w:t xml:space="preserve"> MDB</w:t>
      </w:r>
    </w:p>
    <w:p w14:paraId="15C4015D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4FE17" w14:textId="77777777" w:rsidR="0081756D" w:rsidRPr="00D56AA0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6AA0">
        <w:rPr>
          <w:rFonts w:ascii="Times New Roman" w:hAnsi="Times New Roman" w:cs="Times New Roman"/>
          <w:b/>
          <w:sz w:val="24"/>
          <w:szCs w:val="24"/>
        </w:rPr>
        <w:t>Altenir</w:t>
      </w:r>
      <w:proofErr w:type="spellEnd"/>
      <w:r w:rsidRPr="00D56AA0">
        <w:rPr>
          <w:rFonts w:ascii="Times New Roman" w:hAnsi="Times New Roman" w:cs="Times New Roman"/>
          <w:b/>
          <w:sz w:val="24"/>
          <w:szCs w:val="24"/>
        </w:rPr>
        <w:t xml:space="preserve"> Rodrigues da Silva</w:t>
      </w:r>
    </w:p>
    <w:p w14:paraId="72447FC2" w14:textId="77777777" w:rsidR="0081756D" w:rsidRDefault="0081756D" w:rsidP="00A368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1º Secretário</w:t>
      </w:r>
      <w:r>
        <w:rPr>
          <w:rFonts w:ascii="Times New Roman" w:hAnsi="Times New Roman" w:cs="Times New Roman"/>
          <w:sz w:val="24"/>
          <w:szCs w:val="24"/>
        </w:rPr>
        <w:t xml:space="preserve"> Progressistas</w:t>
      </w:r>
    </w:p>
    <w:sectPr w:rsidR="0081756D" w:rsidSect="00FA622C"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2E"/>
    <w:rsid w:val="00014255"/>
    <w:rsid w:val="003775A9"/>
    <w:rsid w:val="003C645D"/>
    <w:rsid w:val="004B136A"/>
    <w:rsid w:val="0059163A"/>
    <w:rsid w:val="00687139"/>
    <w:rsid w:val="00694346"/>
    <w:rsid w:val="0081756D"/>
    <w:rsid w:val="00860CBA"/>
    <w:rsid w:val="00987E2E"/>
    <w:rsid w:val="00A368DA"/>
    <w:rsid w:val="00A566B4"/>
    <w:rsid w:val="00B00CA4"/>
    <w:rsid w:val="00B64367"/>
    <w:rsid w:val="00BF67DD"/>
    <w:rsid w:val="00D56AA0"/>
    <w:rsid w:val="00F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7F07"/>
  <w15:docId w15:val="{7825BE6D-2C90-4B12-8B28-53156484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87E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5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70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882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964">
          <w:marLeft w:val="450"/>
          <w:marRight w:val="450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6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38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078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963">
          <w:marLeft w:val="450"/>
          <w:marRight w:val="450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2022-01-14T13:25:00Z</cp:lastPrinted>
  <dcterms:created xsi:type="dcterms:W3CDTF">2022-10-06T11:40:00Z</dcterms:created>
  <dcterms:modified xsi:type="dcterms:W3CDTF">2022-10-06T11:40:00Z</dcterms:modified>
</cp:coreProperties>
</file>