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D808" w14:textId="77777777" w:rsidR="004F6502" w:rsidRDefault="004F6502">
      <w:pPr>
        <w:jc w:val="center"/>
        <w:rPr>
          <w:rFonts w:asciiTheme="minorHAnsi" w:hAnsiTheme="minorHAnsi"/>
          <w:b/>
          <w:color w:val="000000"/>
        </w:rPr>
      </w:pPr>
    </w:p>
    <w:p w14:paraId="4D395AB6" w14:textId="182EAD27" w:rsidR="006D0301" w:rsidRPr="008C1BCD" w:rsidRDefault="00D011C8">
      <w:pPr>
        <w:jc w:val="center"/>
        <w:rPr>
          <w:rFonts w:asciiTheme="minorHAnsi" w:hAnsiTheme="minorHAnsi"/>
          <w:b/>
          <w:color w:val="000000"/>
        </w:rPr>
      </w:pPr>
      <w:r w:rsidRPr="008C1BCD">
        <w:rPr>
          <w:rFonts w:asciiTheme="minorHAnsi" w:hAnsiTheme="minorHAnsi"/>
          <w:b/>
          <w:color w:val="000000"/>
        </w:rPr>
        <w:t xml:space="preserve">INDICAÇÃO Nº </w:t>
      </w:r>
      <w:r w:rsidR="00920E77">
        <w:rPr>
          <w:rFonts w:asciiTheme="minorHAnsi" w:hAnsiTheme="minorHAnsi"/>
          <w:b/>
          <w:color w:val="000000"/>
        </w:rPr>
        <w:t>30</w:t>
      </w:r>
      <w:r w:rsidRPr="008C1BCD">
        <w:rPr>
          <w:rFonts w:asciiTheme="minorHAnsi" w:hAnsiTheme="minorHAnsi"/>
          <w:b/>
          <w:color w:val="000000"/>
        </w:rPr>
        <w:t>/202</w:t>
      </w:r>
      <w:r w:rsidR="00920E77">
        <w:rPr>
          <w:rFonts w:asciiTheme="minorHAnsi" w:hAnsiTheme="minorHAnsi"/>
          <w:b/>
          <w:color w:val="000000"/>
        </w:rPr>
        <w:t>2</w:t>
      </w:r>
    </w:p>
    <w:p w14:paraId="2C59CD9D" w14:textId="77777777" w:rsidR="006D0301" w:rsidRPr="008C1BCD" w:rsidRDefault="006D0301">
      <w:pPr>
        <w:jc w:val="both"/>
        <w:rPr>
          <w:color w:val="000000"/>
        </w:rPr>
      </w:pPr>
    </w:p>
    <w:p w14:paraId="0C31D42F" w14:textId="1AF15351" w:rsidR="00353CFE" w:rsidRDefault="00920E77" w:rsidP="00353CF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JOSÉ SÉRGIO DE CARVALHO</w:t>
      </w:r>
      <w:r w:rsidR="001E5AA6" w:rsidRPr="008C1BCD">
        <w:rPr>
          <w:rFonts w:ascii="Calibri" w:eastAsia="Calibri" w:hAnsi="Calibri"/>
          <w:lang w:eastAsia="en-US"/>
        </w:rPr>
        <w:t>, Vereador</w:t>
      </w:r>
      <w:r w:rsidR="0097023E" w:rsidRPr="008C1BCD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Progressista</w:t>
      </w:r>
      <w:r w:rsidR="0097023E" w:rsidRPr="008C1BCD">
        <w:rPr>
          <w:rFonts w:ascii="Calibri" w:eastAsia="Calibri" w:hAnsi="Calibri"/>
          <w:lang w:eastAsia="en-US"/>
        </w:rPr>
        <w:t xml:space="preserve">, </w:t>
      </w:r>
      <w:r w:rsidR="001063BB" w:rsidRPr="008C1BCD">
        <w:rPr>
          <w:rFonts w:ascii="Calibri" w:eastAsia="Calibri" w:hAnsi="Calibri"/>
          <w:lang w:eastAsia="en-US"/>
        </w:rPr>
        <w:t xml:space="preserve">nos termos dos </w:t>
      </w:r>
      <w:proofErr w:type="spellStart"/>
      <w:r w:rsidR="001063BB" w:rsidRPr="008C1BCD">
        <w:rPr>
          <w:rFonts w:ascii="Calibri" w:eastAsia="Calibri" w:hAnsi="Calibri"/>
          <w:lang w:eastAsia="en-US"/>
        </w:rPr>
        <w:t>arts</w:t>
      </w:r>
      <w:proofErr w:type="spellEnd"/>
      <w:r w:rsidR="001063BB" w:rsidRPr="008C1BCD">
        <w:rPr>
          <w:rFonts w:ascii="Calibri" w:eastAsia="Calibri" w:hAnsi="Calibri"/>
          <w:lang w:eastAsia="en-US"/>
        </w:rPr>
        <w:t>. 117 e 135 do Regimento Interno da Câmara Municipal, por meio deste expedient</w:t>
      </w:r>
      <w:r w:rsidR="00780598">
        <w:rPr>
          <w:rFonts w:ascii="Calibri" w:eastAsia="Calibri" w:hAnsi="Calibri"/>
          <w:lang w:eastAsia="en-US"/>
        </w:rPr>
        <w:t xml:space="preserve">e, </w:t>
      </w:r>
      <w:r w:rsidR="00353CFE" w:rsidRPr="00353CFE">
        <w:rPr>
          <w:rFonts w:ascii="Calibri" w:eastAsia="Calibri" w:hAnsi="Calibri"/>
          <w:lang w:eastAsia="en-US"/>
        </w:rPr>
        <w:t xml:space="preserve">sugere ao </w:t>
      </w:r>
      <w:r w:rsidR="00353CFE">
        <w:rPr>
          <w:rFonts w:ascii="Calibri" w:eastAsia="Calibri" w:hAnsi="Calibri"/>
          <w:lang w:eastAsia="en-US"/>
        </w:rPr>
        <w:t>P</w:t>
      </w:r>
      <w:r w:rsidR="00353CFE" w:rsidRPr="00353CFE">
        <w:rPr>
          <w:rFonts w:ascii="Calibri" w:eastAsia="Calibri" w:hAnsi="Calibri"/>
          <w:lang w:eastAsia="en-US"/>
        </w:rPr>
        <w:t xml:space="preserve">oder </w:t>
      </w:r>
      <w:r w:rsidR="00353CFE">
        <w:rPr>
          <w:rFonts w:ascii="Calibri" w:eastAsia="Calibri" w:hAnsi="Calibri"/>
          <w:lang w:eastAsia="en-US"/>
        </w:rPr>
        <w:t>E</w:t>
      </w:r>
      <w:r w:rsidR="00353CFE" w:rsidRPr="00353CFE">
        <w:rPr>
          <w:rFonts w:ascii="Calibri" w:eastAsia="Calibri" w:hAnsi="Calibri"/>
          <w:lang w:eastAsia="en-US"/>
        </w:rPr>
        <w:t xml:space="preserve">xecutivo, através da Secretaria </w:t>
      </w:r>
      <w:r>
        <w:rPr>
          <w:rFonts w:ascii="Calibri" w:eastAsia="Calibri" w:hAnsi="Calibri"/>
          <w:lang w:eastAsia="en-US"/>
        </w:rPr>
        <w:t>competente</w:t>
      </w:r>
      <w:r w:rsidR="00353CFE" w:rsidRPr="00353CFE">
        <w:rPr>
          <w:rFonts w:ascii="Calibri" w:eastAsia="Calibri" w:hAnsi="Calibri"/>
          <w:lang w:eastAsia="en-US"/>
        </w:rPr>
        <w:t>, nome para</w:t>
      </w:r>
      <w:r w:rsidR="00F91184">
        <w:rPr>
          <w:rFonts w:ascii="Calibri" w:eastAsia="Calibri" w:hAnsi="Calibri"/>
          <w:lang w:eastAsia="en-US"/>
        </w:rPr>
        <w:t xml:space="preserve"> duas</w:t>
      </w:r>
      <w:r w:rsidR="00353CFE" w:rsidRPr="00353CFE">
        <w:rPr>
          <w:rFonts w:ascii="Calibri" w:eastAsia="Calibri" w:hAnsi="Calibri"/>
          <w:lang w:eastAsia="en-US"/>
        </w:rPr>
        <w:t xml:space="preserve"> ruas novas </w:t>
      </w:r>
      <w:r w:rsidR="00353CFE">
        <w:rPr>
          <w:rFonts w:ascii="Calibri" w:eastAsia="Calibri" w:hAnsi="Calibri"/>
          <w:lang w:eastAsia="en-US"/>
        </w:rPr>
        <w:t xml:space="preserve">no </w:t>
      </w:r>
      <w:r>
        <w:rPr>
          <w:rFonts w:ascii="Calibri" w:eastAsia="Calibri" w:hAnsi="Calibri"/>
          <w:lang w:eastAsia="en-US"/>
        </w:rPr>
        <w:t>M</w:t>
      </w:r>
      <w:r w:rsidR="00353CFE">
        <w:rPr>
          <w:rFonts w:ascii="Calibri" w:eastAsia="Calibri" w:hAnsi="Calibri"/>
          <w:lang w:eastAsia="en-US"/>
        </w:rPr>
        <w:t>unicípio de Salto do Jacuí.</w:t>
      </w:r>
    </w:p>
    <w:p w14:paraId="19987311" w14:textId="77777777" w:rsidR="00700DDE" w:rsidRDefault="00700DDE" w:rsidP="00353CF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80B8E0E" w14:textId="2B4BE4E2" w:rsidR="00353CFE" w:rsidRDefault="00353CFE" w:rsidP="00353CF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353CFE">
        <w:rPr>
          <w:rFonts w:ascii="Calibri" w:eastAsia="Calibri" w:hAnsi="Calibri"/>
          <w:lang w:eastAsia="en-US"/>
        </w:rPr>
        <w:t xml:space="preserve">Ocorre que, </w:t>
      </w:r>
      <w:r w:rsidR="00920E77">
        <w:rPr>
          <w:rFonts w:ascii="Calibri" w:eastAsia="Calibri" w:hAnsi="Calibri"/>
          <w:lang w:eastAsia="en-US"/>
        </w:rPr>
        <w:t xml:space="preserve">existem duas ruas novas sem nome, e tendo esta possibilidade sugiro que o logradouro que </w:t>
      </w:r>
      <w:r w:rsidR="00BE2D32">
        <w:rPr>
          <w:rFonts w:ascii="Calibri" w:eastAsia="Calibri" w:hAnsi="Calibri"/>
          <w:lang w:eastAsia="en-US"/>
        </w:rPr>
        <w:t xml:space="preserve">inicia na Rua Celestino Vaz, distante 55 metros ao sul da esquina com a Rua Sebastião </w:t>
      </w:r>
      <w:proofErr w:type="spellStart"/>
      <w:r w:rsidR="00BE2D32">
        <w:rPr>
          <w:rFonts w:ascii="Calibri" w:eastAsia="Calibri" w:hAnsi="Calibri"/>
          <w:lang w:eastAsia="en-US"/>
        </w:rPr>
        <w:t>Bisognin</w:t>
      </w:r>
      <w:proofErr w:type="spellEnd"/>
      <w:r w:rsidR="00BE2D32">
        <w:rPr>
          <w:rFonts w:ascii="Calibri" w:eastAsia="Calibri" w:hAnsi="Calibri"/>
          <w:lang w:eastAsia="en-US"/>
        </w:rPr>
        <w:t xml:space="preserve">, no quarteirão formado pelas Ruas Celestino Vaz, Dorval Prates, Capitão Joanes e Sebastião </w:t>
      </w:r>
      <w:proofErr w:type="spellStart"/>
      <w:r w:rsidR="00BE2D32">
        <w:rPr>
          <w:rFonts w:ascii="Calibri" w:eastAsia="Calibri" w:hAnsi="Calibri"/>
          <w:lang w:eastAsia="en-US"/>
        </w:rPr>
        <w:t>Bisognin</w:t>
      </w:r>
      <w:proofErr w:type="spellEnd"/>
      <w:r w:rsidR="00BE2D32">
        <w:rPr>
          <w:rFonts w:ascii="Calibri" w:eastAsia="Calibri" w:hAnsi="Calibri"/>
          <w:lang w:eastAsia="en-US"/>
        </w:rPr>
        <w:t xml:space="preserve"> e </w:t>
      </w:r>
      <w:proofErr w:type="spellStart"/>
      <w:r w:rsidR="00BE2D32">
        <w:rPr>
          <w:rFonts w:ascii="Calibri" w:eastAsia="Calibri" w:hAnsi="Calibri"/>
          <w:lang w:eastAsia="en-US"/>
        </w:rPr>
        <w:t>extende-se</w:t>
      </w:r>
      <w:proofErr w:type="spellEnd"/>
      <w:r w:rsidR="00BE2D32">
        <w:rPr>
          <w:rFonts w:ascii="Calibri" w:eastAsia="Calibri" w:hAnsi="Calibri"/>
          <w:lang w:eastAsia="en-US"/>
        </w:rPr>
        <w:t xml:space="preserve"> por 40 metros no sentido oeste-leste</w:t>
      </w:r>
      <w:r w:rsidR="00700DDE">
        <w:rPr>
          <w:rFonts w:ascii="Calibri" w:eastAsia="Calibri" w:hAnsi="Calibri"/>
          <w:lang w:eastAsia="en-US"/>
        </w:rPr>
        <w:t>, bairro Menino Deus</w:t>
      </w:r>
      <w:r w:rsidR="00BE2D32">
        <w:rPr>
          <w:rFonts w:ascii="Calibri" w:eastAsia="Calibri" w:hAnsi="Calibri"/>
          <w:lang w:eastAsia="en-US"/>
        </w:rPr>
        <w:t xml:space="preserve">, seja denominado Beco Paulo Cavalheiro </w:t>
      </w:r>
      <w:proofErr w:type="spellStart"/>
      <w:r w:rsidR="00BE2D32">
        <w:rPr>
          <w:rFonts w:ascii="Calibri" w:eastAsia="Calibri" w:hAnsi="Calibri"/>
          <w:lang w:eastAsia="en-US"/>
        </w:rPr>
        <w:t>Revelante</w:t>
      </w:r>
      <w:proofErr w:type="spellEnd"/>
      <w:r w:rsidR="00BE2D32">
        <w:rPr>
          <w:rFonts w:ascii="Calibri" w:eastAsia="Calibri" w:hAnsi="Calibri"/>
          <w:lang w:eastAsia="en-US"/>
        </w:rPr>
        <w:t xml:space="preserve">. E que o logradouro que inicia na Rua Nossa Senhora do Rosário, distante 123 metros ao nordeste da esquina com a Avenida </w:t>
      </w:r>
      <w:proofErr w:type="spellStart"/>
      <w:r w:rsidR="00BE2D32">
        <w:rPr>
          <w:rFonts w:ascii="Calibri" w:eastAsia="Calibri" w:hAnsi="Calibri"/>
          <w:lang w:eastAsia="en-US"/>
        </w:rPr>
        <w:t>Balduino</w:t>
      </w:r>
      <w:proofErr w:type="spellEnd"/>
      <w:r w:rsidR="00BE2D32">
        <w:rPr>
          <w:rFonts w:ascii="Calibri" w:eastAsia="Calibri" w:hAnsi="Calibri"/>
          <w:lang w:eastAsia="en-US"/>
        </w:rPr>
        <w:t xml:space="preserve"> Bernhard e </w:t>
      </w:r>
      <w:r w:rsidR="00F91184">
        <w:rPr>
          <w:rFonts w:ascii="Calibri" w:eastAsia="Calibri" w:hAnsi="Calibri"/>
          <w:lang w:eastAsia="en-US"/>
        </w:rPr>
        <w:t>estende-se</w:t>
      </w:r>
      <w:r w:rsidR="00BE2D32">
        <w:rPr>
          <w:rFonts w:ascii="Calibri" w:eastAsia="Calibri" w:hAnsi="Calibri"/>
          <w:lang w:eastAsia="en-US"/>
        </w:rPr>
        <w:t xml:space="preserve"> </w:t>
      </w:r>
      <w:r w:rsidR="00F91184">
        <w:rPr>
          <w:rFonts w:ascii="Calibri" w:eastAsia="Calibri" w:hAnsi="Calibri"/>
          <w:lang w:eastAsia="en-US"/>
        </w:rPr>
        <w:t>por 74 metros no sentido oeste-leste</w:t>
      </w:r>
      <w:r w:rsidR="00700DDE">
        <w:rPr>
          <w:rFonts w:ascii="Calibri" w:eastAsia="Calibri" w:hAnsi="Calibri"/>
          <w:lang w:eastAsia="en-US"/>
        </w:rPr>
        <w:t>, bairro Harmonia,</w:t>
      </w:r>
      <w:r w:rsidR="00F91184">
        <w:rPr>
          <w:rFonts w:ascii="Calibri" w:eastAsia="Calibri" w:hAnsi="Calibri"/>
          <w:lang w:eastAsia="en-US"/>
        </w:rPr>
        <w:t xml:space="preserve"> seja denominado Rua Resina Bernhard. </w:t>
      </w:r>
    </w:p>
    <w:p w14:paraId="29ADB662" w14:textId="0BE9A233" w:rsidR="00353CFE" w:rsidRDefault="00700DDE" w:rsidP="00F91184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Em anexo, informações sobre cada logradouro a denominar.</w:t>
      </w:r>
    </w:p>
    <w:p w14:paraId="1D00305B" w14:textId="77777777" w:rsidR="00700DDE" w:rsidRDefault="00700DDE" w:rsidP="00F91184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8B1B8F6" w14:textId="5C3536F2" w:rsidR="00700DDE" w:rsidRDefault="00700DDE" w:rsidP="00F91184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Maiores explicações em plenário.</w:t>
      </w:r>
    </w:p>
    <w:p w14:paraId="28690666" w14:textId="77777777" w:rsidR="00700DDE" w:rsidRDefault="00700DDE" w:rsidP="00353CF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14EBD493" w14:textId="0883192A" w:rsidR="004F6502" w:rsidRDefault="00353CFE" w:rsidP="00353CF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353CFE">
        <w:rPr>
          <w:rFonts w:ascii="Calibri" w:eastAsia="Calibri" w:hAnsi="Calibri"/>
          <w:lang w:eastAsia="en-US"/>
        </w:rPr>
        <w:t>Atenciosamente.</w:t>
      </w:r>
    </w:p>
    <w:p w14:paraId="3646C313" w14:textId="77777777" w:rsidR="004F6502" w:rsidRPr="004F6502" w:rsidRDefault="004F6502" w:rsidP="004F6502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3B6882B" w14:textId="77777777" w:rsidR="004F6502" w:rsidRDefault="004F6502" w:rsidP="004F6502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1C92B26A" w14:textId="77777777" w:rsidR="004F6502" w:rsidRPr="000012FE" w:rsidRDefault="004F6502" w:rsidP="004F6502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2D3495A" w14:textId="18A04EFF" w:rsidR="006D0301" w:rsidRDefault="00D011C8" w:rsidP="00E16966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8C1BCD">
        <w:rPr>
          <w:rFonts w:ascii="Calibri" w:eastAsia="Calibri" w:hAnsi="Calibri"/>
          <w:lang w:eastAsia="en-US"/>
        </w:rPr>
        <w:t xml:space="preserve">Câmara Municipal de Salto do Jacuí, em </w:t>
      </w:r>
      <w:r w:rsidR="00700DDE">
        <w:rPr>
          <w:rFonts w:ascii="Calibri" w:eastAsia="Calibri" w:hAnsi="Calibri"/>
          <w:lang w:eastAsia="en-US"/>
        </w:rPr>
        <w:t>28</w:t>
      </w:r>
      <w:r w:rsidR="001B45BC">
        <w:rPr>
          <w:rFonts w:ascii="Calibri" w:eastAsia="Calibri" w:hAnsi="Calibri"/>
          <w:lang w:eastAsia="en-US"/>
        </w:rPr>
        <w:t xml:space="preserve"> </w:t>
      </w:r>
      <w:r w:rsidRPr="008C1BCD">
        <w:rPr>
          <w:rFonts w:ascii="Calibri" w:eastAsia="Calibri" w:hAnsi="Calibri"/>
          <w:lang w:eastAsia="en-US"/>
        </w:rPr>
        <w:t xml:space="preserve">de </w:t>
      </w:r>
      <w:r w:rsidR="000012FE">
        <w:rPr>
          <w:rFonts w:ascii="Calibri" w:eastAsia="Calibri" w:hAnsi="Calibri"/>
          <w:lang w:eastAsia="en-US"/>
        </w:rPr>
        <w:t>junho</w:t>
      </w:r>
      <w:r w:rsidRPr="008C1BCD">
        <w:rPr>
          <w:rFonts w:ascii="Calibri" w:eastAsia="Calibri" w:hAnsi="Calibri"/>
          <w:lang w:eastAsia="en-US"/>
        </w:rPr>
        <w:t xml:space="preserve"> de 202</w:t>
      </w:r>
      <w:r w:rsidR="00700DDE">
        <w:rPr>
          <w:rFonts w:ascii="Calibri" w:eastAsia="Calibri" w:hAnsi="Calibri"/>
          <w:lang w:eastAsia="en-US"/>
        </w:rPr>
        <w:t>2</w:t>
      </w:r>
      <w:r w:rsidRPr="008C1BCD">
        <w:rPr>
          <w:rFonts w:ascii="Calibri" w:eastAsia="Calibri" w:hAnsi="Calibri"/>
          <w:lang w:eastAsia="en-US"/>
        </w:rPr>
        <w:t>.</w:t>
      </w:r>
    </w:p>
    <w:p w14:paraId="3EB1C80E" w14:textId="77777777" w:rsidR="00117325" w:rsidRDefault="00117325" w:rsidP="00E16966">
      <w:pPr>
        <w:spacing w:line="276" w:lineRule="auto"/>
        <w:jc w:val="center"/>
        <w:rPr>
          <w:rFonts w:ascii="Calibri" w:eastAsia="Calibri" w:hAnsi="Calibri"/>
          <w:lang w:eastAsia="en-US"/>
        </w:rPr>
      </w:pPr>
    </w:p>
    <w:p w14:paraId="45548A11" w14:textId="77777777" w:rsidR="006D0301" w:rsidRPr="008C1BCD" w:rsidRDefault="00D011C8">
      <w:pPr>
        <w:spacing w:line="360" w:lineRule="auto"/>
        <w:jc w:val="center"/>
        <w:rPr>
          <w:rFonts w:ascii="Calibri" w:hAnsi="Calibri"/>
          <w:color w:val="000000"/>
        </w:rPr>
      </w:pPr>
      <w:r w:rsidRPr="008C1BCD">
        <w:rPr>
          <w:rFonts w:ascii="Calibri" w:hAnsi="Calibri"/>
          <w:color w:val="000000"/>
        </w:rPr>
        <w:t>_________________________________</w:t>
      </w:r>
    </w:p>
    <w:p w14:paraId="574184DE" w14:textId="7886EFEC" w:rsidR="001B6E6C" w:rsidRPr="008C1BCD" w:rsidRDefault="00700DDE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JOSÉ SÉRGIO DE CARVALHO</w:t>
      </w:r>
    </w:p>
    <w:p w14:paraId="0793188F" w14:textId="6252EE35" w:rsidR="006D0301" w:rsidRDefault="001E5AA6" w:rsidP="00205218">
      <w:pPr>
        <w:spacing w:line="360" w:lineRule="auto"/>
        <w:jc w:val="center"/>
        <w:rPr>
          <w:rFonts w:ascii="Calibri" w:hAnsi="Calibri"/>
          <w:color w:val="000000"/>
        </w:rPr>
      </w:pPr>
      <w:r w:rsidRPr="008C1BCD">
        <w:rPr>
          <w:rFonts w:ascii="Calibri" w:hAnsi="Calibri"/>
          <w:color w:val="000000"/>
        </w:rPr>
        <w:t>Vereador</w:t>
      </w:r>
      <w:r w:rsidR="00700DDE">
        <w:rPr>
          <w:rFonts w:ascii="Calibri" w:hAnsi="Calibri"/>
          <w:color w:val="000000"/>
        </w:rPr>
        <w:t xml:space="preserve"> Progressista</w:t>
      </w:r>
    </w:p>
    <w:p w14:paraId="3121EC9C" w14:textId="77777777" w:rsidR="00C007C3" w:rsidRDefault="00C007C3" w:rsidP="00205218">
      <w:pPr>
        <w:spacing w:line="360" w:lineRule="auto"/>
        <w:jc w:val="center"/>
        <w:rPr>
          <w:rFonts w:ascii="Calibri" w:hAnsi="Calibri"/>
          <w:color w:val="000000"/>
        </w:rPr>
      </w:pPr>
    </w:p>
    <w:p w14:paraId="7D7EDB29" w14:textId="77777777" w:rsidR="00C007C3" w:rsidRDefault="00C007C3" w:rsidP="00205218">
      <w:pPr>
        <w:spacing w:line="360" w:lineRule="auto"/>
        <w:jc w:val="center"/>
        <w:rPr>
          <w:rFonts w:ascii="Calibri" w:hAnsi="Calibri"/>
          <w:color w:val="000000"/>
        </w:rPr>
      </w:pPr>
    </w:p>
    <w:p w14:paraId="06AAA078" w14:textId="77777777" w:rsidR="00C007C3" w:rsidRDefault="00C007C3" w:rsidP="00205218">
      <w:pPr>
        <w:spacing w:line="360" w:lineRule="auto"/>
        <w:jc w:val="center"/>
        <w:rPr>
          <w:rFonts w:ascii="Calibri" w:hAnsi="Calibri"/>
          <w:color w:val="000000"/>
        </w:rPr>
      </w:pPr>
    </w:p>
    <w:p w14:paraId="5ADAD6B6" w14:textId="77777777" w:rsidR="00C007C3" w:rsidRDefault="00C007C3" w:rsidP="00205218">
      <w:pPr>
        <w:spacing w:line="360" w:lineRule="auto"/>
        <w:jc w:val="center"/>
        <w:rPr>
          <w:rFonts w:ascii="Calibri" w:hAnsi="Calibri"/>
          <w:color w:val="000000"/>
        </w:rPr>
      </w:pPr>
    </w:p>
    <w:p w14:paraId="186BEA06" w14:textId="77777777" w:rsidR="00C007C3" w:rsidRDefault="00C007C3" w:rsidP="00205218">
      <w:pPr>
        <w:spacing w:line="360" w:lineRule="auto"/>
        <w:jc w:val="center"/>
        <w:rPr>
          <w:rFonts w:ascii="Calibri" w:hAnsi="Calibri"/>
          <w:color w:val="000000"/>
        </w:rPr>
      </w:pPr>
    </w:p>
    <w:p w14:paraId="5517F670" w14:textId="77777777" w:rsidR="00C007C3" w:rsidRPr="008C1BCD" w:rsidRDefault="00C007C3" w:rsidP="00FF0AA8">
      <w:pPr>
        <w:spacing w:line="360" w:lineRule="auto"/>
        <w:rPr>
          <w:color w:val="000000"/>
        </w:rPr>
      </w:pPr>
    </w:p>
    <w:sectPr w:rsidR="00C007C3" w:rsidRPr="008C1BCD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20392">
    <w:abstractNumId w:val="0"/>
  </w:num>
  <w:num w:numId="2" w16cid:durableId="178500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010A4"/>
    <w:rsid w:val="000012FE"/>
    <w:rsid w:val="000B736A"/>
    <w:rsid w:val="000C3AAA"/>
    <w:rsid w:val="000F1681"/>
    <w:rsid w:val="00104EC9"/>
    <w:rsid w:val="001063BB"/>
    <w:rsid w:val="00115EFF"/>
    <w:rsid w:val="00117325"/>
    <w:rsid w:val="00125D75"/>
    <w:rsid w:val="0013651D"/>
    <w:rsid w:val="001A1B04"/>
    <w:rsid w:val="001B45BC"/>
    <w:rsid w:val="001B60AB"/>
    <w:rsid w:val="001B6E6C"/>
    <w:rsid w:val="001D4EC9"/>
    <w:rsid w:val="001E5AA6"/>
    <w:rsid w:val="00205218"/>
    <w:rsid w:val="00214F9E"/>
    <w:rsid w:val="0021586A"/>
    <w:rsid w:val="00244D22"/>
    <w:rsid w:val="00263249"/>
    <w:rsid w:val="002901A3"/>
    <w:rsid w:val="002C344B"/>
    <w:rsid w:val="002E12A9"/>
    <w:rsid w:val="00316E2A"/>
    <w:rsid w:val="00353BDF"/>
    <w:rsid w:val="00353CFE"/>
    <w:rsid w:val="00376157"/>
    <w:rsid w:val="00377DAA"/>
    <w:rsid w:val="003A6BB4"/>
    <w:rsid w:val="003D40A9"/>
    <w:rsid w:val="003F0B03"/>
    <w:rsid w:val="003F1FAE"/>
    <w:rsid w:val="00403769"/>
    <w:rsid w:val="004724CC"/>
    <w:rsid w:val="004725A8"/>
    <w:rsid w:val="004C3B46"/>
    <w:rsid w:val="004F6502"/>
    <w:rsid w:val="005609CC"/>
    <w:rsid w:val="005645BE"/>
    <w:rsid w:val="005657BC"/>
    <w:rsid w:val="005E496C"/>
    <w:rsid w:val="006457F9"/>
    <w:rsid w:val="006D0301"/>
    <w:rsid w:val="006E0453"/>
    <w:rsid w:val="00700DDE"/>
    <w:rsid w:val="007040B6"/>
    <w:rsid w:val="0073505B"/>
    <w:rsid w:val="00745A96"/>
    <w:rsid w:val="00754F66"/>
    <w:rsid w:val="00780598"/>
    <w:rsid w:val="007C5136"/>
    <w:rsid w:val="00824D2A"/>
    <w:rsid w:val="008C1BCD"/>
    <w:rsid w:val="00910F82"/>
    <w:rsid w:val="00920E77"/>
    <w:rsid w:val="0092469D"/>
    <w:rsid w:val="009256D4"/>
    <w:rsid w:val="00933C5E"/>
    <w:rsid w:val="0097023E"/>
    <w:rsid w:val="00971E62"/>
    <w:rsid w:val="009877CE"/>
    <w:rsid w:val="009B65CA"/>
    <w:rsid w:val="00A21415"/>
    <w:rsid w:val="00A2311F"/>
    <w:rsid w:val="00A71D85"/>
    <w:rsid w:val="00A72002"/>
    <w:rsid w:val="00AE4CC1"/>
    <w:rsid w:val="00B31AC1"/>
    <w:rsid w:val="00B53888"/>
    <w:rsid w:val="00B55888"/>
    <w:rsid w:val="00B761D9"/>
    <w:rsid w:val="00BD4EE1"/>
    <w:rsid w:val="00BE2D32"/>
    <w:rsid w:val="00C007C3"/>
    <w:rsid w:val="00C31FC2"/>
    <w:rsid w:val="00C35E74"/>
    <w:rsid w:val="00C86BF9"/>
    <w:rsid w:val="00D011C8"/>
    <w:rsid w:val="00D541B4"/>
    <w:rsid w:val="00D72B4C"/>
    <w:rsid w:val="00DB1D91"/>
    <w:rsid w:val="00DD20F0"/>
    <w:rsid w:val="00DE4468"/>
    <w:rsid w:val="00E16966"/>
    <w:rsid w:val="00E2244C"/>
    <w:rsid w:val="00E24FE8"/>
    <w:rsid w:val="00E8678F"/>
    <w:rsid w:val="00EB781F"/>
    <w:rsid w:val="00ED1A30"/>
    <w:rsid w:val="00ED2A58"/>
    <w:rsid w:val="00EF4C53"/>
    <w:rsid w:val="00EF7E5B"/>
    <w:rsid w:val="00F02049"/>
    <w:rsid w:val="00F1779E"/>
    <w:rsid w:val="00F42013"/>
    <w:rsid w:val="00F4606F"/>
    <w:rsid w:val="00F91184"/>
    <w:rsid w:val="00FC484A"/>
    <w:rsid w:val="00FD0D4C"/>
    <w:rsid w:val="00FF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1A2A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E4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FF8A-F56D-411D-BA3E-B0BEB3C6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3</cp:revision>
  <cp:lastPrinted>2021-02-22T21:54:00Z</cp:lastPrinted>
  <dcterms:created xsi:type="dcterms:W3CDTF">2022-06-28T19:16:00Z</dcterms:created>
  <dcterms:modified xsi:type="dcterms:W3CDTF">2022-06-28T19:18:00Z</dcterms:modified>
</cp:coreProperties>
</file>