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EE43E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3F06D9CB" w14:textId="18B52A93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F72D1F">
        <w:rPr>
          <w:rFonts w:asciiTheme="minorHAnsi" w:hAnsiTheme="minorHAnsi"/>
          <w:b/>
          <w:color w:val="000000"/>
        </w:rPr>
        <w:t>2</w:t>
      </w:r>
      <w:r w:rsidR="002B77C4">
        <w:rPr>
          <w:rFonts w:asciiTheme="minorHAnsi" w:hAnsiTheme="minorHAnsi"/>
          <w:b/>
          <w:color w:val="000000"/>
        </w:rPr>
        <w:t>8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14:paraId="04DE0E3A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55D47380" w14:textId="7097F486" w:rsidR="00D30B68" w:rsidRDefault="002B77C4" w:rsidP="00D30B6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JOSÉ JAIR BORGES</w:t>
      </w:r>
      <w:r w:rsidR="0097023E" w:rsidRPr="0097023E">
        <w:rPr>
          <w:rFonts w:ascii="Calibri" w:eastAsia="Calibri" w:hAnsi="Calibri"/>
          <w:lang w:eastAsia="en-US"/>
        </w:rPr>
        <w:t xml:space="preserve">, Vereador </w:t>
      </w:r>
      <w:r w:rsidR="00912ED4">
        <w:rPr>
          <w:rFonts w:ascii="Calibri" w:eastAsia="Calibri" w:hAnsi="Calibri"/>
          <w:lang w:eastAsia="en-US"/>
        </w:rPr>
        <w:t>P</w:t>
      </w:r>
      <w:r>
        <w:rPr>
          <w:rFonts w:ascii="Calibri" w:eastAsia="Calibri" w:hAnsi="Calibri"/>
          <w:lang w:eastAsia="en-US"/>
        </w:rPr>
        <w:t>DT</w:t>
      </w:r>
      <w:r w:rsidR="0097023E" w:rsidRPr="0097023E">
        <w:rPr>
          <w:rFonts w:ascii="Calibri" w:eastAsia="Calibri" w:hAnsi="Calibri"/>
          <w:lang w:eastAsia="en-US"/>
        </w:rPr>
        <w:t xml:space="preserve">, nos termos dos </w:t>
      </w:r>
      <w:proofErr w:type="spellStart"/>
      <w:r w:rsidR="0097023E" w:rsidRPr="0097023E">
        <w:rPr>
          <w:rFonts w:ascii="Calibri" w:eastAsia="Calibri" w:hAnsi="Calibri"/>
          <w:lang w:eastAsia="en-US"/>
        </w:rPr>
        <w:t>arts</w:t>
      </w:r>
      <w:proofErr w:type="spellEnd"/>
      <w:r w:rsidR="0097023E" w:rsidRPr="0097023E">
        <w:rPr>
          <w:rFonts w:ascii="Calibri" w:eastAsia="Calibri" w:hAnsi="Calibri"/>
          <w:lang w:eastAsia="en-US"/>
        </w:rPr>
        <w:t>. 117 e 135 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 w:rsidR="00A37235" w:rsidRPr="00A37235">
        <w:rPr>
          <w:rFonts w:ascii="Calibri" w:eastAsia="Calibri" w:hAnsi="Calibri"/>
          <w:lang w:eastAsia="en-US"/>
        </w:rPr>
        <w:t xml:space="preserve">sugere ao </w:t>
      </w:r>
      <w:r w:rsidR="00A37235">
        <w:rPr>
          <w:rFonts w:ascii="Calibri" w:eastAsia="Calibri" w:hAnsi="Calibri"/>
          <w:lang w:eastAsia="en-US"/>
        </w:rPr>
        <w:t>P</w:t>
      </w:r>
      <w:r w:rsidR="00A37235" w:rsidRPr="00A37235">
        <w:rPr>
          <w:rFonts w:ascii="Calibri" w:eastAsia="Calibri" w:hAnsi="Calibri"/>
          <w:lang w:eastAsia="en-US"/>
        </w:rPr>
        <w:t xml:space="preserve">oder </w:t>
      </w:r>
      <w:r w:rsidR="00F72D1F">
        <w:rPr>
          <w:rFonts w:ascii="Calibri" w:eastAsia="Calibri" w:hAnsi="Calibri"/>
          <w:lang w:eastAsia="en-US"/>
        </w:rPr>
        <w:t>E</w:t>
      </w:r>
      <w:r w:rsidR="00F72D1F" w:rsidRPr="00A37235">
        <w:rPr>
          <w:rFonts w:ascii="Calibri" w:eastAsia="Calibri" w:hAnsi="Calibri"/>
          <w:lang w:eastAsia="en-US"/>
        </w:rPr>
        <w:t>xecutivo,</w:t>
      </w:r>
      <w:r>
        <w:rPr>
          <w:rFonts w:ascii="Calibri" w:eastAsia="Calibri" w:hAnsi="Calibri"/>
          <w:lang w:eastAsia="en-US"/>
        </w:rPr>
        <w:t xml:space="preserve"> </w:t>
      </w:r>
      <w:r w:rsidR="00E508CF">
        <w:rPr>
          <w:rFonts w:ascii="Calibri" w:eastAsia="Calibri" w:hAnsi="Calibri"/>
          <w:lang w:eastAsia="en-US"/>
        </w:rPr>
        <w:t xml:space="preserve">através da secretaria competente, </w:t>
      </w:r>
      <w:r>
        <w:rPr>
          <w:rFonts w:ascii="Calibri" w:eastAsia="Calibri" w:hAnsi="Calibri"/>
          <w:lang w:eastAsia="en-US"/>
        </w:rPr>
        <w:t xml:space="preserve">que desenvolva um Projeto de </w:t>
      </w:r>
      <w:r w:rsidR="00E508CF">
        <w:rPr>
          <w:rFonts w:ascii="Calibri" w:eastAsia="Calibri" w:hAnsi="Calibri"/>
          <w:lang w:eastAsia="en-US"/>
        </w:rPr>
        <w:t xml:space="preserve">Lei </w:t>
      </w:r>
      <w:r w:rsidR="00E508CF" w:rsidRPr="00A37235">
        <w:rPr>
          <w:rFonts w:ascii="Calibri" w:eastAsia="Calibri" w:hAnsi="Calibri"/>
          <w:lang w:eastAsia="en-US"/>
        </w:rPr>
        <w:t>que</w:t>
      </w:r>
      <w:r w:rsidR="00E508CF">
        <w:rPr>
          <w:rFonts w:ascii="Calibri" w:eastAsia="Calibri" w:hAnsi="Calibri"/>
          <w:lang w:eastAsia="en-US"/>
        </w:rPr>
        <w:t xml:space="preserve"> incentive</w:t>
      </w:r>
      <w:r>
        <w:rPr>
          <w:rFonts w:ascii="Calibri" w:eastAsia="Calibri" w:hAnsi="Calibri"/>
          <w:lang w:eastAsia="en-US"/>
        </w:rPr>
        <w:t xml:space="preserve"> a </w:t>
      </w:r>
      <w:r w:rsidR="00E508CF">
        <w:rPr>
          <w:rFonts w:ascii="Calibri" w:eastAsia="Calibri" w:hAnsi="Calibri"/>
          <w:lang w:eastAsia="en-US"/>
        </w:rPr>
        <w:t>imunização</w:t>
      </w:r>
      <w:r>
        <w:rPr>
          <w:rFonts w:ascii="Calibri" w:eastAsia="Calibri" w:hAnsi="Calibri"/>
          <w:lang w:eastAsia="en-US"/>
        </w:rPr>
        <w:t xml:space="preserve"> através </w:t>
      </w:r>
      <w:r w:rsidR="00E508CF">
        <w:rPr>
          <w:rFonts w:ascii="Calibri" w:eastAsia="Calibri" w:hAnsi="Calibri"/>
          <w:lang w:eastAsia="en-US"/>
        </w:rPr>
        <w:t xml:space="preserve">da vacinação seguindo o </w:t>
      </w:r>
      <w:r>
        <w:rPr>
          <w:rFonts w:ascii="Calibri" w:eastAsia="Calibri" w:hAnsi="Calibri"/>
          <w:lang w:eastAsia="en-US"/>
        </w:rPr>
        <w:t>calendário anual de vacinação</w:t>
      </w:r>
      <w:r w:rsidR="00E43A82">
        <w:rPr>
          <w:rFonts w:ascii="Calibri" w:eastAsia="Calibri" w:hAnsi="Calibri"/>
          <w:lang w:eastAsia="en-US"/>
        </w:rPr>
        <w:t>,</w:t>
      </w:r>
      <w:r>
        <w:rPr>
          <w:rFonts w:ascii="Calibri" w:eastAsia="Calibri" w:hAnsi="Calibri"/>
          <w:lang w:eastAsia="en-US"/>
        </w:rPr>
        <w:t xml:space="preserve"> com ganhos tanto para a comunidade </w:t>
      </w:r>
      <w:r w:rsidR="00E43A82">
        <w:rPr>
          <w:rFonts w:ascii="Calibri" w:eastAsia="Calibri" w:hAnsi="Calibri"/>
          <w:lang w:eastAsia="en-US"/>
        </w:rPr>
        <w:t>quanto</w:t>
      </w:r>
      <w:r>
        <w:rPr>
          <w:rFonts w:ascii="Calibri" w:eastAsia="Calibri" w:hAnsi="Calibri"/>
          <w:lang w:eastAsia="en-US"/>
        </w:rPr>
        <w:t xml:space="preserve"> para a Gestão</w:t>
      </w:r>
      <w:r w:rsidR="001F18F9">
        <w:rPr>
          <w:rFonts w:ascii="Calibri" w:eastAsia="Calibri" w:hAnsi="Calibri"/>
          <w:lang w:eastAsia="en-US"/>
        </w:rPr>
        <w:t>, como por exemplo o possível desconto significativo no IPTU para quem tiver todos os membros da família devidamente vacinados</w:t>
      </w:r>
      <w:r w:rsidR="00E43A82">
        <w:rPr>
          <w:rFonts w:ascii="Calibri" w:eastAsia="Calibri" w:hAnsi="Calibri"/>
          <w:lang w:eastAsia="en-US"/>
        </w:rPr>
        <w:t>.</w:t>
      </w:r>
    </w:p>
    <w:p w14:paraId="525FEAB0" w14:textId="77777777" w:rsidR="00D30B68" w:rsidRDefault="00D30B68" w:rsidP="00D30B6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7F17927E" w14:textId="77777777" w:rsidR="00DA432D" w:rsidRPr="00DA432D" w:rsidRDefault="00DA432D" w:rsidP="00CB23E6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465BEE13" w14:textId="77777777" w:rsidR="00DA432D" w:rsidRPr="00DA432D" w:rsidRDefault="00DA432D" w:rsidP="00DA432D">
      <w:pPr>
        <w:spacing w:line="276" w:lineRule="auto"/>
        <w:jc w:val="center"/>
        <w:rPr>
          <w:rFonts w:ascii="Calibri" w:eastAsia="Calibri" w:hAnsi="Calibri"/>
          <w:lang w:eastAsia="en-US"/>
        </w:rPr>
      </w:pPr>
      <w:r w:rsidRPr="00DA432D">
        <w:rPr>
          <w:rFonts w:ascii="Calibri" w:eastAsia="Calibri" w:hAnsi="Calibri"/>
          <w:lang w:eastAsia="en-US"/>
        </w:rPr>
        <w:t>JUSTIFICATIVA</w:t>
      </w:r>
    </w:p>
    <w:p w14:paraId="4FC923F2" w14:textId="77777777" w:rsidR="00DA432D" w:rsidRPr="00DA432D" w:rsidRDefault="00DA432D" w:rsidP="00DA432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36756A69" w14:textId="395F7BAD" w:rsidR="00DA432D" w:rsidRPr="00DA432D" w:rsidRDefault="00912ED4" w:rsidP="00DA432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Diante do exposto, </w:t>
      </w:r>
      <w:r w:rsidR="00E508CF">
        <w:rPr>
          <w:rFonts w:ascii="Calibri" w:eastAsia="Calibri" w:hAnsi="Calibri"/>
          <w:lang w:eastAsia="en-US"/>
        </w:rPr>
        <w:t>faço esta Indicação ao Poder Executivo visando i</w:t>
      </w:r>
      <w:r w:rsidR="00E508CF" w:rsidRPr="00E508CF">
        <w:rPr>
          <w:rFonts w:ascii="Calibri" w:eastAsia="Calibri" w:hAnsi="Calibri"/>
          <w:lang w:eastAsia="en-US"/>
        </w:rPr>
        <w:t>nstituir uma</w:t>
      </w:r>
      <w:r w:rsidR="00E508CF" w:rsidRPr="00E508CF">
        <w:rPr>
          <w:rFonts w:ascii="Calibri" w:eastAsia="Calibri" w:hAnsi="Calibri"/>
          <w:lang w:eastAsia="en-US"/>
        </w:rPr>
        <w:t xml:space="preserve"> </w:t>
      </w:r>
      <w:r w:rsidR="00E508CF">
        <w:rPr>
          <w:rFonts w:ascii="Calibri" w:eastAsia="Calibri" w:hAnsi="Calibri"/>
          <w:lang w:eastAsia="en-US"/>
        </w:rPr>
        <w:t>P</w:t>
      </w:r>
      <w:r w:rsidR="00E508CF" w:rsidRPr="00E508CF">
        <w:rPr>
          <w:rFonts w:ascii="Calibri" w:eastAsia="Calibri" w:hAnsi="Calibri"/>
          <w:lang w:eastAsia="en-US"/>
        </w:rPr>
        <w:t xml:space="preserve">olítica </w:t>
      </w:r>
      <w:r w:rsidR="00E508CF">
        <w:rPr>
          <w:rFonts w:ascii="Calibri" w:eastAsia="Calibri" w:hAnsi="Calibri"/>
          <w:lang w:eastAsia="en-US"/>
        </w:rPr>
        <w:t>P</w:t>
      </w:r>
      <w:r w:rsidR="00E508CF" w:rsidRPr="00E508CF">
        <w:rPr>
          <w:rFonts w:ascii="Calibri" w:eastAsia="Calibri" w:hAnsi="Calibri"/>
          <w:lang w:eastAsia="en-US"/>
        </w:rPr>
        <w:t xml:space="preserve">ública </w:t>
      </w:r>
      <w:r w:rsidR="00E508CF">
        <w:rPr>
          <w:rFonts w:ascii="Calibri" w:eastAsia="Calibri" w:hAnsi="Calibri"/>
          <w:lang w:eastAsia="en-US"/>
        </w:rPr>
        <w:t>M</w:t>
      </w:r>
      <w:r w:rsidR="00E508CF" w:rsidRPr="00E508CF">
        <w:rPr>
          <w:rFonts w:ascii="Calibri" w:eastAsia="Calibri" w:hAnsi="Calibri"/>
          <w:lang w:eastAsia="en-US"/>
        </w:rPr>
        <w:t xml:space="preserve">unicipal de prevenção </w:t>
      </w:r>
      <w:r w:rsidR="00E508CF" w:rsidRPr="00E508CF">
        <w:rPr>
          <w:rFonts w:ascii="Calibri" w:eastAsia="Calibri" w:hAnsi="Calibri"/>
          <w:lang w:eastAsia="en-US"/>
        </w:rPr>
        <w:t>e imunização</w:t>
      </w:r>
      <w:r w:rsidR="00E508CF" w:rsidRPr="00E508CF">
        <w:rPr>
          <w:rFonts w:ascii="Calibri" w:eastAsia="Calibri" w:hAnsi="Calibri"/>
          <w:lang w:eastAsia="en-US"/>
        </w:rPr>
        <w:t xml:space="preserve"> através de vacinação de todo o grupo familiar</w:t>
      </w:r>
      <w:r w:rsidR="005525E8">
        <w:rPr>
          <w:rFonts w:ascii="Calibri" w:eastAsia="Calibri" w:hAnsi="Calibri"/>
          <w:lang w:eastAsia="en-US"/>
        </w:rPr>
        <w:t>. A presente indicação visa criar políticas públicas permanentes que auxiliem na qualidade de vida da comunidade com incentivos aos mesmos e redução de custos nos postos de saúde e hospital de Salto do Jacuí</w:t>
      </w:r>
      <w:r w:rsidR="008A09E8">
        <w:rPr>
          <w:rFonts w:ascii="Calibri" w:eastAsia="Calibri" w:hAnsi="Calibri"/>
          <w:lang w:eastAsia="en-US"/>
        </w:rPr>
        <w:t>.</w:t>
      </w:r>
    </w:p>
    <w:p w14:paraId="1EABA769" w14:textId="77777777" w:rsidR="00A37235" w:rsidRDefault="00A37235" w:rsidP="00F72D1F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3A423166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14:paraId="186DF01F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CA1957A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14:paraId="6DF03658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3361C3AF" w14:textId="77777777" w:rsid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14:paraId="489CD1D6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32AE099" w14:textId="77777777" w:rsidR="00A37235" w:rsidRP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5EF72FF6" w14:textId="77777777"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14:paraId="4BF7DD2A" w14:textId="7D918A15"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8A24AD">
        <w:rPr>
          <w:rFonts w:ascii="Calibri" w:eastAsia="Calibri" w:hAnsi="Calibri"/>
          <w:lang w:eastAsia="en-US"/>
        </w:rPr>
        <w:t>30</w:t>
      </w:r>
      <w:r w:rsidR="00A37235">
        <w:rPr>
          <w:rFonts w:ascii="Calibri" w:eastAsia="Calibri" w:hAnsi="Calibri"/>
          <w:lang w:eastAsia="en-US"/>
        </w:rPr>
        <w:t xml:space="preserve"> de </w:t>
      </w:r>
      <w:r w:rsidR="00F72D1F">
        <w:rPr>
          <w:rFonts w:ascii="Calibri" w:eastAsia="Calibri" w:hAnsi="Calibri"/>
          <w:lang w:eastAsia="en-US"/>
        </w:rPr>
        <w:t>maio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2F06AE">
        <w:rPr>
          <w:rFonts w:ascii="Calibri" w:eastAsia="Calibri" w:hAnsi="Calibri"/>
          <w:lang w:eastAsia="en-US"/>
        </w:rPr>
        <w:t>2</w:t>
      </w:r>
      <w:r>
        <w:rPr>
          <w:rFonts w:ascii="Calibri" w:eastAsia="Calibri" w:hAnsi="Calibri"/>
          <w:lang w:eastAsia="en-US"/>
        </w:rPr>
        <w:t>.</w:t>
      </w:r>
    </w:p>
    <w:p w14:paraId="7EEC6434" w14:textId="77777777"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DCD17D3" w14:textId="77777777"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5017DA16" w14:textId="0E2F0EC8" w:rsidR="00A37235" w:rsidRDefault="00E508CF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JOSÉ JAIR BORGES</w:t>
      </w:r>
    </w:p>
    <w:p w14:paraId="3E164F11" w14:textId="701D47CA" w:rsidR="006D0301" w:rsidRDefault="00D011C8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Vereador – </w:t>
      </w:r>
      <w:r w:rsidR="00DA432D">
        <w:rPr>
          <w:rFonts w:ascii="Calibri" w:hAnsi="Calibri"/>
          <w:color w:val="000000"/>
        </w:rPr>
        <w:t>P</w:t>
      </w:r>
      <w:r w:rsidR="00E508CF">
        <w:rPr>
          <w:rFonts w:ascii="Calibri" w:hAnsi="Calibri"/>
          <w:color w:val="000000"/>
        </w:rPr>
        <w:t>DT</w:t>
      </w:r>
    </w:p>
    <w:p w14:paraId="2E580187" w14:textId="013F5650" w:rsidR="00EE4346" w:rsidRDefault="00EE4346" w:rsidP="001D48A8">
      <w:pPr>
        <w:spacing w:line="360" w:lineRule="auto"/>
        <w:jc w:val="center"/>
        <w:rPr>
          <w:rFonts w:ascii="Calibri" w:hAnsi="Calibri"/>
          <w:color w:val="000000"/>
        </w:rPr>
      </w:pPr>
    </w:p>
    <w:p w14:paraId="48231570" w14:textId="1F187BC2" w:rsidR="00EE4346" w:rsidRPr="00EE4346" w:rsidRDefault="00EE4346" w:rsidP="00EE4346">
      <w:pPr>
        <w:spacing w:line="360" w:lineRule="auto"/>
        <w:rPr>
          <w:color w:val="000000"/>
        </w:rPr>
      </w:pPr>
    </w:p>
    <w:sectPr w:rsidR="00EE4346" w:rsidRPr="00EE4346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4295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F4C57"/>
    <w:rsid w:val="00124B6B"/>
    <w:rsid w:val="001364B4"/>
    <w:rsid w:val="001D48A8"/>
    <w:rsid w:val="001F18F9"/>
    <w:rsid w:val="002B77C4"/>
    <w:rsid w:val="002C344B"/>
    <w:rsid w:val="002F06AE"/>
    <w:rsid w:val="003620A9"/>
    <w:rsid w:val="003F7C88"/>
    <w:rsid w:val="005525E8"/>
    <w:rsid w:val="006D0301"/>
    <w:rsid w:val="00757442"/>
    <w:rsid w:val="007646A9"/>
    <w:rsid w:val="00772F0E"/>
    <w:rsid w:val="008420A4"/>
    <w:rsid w:val="008A09E8"/>
    <w:rsid w:val="008A24AD"/>
    <w:rsid w:val="00912ED4"/>
    <w:rsid w:val="0097023E"/>
    <w:rsid w:val="009D275E"/>
    <w:rsid w:val="00A37235"/>
    <w:rsid w:val="00AB75E8"/>
    <w:rsid w:val="00AD10EF"/>
    <w:rsid w:val="00B5085A"/>
    <w:rsid w:val="00BC2919"/>
    <w:rsid w:val="00BD4EE1"/>
    <w:rsid w:val="00BE73D1"/>
    <w:rsid w:val="00C13F70"/>
    <w:rsid w:val="00C55C8E"/>
    <w:rsid w:val="00CB23E6"/>
    <w:rsid w:val="00D011C8"/>
    <w:rsid w:val="00D30B68"/>
    <w:rsid w:val="00D43484"/>
    <w:rsid w:val="00DA432D"/>
    <w:rsid w:val="00E43A82"/>
    <w:rsid w:val="00E508CF"/>
    <w:rsid w:val="00EE4346"/>
    <w:rsid w:val="00F72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5EE7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CMV_0020</cp:lastModifiedBy>
  <cp:revision>4</cp:revision>
  <cp:lastPrinted>2022-06-03T17:44:00Z</cp:lastPrinted>
  <dcterms:created xsi:type="dcterms:W3CDTF">2022-06-14T17:29:00Z</dcterms:created>
  <dcterms:modified xsi:type="dcterms:W3CDTF">2022-06-14T17:38:00Z</dcterms:modified>
</cp:coreProperties>
</file>