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80" w:rsidRPr="00E31EB8" w:rsidRDefault="000A368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sz w:val="22"/>
          <w:szCs w:val="22"/>
        </w:rPr>
      </w:pPr>
    </w:p>
    <w:p w:rsidR="004F08CA" w:rsidRPr="004F08CA" w:rsidRDefault="004F08CA" w:rsidP="004F08CA">
      <w:pPr>
        <w:pStyle w:val="Ttulo"/>
        <w:jc w:val="left"/>
        <w:rPr>
          <w:rFonts w:cs="Arial"/>
          <w:b w:val="0"/>
          <w:bCs w:val="0"/>
          <w:sz w:val="22"/>
          <w:szCs w:val="22"/>
        </w:rPr>
      </w:pPr>
      <w:r w:rsidRPr="004F08CA">
        <w:rPr>
          <w:rFonts w:cs="Arial"/>
          <w:b w:val="0"/>
          <w:bCs w:val="0"/>
          <w:sz w:val="22"/>
          <w:szCs w:val="22"/>
        </w:rPr>
        <w:t>Projeto de Lei nº 276</w:t>
      </w:r>
      <w:r w:rsidRPr="004F08CA">
        <w:rPr>
          <w:rFonts w:cs="Arial"/>
          <w:b w:val="0"/>
          <w:bCs w:val="0"/>
          <w:sz w:val="22"/>
          <w:szCs w:val="22"/>
        </w:rPr>
        <w:t>9</w:t>
      </w:r>
      <w:r w:rsidRPr="004F08CA">
        <w:rPr>
          <w:rFonts w:cs="Arial"/>
          <w:b w:val="0"/>
          <w:bCs w:val="0"/>
          <w:sz w:val="22"/>
          <w:szCs w:val="22"/>
        </w:rPr>
        <w:t xml:space="preserve">, de </w:t>
      </w:r>
      <w:r w:rsidRPr="004F08CA">
        <w:rPr>
          <w:rFonts w:cs="Arial"/>
          <w:b w:val="0"/>
          <w:bCs w:val="0"/>
          <w:sz w:val="22"/>
          <w:szCs w:val="22"/>
        </w:rPr>
        <w:t>04</w:t>
      </w:r>
      <w:r w:rsidRPr="004F08CA">
        <w:rPr>
          <w:rFonts w:cs="Arial"/>
          <w:b w:val="0"/>
          <w:bCs w:val="0"/>
          <w:sz w:val="22"/>
          <w:szCs w:val="22"/>
        </w:rPr>
        <w:t xml:space="preserve"> de </w:t>
      </w:r>
      <w:r w:rsidRPr="004F08CA">
        <w:rPr>
          <w:rFonts w:cs="Arial"/>
          <w:b w:val="0"/>
          <w:bCs w:val="0"/>
          <w:sz w:val="22"/>
          <w:szCs w:val="22"/>
        </w:rPr>
        <w:t>maio</w:t>
      </w:r>
      <w:r w:rsidRPr="004F08CA">
        <w:rPr>
          <w:rFonts w:cs="Arial"/>
          <w:b w:val="0"/>
          <w:bCs w:val="0"/>
          <w:sz w:val="22"/>
          <w:szCs w:val="22"/>
        </w:rPr>
        <w:t xml:space="preserve"> de 2022.</w:t>
      </w:r>
    </w:p>
    <w:p w:rsidR="000A3680" w:rsidRPr="00E31EB8" w:rsidRDefault="000A368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sz w:val="22"/>
          <w:szCs w:val="22"/>
        </w:rPr>
      </w:pPr>
    </w:p>
    <w:p w:rsidR="000A3680" w:rsidRPr="00E31EB8" w:rsidRDefault="000A368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sz w:val="22"/>
          <w:szCs w:val="22"/>
        </w:rPr>
      </w:pPr>
    </w:p>
    <w:p w:rsidR="000A3680" w:rsidRPr="00E31EB8" w:rsidRDefault="000A368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sz w:val="22"/>
          <w:szCs w:val="22"/>
        </w:rPr>
      </w:pPr>
    </w:p>
    <w:p w:rsidR="000A3680" w:rsidRPr="00E31EB8" w:rsidRDefault="000A3680" w:rsidP="004F08C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31EB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0A3680" w:rsidRPr="00E31EB8" w:rsidRDefault="000A3680" w:rsidP="004F08C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3680" w:rsidRPr="004F08CA" w:rsidRDefault="004F08CA" w:rsidP="004F08CA">
      <w:pPr>
        <w:pStyle w:val="Recuodecorpodetexto"/>
        <w:spacing w:line="360" w:lineRule="auto"/>
        <w:ind w:left="4253"/>
        <w:rPr>
          <w:rFonts w:cs="Arial"/>
          <w:i w:val="0"/>
          <w:szCs w:val="22"/>
        </w:rPr>
      </w:pPr>
      <w:r w:rsidRPr="004F08CA">
        <w:rPr>
          <w:rFonts w:cs="Arial"/>
          <w:i w:val="0"/>
          <w:szCs w:val="22"/>
        </w:rPr>
        <w:t>ESTABELECE A POLÍTICA, CRIA O CONSELHO   E O FUNDO MUNICIPAL DO IDOSO E DÁ OUTRAS PROVIDÊNCIAS.</w:t>
      </w:r>
    </w:p>
    <w:p w:rsidR="000A3680" w:rsidRPr="00E31EB8" w:rsidRDefault="000A3680">
      <w:pPr>
        <w:pStyle w:val="Corpodetexto"/>
        <w:rPr>
          <w:rFonts w:cs="Arial"/>
          <w:szCs w:val="22"/>
        </w:rPr>
      </w:pPr>
    </w:p>
    <w:p w:rsidR="000A3680" w:rsidRPr="00E31EB8" w:rsidRDefault="000A3680">
      <w:pPr>
        <w:pStyle w:val="Corpodetexto"/>
        <w:rPr>
          <w:rFonts w:cs="Arial"/>
          <w:szCs w:val="22"/>
        </w:rPr>
      </w:pPr>
    </w:p>
    <w:p w:rsidR="00083E8F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CAPÍTULO I </w:t>
      </w:r>
    </w:p>
    <w:p w:rsidR="000A368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>DA FINALIDADE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Art. 1º A política municipal do idoso tem por objetivo assegurar os direitos sociais do idoso, criando condições para sua autonomia, integração e participação efetiva na sociedade.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Art. 2º Considera-se idoso, para os efeitos desta Lei, a pessoas maiores de sessenta anos de idade.</w:t>
      </w:r>
    </w:p>
    <w:p w:rsidR="000A3680" w:rsidRPr="00E31EB8" w:rsidRDefault="000A3680">
      <w:pPr>
        <w:pStyle w:val="Corpodetexto"/>
        <w:rPr>
          <w:rFonts w:cs="Arial"/>
          <w:szCs w:val="22"/>
        </w:rPr>
      </w:pPr>
    </w:p>
    <w:p w:rsidR="0059249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CAPÍTULO II </w:t>
      </w:r>
    </w:p>
    <w:p w:rsidR="000A368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>DOS PRINCÍPIOS E DAS DIRETRIZES</w:t>
      </w:r>
    </w:p>
    <w:p w:rsidR="0059249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SEÇÃO I </w:t>
      </w:r>
    </w:p>
    <w:p w:rsidR="000A368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>DOS PRINCÍPIOS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Art. 3º A política municipal do idoso reger-se-á pelos seguintes princípios: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 - </w:t>
      </w:r>
      <w:proofErr w:type="gramStart"/>
      <w:r w:rsidRPr="00E31EB8">
        <w:rPr>
          <w:rFonts w:cs="Arial"/>
          <w:szCs w:val="22"/>
        </w:rPr>
        <w:t>a</w:t>
      </w:r>
      <w:proofErr w:type="gramEnd"/>
      <w:r w:rsidRPr="00E31EB8">
        <w:rPr>
          <w:rFonts w:cs="Arial"/>
          <w:szCs w:val="22"/>
        </w:rPr>
        <w:t xml:space="preserve"> família, a sociedade e o estado têm o dever de assegurar ao idoso todos os direitos da cidadania, garantindo sua participação na comunidade, defendendo sua dignidade, bem-estar e o direito à vida;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II - </w:t>
      </w:r>
      <w:proofErr w:type="gramStart"/>
      <w:r w:rsidRPr="00E31EB8">
        <w:rPr>
          <w:rFonts w:cs="Arial"/>
          <w:szCs w:val="22"/>
        </w:rPr>
        <w:t>o</w:t>
      </w:r>
      <w:proofErr w:type="gramEnd"/>
      <w:r w:rsidRPr="00E31EB8">
        <w:rPr>
          <w:rFonts w:cs="Arial"/>
          <w:szCs w:val="22"/>
        </w:rPr>
        <w:t xml:space="preserve"> processo de envelhecimento diz respeito à sociedade em geral, devendo ser objeto de conhecimento e informação para todos;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III - o idoso não deve sofrer discriminação de qualquer natureza;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lastRenderedPageBreak/>
        <w:t xml:space="preserve">IV - </w:t>
      </w:r>
      <w:proofErr w:type="gramStart"/>
      <w:r w:rsidRPr="00E31EB8">
        <w:rPr>
          <w:rFonts w:cs="Arial"/>
          <w:szCs w:val="22"/>
        </w:rPr>
        <w:t>o</w:t>
      </w:r>
      <w:proofErr w:type="gramEnd"/>
      <w:r w:rsidRPr="00E31EB8">
        <w:rPr>
          <w:rFonts w:cs="Arial"/>
          <w:szCs w:val="22"/>
        </w:rPr>
        <w:t xml:space="preserve"> idoso deve ser o principal agente e o destinatário das transformações a serem efetivadas através desta política;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V - </w:t>
      </w:r>
      <w:proofErr w:type="gramStart"/>
      <w:r w:rsidRPr="00E31EB8">
        <w:rPr>
          <w:rFonts w:cs="Arial"/>
          <w:szCs w:val="22"/>
        </w:rPr>
        <w:t>as</w:t>
      </w:r>
      <w:proofErr w:type="gramEnd"/>
      <w:r w:rsidRPr="00E31EB8">
        <w:rPr>
          <w:rFonts w:cs="Arial"/>
          <w:szCs w:val="22"/>
        </w:rPr>
        <w:t xml:space="preserve"> diferenças econômicas, sociais, regionais e, particularmente, as contradições entre o meio rural e o urbano deverão ser observadas pelo poder público e pela sociedade em geral, na aplicação desta Lei.</w:t>
      </w:r>
    </w:p>
    <w:p w:rsidR="0059249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SEÇÃO II </w:t>
      </w:r>
    </w:p>
    <w:p w:rsidR="000A368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>DAS DIRETRIZES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Art. 4º Constituem diretrizes da política municipal do idoso: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 - </w:t>
      </w:r>
      <w:proofErr w:type="gramStart"/>
      <w:r w:rsidRPr="00E31EB8">
        <w:rPr>
          <w:rFonts w:cs="Arial"/>
          <w:szCs w:val="22"/>
        </w:rPr>
        <w:t>viabilização</w:t>
      </w:r>
      <w:proofErr w:type="gramEnd"/>
      <w:r w:rsidRPr="00E31EB8">
        <w:rPr>
          <w:rFonts w:cs="Arial"/>
          <w:szCs w:val="22"/>
        </w:rPr>
        <w:t xml:space="preserve"> de formas alternativas de participação, ocupação e convívio do idoso, que proporcionem sua integração na sociedade;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II - </w:t>
      </w:r>
      <w:proofErr w:type="gramStart"/>
      <w:r w:rsidRPr="00E31EB8">
        <w:rPr>
          <w:rFonts w:cs="Arial"/>
          <w:szCs w:val="22"/>
        </w:rPr>
        <w:t>participação</w:t>
      </w:r>
      <w:proofErr w:type="gramEnd"/>
      <w:r w:rsidRPr="00E31EB8">
        <w:rPr>
          <w:rFonts w:cs="Arial"/>
          <w:szCs w:val="22"/>
        </w:rPr>
        <w:t xml:space="preserve"> do idoso, através de suas organizações representativas, na formulação, implementação e avaliação das políticas, planos, programas e projetos a serem desenvolvidos;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III - priorização do atendimento ao idoso através de suas próprias famílias, em detrimento do atendimento asilar, à exceção dos idosos que não possuam condições que garantam sua própria sobrevivência;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IV - </w:t>
      </w:r>
      <w:proofErr w:type="gramStart"/>
      <w:r w:rsidRPr="00E31EB8">
        <w:rPr>
          <w:rFonts w:cs="Arial"/>
          <w:szCs w:val="22"/>
        </w:rPr>
        <w:t>descentralização</w:t>
      </w:r>
      <w:proofErr w:type="gramEnd"/>
      <w:r w:rsidRPr="00E31EB8">
        <w:rPr>
          <w:rFonts w:cs="Arial"/>
          <w:szCs w:val="22"/>
        </w:rPr>
        <w:t xml:space="preserve"> político-administrativa;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V - </w:t>
      </w:r>
      <w:proofErr w:type="gramStart"/>
      <w:r w:rsidRPr="00E31EB8">
        <w:rPr>
          <w:rFonts w:cs="Arial"/>
          <w:szCs w:val="22"/>
        </w:rPr>
        <w:t>capacitação e reciclagem</w:t>
      </w:r>
      <w:proofErr w:type="gramEnd"/>
      <w:r w:rsidRPr="00E31EB8">
        <w:rPr>
          <w:rFonts w:cs="Arial"/>
          <w:szCs w:val="22"/>
        </w:rPr>
        <w:t xml:space="preserve"> dos recursos humanos nas áreas de geriatria e gerontologia e na prestação de serviços;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VI - </w:t>
      </w:r>
      <w:proofErr w:type="gramStart"/>
      <w:r w:rsidRPr="00E31EB8">
        <w:rPr>
          <w:rFonts w:cs="Arial"/>
          <w:szCs w:val="22"/>
        </w:rPr>
        <w:t>implementação</w:t>
      </w:r>
      <w:proofErr w:type="gramEnd"/>
      <w:r w:rsidRPr="00E31EB8">
        <w:rPr>
          <w:rFonts w:cs="Arial"/>
          <w:szCs w:val="22"/>
        </w:rPr>
        <w:t xml:space="preserve"> de sistema de informações que permita a divulgação da política, dos serviços oferecidos, dos planos, programas e projetos no Município;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VII - estabelecimento de mecanismos que favoreçam a divulgação de informações de caráter educativo sobre os aspectos biopsicossociais do envelhecimento;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VIII - priorização do atendimento ao idoso em órgãos públicos e privados prestadores de serviços quando desabrigados e sem família;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IX - </w:t>
      </w:r>
      <w:proofErr w:type="gramStart"/>
      <w:r w:rsidRPr="00E31EB8">
        <w:rPr>
          <w:rFonts w:cs="Arial"/>
          <w:szCs w:val="22"/>
        </w:rPr>
        <w:t>apoio</w:t>
      </w:r>
      <w:proofErr w:type="gramEnd"/>
      <w:r w:rsidRPr="00E31EB8">
        <w:rPr>
          <w:rFonts w:cs="Arial"/>
          <w:szCs w:val="22"/>
        </w:rPr>
        <w:t xml:space="preserve"> a estudos e pesquisas sobre as questões relativas ao envelhecimento.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Parágrafo único. É vedada a permanência de portadores de doenças que necessitem de assistência médica ou de enfermagem permanente em instituições asilares de caráter social.</w:t>
      </w:r>
    </w:p>
    <w:p w:rsidR="000A3680" w:rsidRPr="00E31EB8" w:rsidRDefault="000A3680">
      <w:pPr>
        <w:pStyle w:val="Corpodetexto"/>
        <w:rPr>
          <w:rFonts w:cs="Arial"/>
          <w:szCs w:val="22"/>
        </w:rPr>
      </w:pPr>
    </w:p>
    <w:p w:rsidR="00BF7B25" w:rsidRPr="00E31EB8" w:rsidRDefault="00BF7B25">
      <w:pPr>
        <w:pStyle w:val="Corpodetexto"/>
        <w:rPr>
          <w:rFonts w:cs="Arial"/>
          <w:szCs w:val="22"/>
        </w:rPr>
      </w:pPr>
    </w:p>
    <w:p w:rsidR="00BF7B25" w:rsidRPr="00E31EB8" w:rsidRDefault="00BF7B25">
      <w:pPr>
        <w:pStyle w:val="Corpodetexto"/>
        <w:rPr>
          <w:rFonts w:cs="Arial"/>
          <w:szCs w:val="22"/>
        </w:rPr>
      </w:pPr>
    </w:p>
    <w:p w:rsidR="00E02080" w:rsidRPr="00E31EB8" w:rsidRDefault="00E02080">
      <w:pPr>
        <w:pStyle w:val="Corpodetexto"/>
        <w:rPr>
          <w:rFonts w:cs="Arial"/>
          <w:szCs w:val="22"/>
        </w:rPr>
      </w:pPr>
    </w:p>
    <w:p w:rsidR="0059249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>CAPÍTULO III</w:t>
      </w:r>
    </w:p>
    <w:p w:rsidR="000A368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DA ORGANIZAÇÃO E </w:t>
      </w:r>
      <w:r w:rsidR="00592490" w:rsidRPr="00E31EB8">
        <w:rPr>
          <w:rFonts w:cs="Arial"/>
          <w:szCs w:val="22"/>
        </w:rPr>
        <w:t xml:space="preserve">DA </w:t>
      </w:r>
      <w:r w:rsidRPr="00E31EB8">
        <w:rPr>
          <w:rFonts w:cs="Arial"/>
          <w:szCs w:val="22"/>
        </w:rPr>
        <w:t>GESTÃO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Art. 5º Competirá ao órgão gestor da assistência social do Município a coordenação geral da política municipal do idoso, com a participação do conselho municipal do </w:t>
      </w:r>
      <w:proofErr w:type="gramStart"/>
      <w:r w:rsidRPr="00E31EB8">
        <w:rPr>
          <w:rFonts w:cs="Arial"/>
          <w:szCs w:val="22"/>
        </w:rPr>
        <w:t>idoso .</w:t>
      </w:r>
      <w:proofErr w:type="gramEnd"/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Art. 6º Ao Município, através da </w:t>
      </w:r>
      <w:proofErr w:type="gramStart"/>
      <w:r w:rsidRPr="00E31EB8">
        <w:rPr>
          <w:rFonts w:cs="Arial"/>
          <w:szCs w:val="22"/>
        </w:rPr>
        <w:t xml:space="preserve">Secretaria </w:t>
      </w:r>
      <w:r w:rsidR="00D428AC" w:rsidRPr="00E31EB8">
        <w:rPr>
          <w:rFonts w:cs="Arial"/>
          <w:szCs w:val="22"/>
        </w:rPr>
        <w:t xml:space="preserve"> Municipal</w:t>
      </w:r>
      <w:proofErr w:type="gramEnd"/>
      <w:r w:rsidR="00D428AC" w:rsidRPr="00E31EB8">
        <w:rPr>
          <w:rFonts w:cs="Arial"/>
          <w:szCs w:val="22"/>
        </w:rPr>
        <w:t xml:space="preserve"> do Trabalho e </w:t>
      </w:r>
      <w:r w:rsidRPr="00E31EB8">
        <w:rPr>
          <w:rFonts w:cs="Arial"/>
          <w:szCs w:val="22"/>
        </w:rPr>
        <w:t>da A</w:t>
      </w:r>
      <w:r w:rsidR="00D428AC" w:rsidRPr="00E31EB8">
        <w:rPr>
          <w:rFonts w:cs="Arial"/>
          <w:szCs w:val="22"/>
        </w:rPr>
        <w:t xml:space="preserve">ção </w:t>
      </w:r>
      <w:r w:rsidRPr="00E31EB8">
        <w:rPr>
          <w:rFonts w:cs="Arial"/>
          <w:szCs w:val="22"/>
        </w:rPr>
        <w:t>Social, compete: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 - </w:t>
      </w:r>
      <w:proofErr w:type="gramStart"/>
      <w:r w:rsidRPr="00E31EB8">
        <w:rPr>
          <w:rFonts w:cs="Arial"/>
          <w:szCs w:val="22"/>
        </w:rPr>
        <w:t>coordenar</w:t>
      </w:r>
      <w:proofErr w:type="gramEnd"/>
      <w:r w:rsidRPr="00E31EB8">
        <w:rPr>
          <w:rFonts w:cs="Arial"/>
          <w:szCs w:val="22"/>
        </w:rPr>
        <w:t xml:space="preserve"> as ações relativas à política municipal do idoso;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II - </w:t>
      </w:r>
      <w:proofErr w:type="gramStart"/>
      <w:r w:rsidRPr="00E31EB8">
        <w:rPr>
          <w:rFonts w:cs="Arial"/>
          <w:szCs w:val="22"/>
        </w:rPr>
        <w:t>participar</w:t>
      </w:r>
      <w:proofErr w:type="gramEnd"/>
      <w:r w:rsidRPr="00E31EB8">
        <w:rPr>
          <w:rFonts w:cs="Arial"/>
          <w:szCs w:val="22"/>
        </w:rPr>
        <w:t xml:space="preserve"> na formulação, acompanhamento e avaliação da política municipal do idoso;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III - promover as articulações intergovernamentais necessárias à implementação da política municipal do idoso;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V - </w:t>
      </w:r>
      <w:proofErr w:type="gramStart"/>
      <w:r w:rsidRPr="00E31EB8">
        <w:rPr>
          <w:rFonts w:cs="Arial"/>
          <w:szCs w:val="22"/>
        </w:rPr>
        <w:t>elaborar</w:t>
      </w:r>
      <w:proofErr w:type="gramEnd"/>
      <w:r w:rsidRPr="00E31EB8">
        <w:rPr>
          <w:rFonts w:cs="Arial"/>
          <w:szCs w:val="22"/>
        </w:rPr>
        <w:t xml:space="preserve"> a proposta orçamentária da política municipal do idoso, no âmbito da assistência social, e submetê-la ao Conselho Municipal do Idoso.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Parágrafo único. As secretarias de saúde, educação, trabalho, cultura, esporte e lazer devem elaborar proposta orçamentária no âmbito de suas assistências, visando ao financiamento de programas municipais compatíveis com a política municipal do idoso.</w:t>
      </w:r>
    </w:p>
    <w:p w:rsidR="000A3680" w:rsidRPr="00E31EB8" w:rsidRDefault="000A3680">
      <w:pPr>
        <w:pStyle w:val="Corpodetexto"/>
        <w:rPr>
          <w:rFonts w:cs="Arial"/>
          <w:szCs w:val="22"/>
        </w:rPr>
      </w:pPr>
    </w:p>
    <w:p w:rsidR="0059249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CAPÍTULO IV </w:t>
      </w:r>
    </w:p>
    <w:p w:rsidR="000A368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>DAS AÇÕES GOVERNAMENTAIS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Art. 7º Na implementação da política municipal do idoso, são competências dos órgãos e entidades públicas: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 - </w:t>
      </w:r>
      <w:proofErr w:type="gramStart"/>
      <w:r w:rsidRPr="00E31EB8">
        <w:rPr>
          <w:rFonts w:cs="Arial"/>
          <w:szCs w:val="22"/>
        </w:rPr>
        <w:t>na</w:t>
      </w:r>
      <w:proofErr w:type="gramEnd"/>
      <w:r w:rsidRPr="00E31EB8">
        <w:rPr>
          <w:rFonts w:cs="Arial"/>
          <w:szCs w:val="22"/>
        </w:rPr>
        <w:t xml:space="preserve"> área de promoção e assistência social: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a) prestar serviços e desenvolver ações voltadas para o atendimento das necessidades básicas do idoso, mediante a participação das famílias, da sociedade e de entidades governamentais e não governamentais.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lastRenderedPageBreak/>
        <w:t>b) estimular a criação de incentivos e de alternativas de atendimento ao idoso, como centros de convivência, centros de cuidados diurnos, casas-lares, oficinas abrigadas de trabalho, atendimentos domiciliares e outros;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c) garantia do fornecimento aos idosos da carteira ou cartão do idoso, possibilitando o acesso aos benefícios;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d) promover fóruns, simpósios, seminários e encontros específicos;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e) planejar, coordenar, supervisionar e financiar estudos, levantamentos, pesquisas e publicações sobre a situação social do idoso;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f) manter cadastro</w:t>
      </w:r>
      <w:r w:rsidR="00592490" w:rsidRPr="00E31EB8">
        <w:rPr>
          <w:rFonts w:cs="Arial"/>
          <w:szCs w:val="22"/>
        </w:rPr>
        <w:t>s</w:t>
      </w:r>
      <w:r w:rsidRPr="00E31EB8">
        <w:rPr>
          <w:rFonts w:cs="Arial"/>
          <w:szCs w:val="22"/>
        </w:rPr>
        <w:t xml:space="preserve"> atualizados dos idosos no Município, por faixa etária;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g) promover a capacitação de recursos para atendimento ao idoso;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h) criação de projetos de geração de renda aos idosos;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i) subsidiar ao idoso o transporte público urbano e rural;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j) prestar apoio aos clubes e grupos de idosos, mediante repasse de subvenções.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II - </w:t>
      </w:r>
      <w:proofErr w:type="gramStart"/>
      <w:r w:rsidRPr="00E31EB8">
        <w:rPr>
          <w:rFonts w:cs="Arial"/>
          <w:szCs w:val="22"/>
        </w:rPr>
        <w:t>na</w:t>
      </w:r>
      <w:proofErr w:type="gramEnd"/>
      <w:r w:rsidRPr="00E31EB8">
        <w:rPr>
          <w:rFonts w:cs="Arial"/>
          <w:szCs w:val="22"/>
        </w:rPr>
        <w:t xml:space="preserve"> área de saúde: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a) garantir ao idoso a assistência à saúde, no âmbito do Sistema Único de Saúde, mediante distribuição de fraldas geriátricas, de órteses e próteses;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b) prevenir, promover, proteger e recuperar a saúde do idoso, mediante programas e medidas profiláticas;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c) adotar e aplicar normas de funcionamento às instituições geriátricas e similares, com fiscalização pelo gestor municipal do Sistema Único de Saúde;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d) elaborar normas de serviços geriátricos hospitalares;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e) desenvolver formas de cooperação entre as secretarias de Saúde do Município e a do Estado e entre os Centros de Referências em geriatria e Gerontologia para treinamento de equipes </w:t>
      </w:r>
      <w:r w:rsidR="00592490" w:rsidRPr="00E31EB8">
        <w:rPr>
          <w:rFonts w:cs="Arial"/>
          <w:szCs w:val="22"/>
        </w:rPr>
        <w:t>interdisciplinares</w:t>
      </w:r>
      <w:r w:rsidRPr="00E31EB8">
        <w:rPr>
          <w:rFonts w:cs="Arial"/>
          <w:szCs w:val="22"/>
        </w:rPr>
        <w:t>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f) incluir a Geriatria como especialidade clínica, para efeito de concursos públicos municipais;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g) realizar estudos para o caráter epidemiológico de determinadas doenças do idoso, com vistas a prevenção, tratamento e reabilitação; e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h) criar serviços alternativos de saúde para idoso;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III - na área de educação: 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lastRenderedPageBreak/>
        <w:t>a) adequar currículos, metodologias e material didático aos programas educacionais destinados ao idoso;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b) inserir nos currículos mínimos, no ensino fundamental, conteúdos voltados para o processo de envelhecimento, de forma a eliminar preconceitos e a produzir conhecimentos sobre o assunto;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c) incluir a Gerontologia e a Geriatria como disciplinas curriculares;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d) desenvolver programas educativos, especialmente nos meios de comunicação, a fim de informar a população sobre o processo de envelhecimento;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e) desenvolver programas que adotem modalidades de ensino à distância, adequados às condições do idoso;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f) inserir o idoso em cursos técnicos e profissionalizantes considerando a sua situação peculiar;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IV - </w:t>
      </w:r>
      <w:proofErr w:type="gramStart"/>
      <w:r w:rsidRPr="00E31EB8">
        <w:rPr>
          <w:rFonts w:cs="Arial"/>
          <w:szCs w:val="22"/>
        </w:rPr>
        <w:t>na</w:t>
      </w:r>
      <w:proofErr w:type="gramEnd"/>
      <w:r w:rsidRPr="00E31EB8">
        <w:rPr>
          <w:rFonts w:cs="Arial"/>
          <w:szCs w:val="22"/>
        </w:rPr>
        <w:t xml:space="preserve"> área de trabalho: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a) garantir mecanismos que impeçam a discriminação do idoso quanto a sua participação no mercado de trabalho, no setor público e privado;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V - </w:t>
      </w:r>
      <w:proofErr w:type="gramStart"/>
      <w:r w:rsidRPr="00E31EB8">
        <w:rPr>
          <w:rFonts w:cs="Arial"/>
          <w:szCs w:val="22"/>
        </w:rPr>
        <w:t>na</w:t>
      </w:r>
      <w:proofErr w:type="gramEnd"/>
      <w:r w:rsidRPr="00E31EB8">
        <w:rPr>
          <w:rFonts w:cs="Arial"/>
          <w:szCs w:val="22"/>
        </w:rPr>
        <w:t xml:space="preserve"> área de habitação e urbanismo: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a) destinar, nos programas habitacionais, unidades em regime de comodato ao idoso, na modalidade de casas-lares;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b) incluir nos programas de assistência ao </w:t>
      </w:r>
      <w:proofErr w:type="gramStart"/>
      <w:r w:rsidRPr="00E31EB8">
        <w:rPr>
          <w:rFonts w:cs="Arial"/>
          <w:szCs w:val="22"/>
        </w:rPr>
        <w:t>idoso formas</w:t>
      </w:r>
      <w:proofErr w:type="gramEnd"/>
      <w:r w:rsidRPr="00E31EB8">
        <w:rPr>
          <w:rFonts w:cs="Arial"/>
          <w:szCs w:val="22"/>
        </w:rPr>
        <w:t xml:space="preserve"> de melhoria de condições de habitabilidade e adaptação de moradia, considerando seu estado físico e sua independência de locomoção;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c) elaborar critérios que garantam o acesso da pessoa idosa à habitação popular;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d) diminuir barreiras arquitetônicas e urbanas;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VI - </w:t>
      </w:r>
      <w:proofErr w:type="gramStart"/>
      <w:r w:rsidRPr="00E31EB8">
        <w:rPr>
          <w:rFonts w:cs="Arial"/>
          <w:szCs w:val="22"/>
        </w:rPr>
        <w:t>na</w:t>
      </w:r>
      <w:proofErr w:type="gramEnd"/>
      <w:r w:rsidRPr="00E31EB8">
        <w:rPr>
          <w:rFonts w:cs="Arial"/>
          <w:szCs w:val="22"/>
        </w:rPr>
        <w:t xml:space="preserve"> área de justiça: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a) promover e defender os direitos da pessoa idosa;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b) zelar pela aplicação das normas sobre o idoso determinando ações para evitar abusos e lesões a seus direitos;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VII - na área de cultura, esporte e lazer: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a) garantir ao idoso a participação no processo de produção, reelaboração e fruição dos bens culturais;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lastRenderedPageBreak/>
        <w:t xml:space="preserve">b) propiciar ao idoso o acesso aos locais e eventos culturais, mediante preços reduzidos, em âmbito </w:t>
      </w:r>
      <w:r w:rsidR="00592CC7" w:rsidRPr="00E31EB8">
        <w:rPr>
          <w:rFonts w:cs="Arial"/>
          <w:szCs w:val="22"/>
        </w:rPr>
        <w:t>municipal</w:t>
      </w:r>
      <w:r w:rsidRPr="00E31EB8">
        <w:rPr>
          <w:rFonts w:cs="Arial"/>
          <w:szCs w:val="22"/>
        </w:rPr>
        <w:t>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c) incentivar os movimentos de idosos a desenvolver </w:t>
      </w:r>
      <w:r w:rsidR="00592490" w:rsidRPr="00E31EB8">
        <w:rPr>
          <w:rFonts w:cs="Arial"/>
          <w:szCs w:val="22"/>
        </w:rPr>
        <w:t>atividade</w:t>
      </w:r>
      <w:r w:rsidR="000E270E" w:rsidRPr="00E31EB8">
        <w:rPr>
          <w:rFonts w:cs="Arial"/>
          <w:szCs w:val="22"/>
        </w:rPr>
        <w:t>s</w:t>
      </w:r>
      <w:r w:rsidR="00592490" w:rsidRPr="00E31EB8">
        <w:rPr>
          <w:rFonts w:cs="Arial"/>
          <w:color w:val="FF0000"/>
          <w:szCs w:val="22"/>
        </w:rPr>
        <w:t xml:space="preserve"> </w:t>
      </w:r>
      <w:r w:rsidR="00592490" w:rsidRPr="00E31EB8">
        <w:rPr>
          <w:rFonts w:cs="Arial"/>
          <w:szCs w:val="22"/>
        </w:rPr>
        <w:t>culturais</w:t>
      </w:r>
      <w:r w:rsidRPr="00E31EB8">
        <w:rPr>
          <w:rFonts w:cs="Arial"/>
          <w:szCs w:val="22"/>
        </w:rPr>
        <w:t>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d) valorizar o registro da memória e a transmissão de informações e habilidades do idoso aos mais jovens, como meio de garantir a continuidade e a identidade cultural;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e) incentivar e criar programas de lazer, esporte e atividade físicas que proporcionem a melhoria da qualidade de vida do idoso e estimulem sua participação na comunidade.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§ 1º É assegurado ao idoso o direito de dispor de seus bens, proventos, pensões e benefícios, salvo nos casos de incapacidade judicialmente comprovada.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§ 2º Nos casos de comprovada incapacidade do idoso para gerir seus bens, ser-lhe-á nomeado Curador especial em Juízo.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</w:p>
    <w:p w:rsidR="0059249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CAPÍTULO V </w:t>
      </w:r>
    </w:p>
    <w:p w:rsidR="000A368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>DO CONSELHO MUNICIPAL</w:t>
      </w:r>
    </w:p>
    <w:p w:rsidR="000A3680" w:rsidRPr="00E31EB8" w:rsidRDefault="000A3680">
      <w:pPr>
        <w:pStyle w:val="Corpodetexto"/>
        <w:tabs>
          <w:tab w:val="clear" w:pos="1008"/>
          <w:tab w:val="left" w:pos="1134"/>
        </w:tabs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  </w:t>
      </w:r>
      <w:r w:rsidRPr="00E31EB8">
        <w:rPr>
          <w:rFonts w:cs="Arial"/>
          <w:szCs w:val="22"/>
        </w:rPr>
        <w:tab/>
      </w:r>
      <w:r w:rsidRPr="00E31EB8">
        <w:rPr>
          <w:rFonts w:cs="Arial"/>
          <w:szCs w:val="22"/>
        </w:rPr>
        <w:tab/>
        <w:t>Art. 8º O Conselho Municipal do Idoso é órgão consultivo, permanente, deliberativo, de apoio e assessoramento do Prefeito Municipal e da Secretaria Municipal</w:t>
      </w:r>
      <w:r w:rsidR="00D428AC" w:rsidRPr="00E31EB8">
        <w:rPr>
          <w:rFonts w:cs="Arial"/>
          <w:szCs w:val="22"/>
        </w:rPr>
        <w:t xml:space="preserve"> do Trabalho e Ação</w:t>
      </w:r>
      <w:r w:rsidRPr="00E31EB8">
        <w:rPr>
          <w:rFonts w:cs="Arial"/>
          <w:szCs w:val="22"/>
        </w:rPr>
        <w:t xml:space="preserve"> Social, composto por igual número de representantes dos órgãos e entidades públicas e de organizações representativas da sociedade civil ligadas à área.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Parágrafo Único. O Conselho Municipal do Idoso é vinculado </w:t>
      </w:r>
      <w:r w:rsidR="00D428AC" w:rsidRPr="00E31EB8">
        <w:rPr>
          <w:rFonts w:ascii="Arial" w:hAnsi="Arial" w:cs="Arial"/>
          <w:sz w:val="22"/>
          <w:szCs w:val="22"/>
        </w:rPr>
        <w:t xml:space="preserve">à Secretaria do Trabalho e Ação </w:t>
      </w:r>
      <w:r w:rsidRPr="00E31EB8">
        <w:rPr>
          <w:rFonts w:ascii="Arial" w:hAnsi="Arial" w:cs="Arial"/>
          <w:sz w:val="22"/>
          <w:szCs w:val="22"/>
        </w:rPr>
        <w:t>Social.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Art. 9º Compete ao Conselho Municipal do Idoso: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I - </w:t>
      </w:r>
      <w:proofErr w:type="gramStart"/>
      <w:r w:rsidR="001047F9" w:rsidRPr="00E31EB8">
        <w:rPr>
          <w:rFonts w:ascii="Arial" w:hAnsi="Arial" w:cs="Arial"/>
          <w:color w:val="000000"/>
          <w:sz w:val="22"/>
          <w:szCs w:val="22"/>
          <w:shd w:val="clear" w:color="auto" w:fill="FFFFFF"/>
        </w:rPr>
        <w:t>orientar e coordenar</w:t>
      </w:r>
      <w:proofErr w:type="gramEnd"/>
      <w:r w:rsidR="001047F9" w:rsidRPr="00E31EB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execução de Política Municipal de atendimento e proteção dos direitos das pessoas idosas;</w:t>
      </w:r>
      <w:r w:rsidRPr="00E31EB8">
        <w:rPr>
          <w:rFonts w:ascii="Arial" w:hAnsi="Arial" w:cs="Arial"/>
          <w:sz w:val="22"/>
          <w:szCs w:val="22"/>
        </w:rPr>
        <w:t>;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II </w:t>
      </w:r>
      <w:r w:rsidR="001047F9" w:rsidRPr="00E31EB8">
        <w:rPr>
          <w:rFonts w:ascii="Arial" w:hAnsi="Arial" w:cs="Arial"/>
          <w:sz w:val="22"/>
          <w:szCs w:val="22"/>
        </w:rPr>
        <w:t>–</w:t>
      </w:r>
      <w:r w:rsidRPr="00E31E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47F9" w:rsidRPr="00E31EB8">
        <w:rPr>
          <w:rFonts w:ascii="Arial" w:hAnsi="Arial" w:cs="Arial"/>
          <w:sz w:val="22"/>
          <w:szCs w:val="22"/>
        </w:rPr>
        <w:t>promover</w:t>
      </w:r>
      <w:proofErr w:type="gramEnd"/>
      <w:r w:rsidR="001047F9" w:rsidRPr="00E31EB8">
        <w:rPr>
          <w:rFonts w:ascii="Arial" w:hAnsi="Arial" w:cs="Arial"/>
          <w:sz w:val="22"/>
          <w:szCs w:val="22"/>
        </w:rPr>
        <w:t xml:space="preserve">, apoiar, incentivar </w:t>
      </w:r>
      <w:r w:rsidRPr="00E31EB8">
        <w:rPr>
          <w:rFonts w:ascii="Arial" w:hAnsi="Arial" w:cs="Arial"/>
          <w:sz w:val="22"/>
          <w:szCs w:val="22"/>
        </w:rPr>
        <w:t>e sugerir projetos que busquem a reintegração e a participação ativa do idoso na vida da comunidade;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III - promover a constituição de grupos de idosos através de encontros com atividades de cultura e lazer;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IV - </w:t>
      </w:r>
      <w:proofErr w:type="gramStart"/>
      <w:r w:rsidRPr="00E31EB8">
        <w:rPr>
          <w:rFonts w:ascii="Arial" w:hAnsi="Arial" w:cs="Arial"/>
          <w:sz w:val="22"/>
          <w:szCs w:val="22"/>
        </w:rPr>
        <w:t>realizar</w:t>
      </w:r>
      <w:proofErr w:type="gramEnd"/>
      <w:r w:rsidRPr="00E31EB8">
        <w:rPr>
          <w:rFonts w:ascii="Arial" w:hAnsi="Arial" w:cs="Arial"/>
          <w:sz w:val="22"/>
          <w:szCs w:val="22"/>
        </w:rPr>
        <w:t xml:space="preserve"> o levantamento periódico das condições sociais em que vivem os idosos do Município;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V - </w:t>
      </w:r>
      <w:proofErr w:type="gramStart"/>
      <w:r w:rsidRPr="00E31EB8">
        <w:rPr>
          <w:rFonts w:ascii="Arial" w:hAnsi="Arial" w:cs="Arial"/>
          <w:sz w:val="22"/>
          <w:szCs w:val="22"/>
        </w:rPr>
        <w:t>sugerir</w:t>
      </w:r>
      <w:proofErr w:type="gramEnd"/>
      <w:r w:rsidRPr="00E31EB8">
        <w:rPr>
          <w:rFonts w:ascii="Arial" w:hAnsi="Arial" w:cs="Arial"/>
          <w:sz w:val="22"/>
          <w:szCs w:val="22"/>
        </w:rPr>
        <w:t xml:space="preserve"> medidas que impliquem na melhora das condições sociais dos idosos;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lastRenderedPageBreak/>
        <w:t xml:space="preserve">VI - </w:t>
      </w:r>
      <w:proofErr w:type="gramStart"/>
      <w:r w:rsidRPr="00E31EB8">
        <w:rPr>
          <w:rFonts w:ascii="Arial" w:hAnsi="Arial" w:cs="Arial"/>
          <w:sz w:val="22"/>
          <w:szCs w:val="22"/>
        </w:rPr>
        <w:t>elaborar</w:t>
      </w:r>
      <w:proofErr w:type="gramEnd"/>
      <w:r w:rsidRPr="00E31EB8">
        <w:rPr>
          <w:rFonts w:ascii="Arial" w:hAnsi="Arial" w:cs="Arial"/>
          <w:sz w:val="22"/>
          <w:szCs w:val="22"/>
        </w:rPr>
        <w:t xml:space="preserve"> seu Regimento Interno, que deverá ser submetido à aprovação do Prefeito Municipal;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VII - exercer outras funções que lhe forem atribuídas pelo Prefeito Municip</w:t>
      </w:r>
      <w:r w:rsidR="001047F9" w:rsidRPr="00E31EB8">
        <w:rPr>
          <w:rFonts w:ascii="Arial" w:hAnsi="Arial" w:cs="Arial"/>
          <w:sz w:val="22"/>
          <w:szCs w:val="22"/>
        </w:rPr>
        <w:t>al e/ou Secretário Municipal do Trabalho e Ação Social;</w:t>
      </w:r>
    </w:p>
    <w:p w:rsidR="001047F9" w:rsidRPr="00E31EB8" w:rsidRDefault="001047F9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VII – examinar outros assuntos relacionados a sua área de competência.</w:t>
      </w:r>
    </w:p>
    <w:p w:rsidR="001047F9" w:rsidRPr="00E31EB8" w:rsidRDefault="001047F9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Art.10 O Conselho Municipal do Idoso compor-se-á, paritariamente, de </w:t>
      </w:r>
      <w:r w:rsidR="00872B54" w:rsidRPr="00E31EB8">
        <w:rPr>
          <w:rFonts w:ascii="Arial" w:hAnsi="Arial" w:cs="Arial"/>
          <w:sz w:val="22"/>
          <w:szCs w:val="22"/>
        </w:rPr>
        <w:t xml:space="preserve">oito (08) </w:t>
      </w:r>
      <w:r w:rsidRPr="00E31EB8">
        <w:rPr>
          <w:rFonts w:ascii="Arial" w:hAnsi="Arial" w:cs="Arial"/>
          <w:sz w:val="22"/>
          <w:szCs w:val="22"/>
        </w:rPr>
        <w:t>membros, designados pelo Prefeito, sendo: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I </w:t>
      </w:r>
      <w:r w:rsidR="004E2142" w:rsidRPr="00E31EB8">
        <w:rPr>
          <w:rFonts w:ascii="Arial" w:hAnsi="Arial" w:cs="Arial"/>
          <w:sz w:val="22"/>
          <w:szCs w:val="22"/>
        </w:rPr>
        <w:t>–</w:t>
      </w:r>
      <w:r w:rsidR="003F3B02" w:rsidRPr="00E31EB8">
        <w:rPr>
          <w:rFonts w:ascii="Arial" w:hAnsi="Arial" w:cs="Arial"/>
          <w:sz w:val="22"/>
          <w:szCs w:val="22"/>
        </w:rPr>
        <w:t xml:space="preserve"> </w:t>
      </w:r>
      <w:r w:rsidR="004E2142" w:rsidRPr="00E31EB8">
        <w:rPr>
          <w:rFonts w:ascii="Arial" w:hAnsi="Arial" w:cs="Arial"/>
          <w:sz w:val="22"/>
          <w:szCs w:val="22"/>
        </w:rPr>
        <w:t>4</w:t>
      </w:r>
      <w:r w:rsidR="001047F9" w:rsidRPr="00E31EB8">
        <w:rPr>
          <w:rFonts w:ascii="Arial" w:hAnsi="Arial" w:cs="Arial"/>
          <w:sz w:val="22"/>
          <w:szCs w:val="22"/>
        </w:rPr>
        <w:t xml:space="preserve"> (quatro) </w:t>
      </w:r>
      <w:r w:rsidRPr="00E31EB8">
        <w:rPr>
          <w:rFonts w:ascii="Arial" w:hAnsi="Arial" w:cs="Arial"/>
          <w:sz w:val="22"/>
          <w:szCs w:val="22"/>
        </w:rPr>
        <w:t xml:space="preserve">representantes do </w:t>
      </w:r>
      <w:r w:rsidR="001047F9" w:rsidRPr="00E31EB8">
        <w:rPr>
          <w:rFonts w:ascii="Arial" w:hAnsi="Arial" w:cs="Arial"/>
          <w:sz w:val="22"/>
          <w:szCs w:val="22"/>
        </w:rPr>
        <w:t>Governo</w:t>
      </w:r>
      <w:r w:rsidRPr="00E31EB8">
        <w:rPr>
          <w:rFonts w:ascii="Arial" w:hAnsi="Arial" w:cs="Arial"/>
          <w:sz w:val="22"/>
          <w:szCs w:val="22"/>
        </w:rPr>
        <w:t xml:space="preserve">, a saber; 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a) </w:t>
      </w:r>
      <w:r w:rsidR="001047F9" w:rsidRPr="00E31EB8">
        <w:rPr>
          <w:rFonts w:ascii="Arial" w:hAnsi="Arial" w:cs="Arial"/>
          <w:sz w:val="22"/>
          <w:szCs w:val="22"/>
        </w:rPr>
        <w:t xml:space="preserve">01 (um) representante </w:t>
      </w:r>
      <w:r w:rsidRPr="00E31EB8">
        <w:rPr>
          <w:rFonts w:ascii="Arial" w:hAnsi="Arial" w:cs="Arial"/>
          <w:sz w:val="22"/>
          <w:szCs w:val="22"/>
        </w:rPr>
        <w:t>da Secretaria Municipal de Saúde;</w:t>
      </w:r>
    </w:p>
    <w:p w:rsidR="000A3680" w:rsidRPr="00E31EB8" w:rsidRDefault="001047F9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b) 01 (um) representante da Secretaria Municipal do Trabalho e Ação</w:t>
      </w:r>
      <w:r w:rsidR="000A3680" w:rsidRPr="00E31EB8">
        <w:rPr>
          <w:rFonts w:ascii="Arial" w:hAnsi="Arial" w:cs="Arial"/>
          <w:sz w:val="22"/>
          <w:szCs w:val="22"/>
        </w:rPr>
        <w:t xml:space="preserve"> Social;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c) </w:t>
      </w:r>
      <w:r w:rsidR="001047F9" w:rsidRPr="00E31EB8">
        <w:rPr>
          <w:rFonts w:ascii="Arial" w:hAnsi="Arial" w:cs="Arial"/>
          <w:sz w:val="22"/>
          <w:szCs w:val="22"/>
        </w:rPr>
        <w:t xml:space="preserve">01 (um) representante </w:t>
      </w:r>
      <w:r w:rsidRPr="00E31EB8">
        <w:rPr>
          <w:rFonts w:ascii="Arial" w:hAnsi="Arial" w:cs="Arial"/>
          <w:sz w:val="22"/>
          <w:szCs w:val="22"/>
        </w:rPr>
        <w:t>da Secretaria Municipal de Educação;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d) </w:t>
      </w:r>
      <w:r w:rsidR="001047F9" w:rsidRPr="00E31EB8">
        <w:rPr>
          <w:rFonts w:ascii="Arial" w:hAnsi="Arial" w:cs="Arial"/>
          <w:sz w:val="22"/>
          <w:szCs w:val="22"/>
        </w:rPr>
        <w:t>01 (um) representante do Legislativo Municipal</w:t>
      </w:r>
      <w:r w:rsidRPr="00E31EB8">
        <w:rPr>
          <w:rFonts w:ascii="Arial" w:hAnsi="Arial" w:cs="Arial"/>
          <w:sz w:val="22"/>
          <w:szCs w:val="22"/>
        </w:rPr>
        <w:t>;</w:t>
      </w:r>
    </w:p>
    <w:p w:rsidR="000A3680" w:rsidRPr="00E31EB8" w:rsidRDefault="000A3680" w:rsidP="00986BC2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II </w:t>
      </w:r>
      <w:r w:rsidR="004E2142" w:rsidRPr="00E31EB8">
        <w:rPr>
          <w:rFonts w:ascii="Arial" w:hAnsi="Arial" w:cs="Arial"/>
          <w:sz w:val="22"/>
          <w:szCs w:val="22"/>
        </w:rPr>
        <w:t>–</w:t>
      </w:r>
      <w:r w:rsidRPr="00E31EB8">
        <w:rPr>
          <w:rFonts w:ascii="Arial" w:hAnsi="Arial" w:cs="Arial"/>
          <w:sz w:val="22"/>
          <w:szCs w:val="22"/>
        </w:rPr>
        <w:t xml:space="preserve"> </w:t>
      </w:r>
      <w:r w:rsidR="004E2142" w:rsidRPr="00E31EB8">
        <w:rPr>
          <w:rFonts w:ascii="Arial" w:hAnsi="Arial" w:cs="Arial"/>
          <w:sz w:val="22"/>
          <w:szCs w:val="22"/>
        </w:rPr>
        <w:t>4</w:t>
      </w:r>
      <w:r w:rsidR="001047F9" w:rsidRPr="00E31EB8">
        <w:rPr>
          <w:rFonts w:ascii="Arial" w:hAnsi="Arial" w:cs="Arial"/>
          <w:sz w:val="22"/>
          <w:szCs w:val="22"/>
        </w:rPr>
        <w:t xml:space="preserve"> (quatro)</w:t>
      </w:r>
      <w:r w:rsidRPr="00E31EB8">
        <w:rPr>
          <w:rFonts w:ascii="Arial" w:hAnsi="Arial" w:cs="Arial"/>
          <w:sz w:val="22"/>
          <w:szCs w:val="22"/>
        </w:rPr>
        <w:t xml:space="preserve"> representantes da sociedade civil, indicados pelas seguintes entidades:</w:t>
      </w:r>
    </w:p>
    <w:p w:rsidR="000A3680" w:rsidRPr="00E31EB8" w:rsidRDefault="000A3680">
      <w:pPr>
        <w:pStyle w:val="Rodap"/>
        <w:tabs>
          <w:tab w:val="clear" w:pos="4419"/>
          <w:tab w:val="clear" w:pos="8838"/>
          <w:tab w:val="left" w:pos="709"/>
        </w:tabs>
        <w:spacing w:before="120" w:line="360" w:lineRule="auto"/>
        <w:ind w:firstLine="1134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a) </w:t>
      </w:r>
      <w:r w:rsidR="001047F9" w:rsidRPr="00E31EB8">
        <w:rPr>
          <w:rFonts w:ascii="Arial" w:hAnsi="Arial" w:cs="Arial"/>
          <w:sz w:val="22"/>
          <w:szCs w:val="22"/>
        </w:rPr>
        <w:t xml:space="preserve">01 (um) </w:t>
      </w:r>
      <w:r w:rsidR="004E2142" w:rsidRPr="00E31EB8">
        <w:rPr>
          <w:rFonts w:ascii="Arial" w:hAnsi="Arial" w:cs="Arial"/>
          <w:sz w:val="22"/>
          <w:szCs w:val="22"/>
        </w:rPr>
        <w:t>representante da Casa do Idoso</w:t>
      </w:r>
      <w:r w:rsidR="001047F9" w:rsidRPr="00E31EB8">
        <w:rPr>
          <w:rFonts w:ascii="Arial" w:hAnsi="Arial" w:cs="Arial"/>
          <w:sz w:val="22"/>
          <w:szCs w:val="22"/>
        </w:rPr>
        <w:t xml:space="preserve"> de Salto do Jacuí</w:t>
      </w:r>
      <w:r w:rsidRPr="00E31EB8">
        <w:rPr>
          <w:rFonts w:ascii="Arial" w:hAnsi="Arial" w:cs="Arial"/>
          <w:sz w:val="22"/>
          <w:szCs w:val="22"/>
        </w:rPr>
        <w:t>;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b) </w:t>
      </w:r>
      <w:r w:rsidR="001047F9" w:rsidRPr="00E31EB8">
        <w:rPr>
          <w:rFonts w:ascii="Arial" w:hAnsi="Arial" w:cs="Arial"/>
          <w:sz w:val="22"/>
          <w:szCs w:val="22"/>
        </w:rPr>
        <w:t xml:space="preserve">01 (um) </w:t>
      </w:r>
      <w:r w:rsidRPr="00E31EB8">
        <w:rPr>
          <w:rFonts w:ascii="Arial" w:hAnsi="Arial" w:cs="Arial"/>
          <w:sz w:val="22"/>
          <w:szCs w:val="22"/>
        </w:rPr>
        <w:t xml:space="preserve">representante </w:t>
      </w:r>
      <w:r w:rsidR="004E2142" w:rsidRPr="00E31EB8">
        <w:rPr>
          <w:rFonts w:ascii="Arial" w:hAnsi="Arial" w:cs="Arial"/>
          <w:sz w:val="22"/>
          <w:szCs w:val="22"/>
        </w:rPr>
        <w:t>da Casa de Amparo Navegantes</w:t>
      </w:r>
    </w:p>
    <w:p w:rsidR="000A3680" w:rsidRPr="00E31EB8" w:rsidRDefault="001047F9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c) 01 (um) representante da Associação dos Aposentados da CEEE</w:t>
      </w:r>
      <w:r w:rsidR="000A3680" w:rsidRPr="00E31EB8">
        <w:rPr>
          <w:rFonts w:ascii="Arial" w:hAnsi="Arial" w:cs="Arial"/>
          <w:sz w:val="22"/>
          <w:szCs w:val="22"/>
        </w:rPr>
        <w:t>;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d) </w:t>
      </w:r>
      <w:r w:rsidR="001047F9" w:rsidRPr="00E31EB8">
        <w:rPr>
          <w:rFonts w:ascii="Arial" w:hAnsi="Arial" w:cs="Arial"/>
          <w:sz w:val="22"/>
          <w:szCs w:val="22"/>
        </w:rPr>
        <w:t xml:space="preserve">01 (um) representante da </w:t>
      </w:r>
      <w:proofErr w:type="spellStart"/>
      <w:r w:rsidR="00986BC2" w:rsidRPr="00E31EB8">
        <w:rPr>
          <w:rFonts w:ascii="Arial" w:hAnsi="Arial" w:cs="Arial"/>
          <w:sz w:val="22"/>
          <w:szCs w:val="22"/>
        </w:rPr>
        <w:t>Emater</w:t>
      </w:r>
      <w:proofErr w:type="spellEnd"/>
      <w:r w:rsidR="00986BC2" w:rsidRPr="00E31EB8">
        <w:rPr>
          <w:rFonts w:ascii="Arial" w:hAnsi="Arial" w:cs="Arial"/>
          <w:sz w:val="22"/>
          <w:szCs w:val="22"/>
        </w:rPr>
        <w:t>/</w:t>
      </w:r>
      <w:proofErr w:type="spellStart"/>
      <w:r w:rsidR="00986BC2" w:rsidRPr="00E31EB8">
        <w:rPr>
          <w:rFonts w:ascii="Arial" w:hAnsi="Arial" w:cs="Arial"/>
          <w:sz w:val="22"/>
          <w:szCs w:val="22"/>
        </w:rPr>
        <w:t>Ascar</w:t>
      </w:r>
      <w:proofErr w:type="spellEnd"/>
      <w:r w:rsidR="00986BC2" w:rsidRPr="00E31EB8">
        <w:rPr>
          <w:rFonts w:ascii="Arial" w:hAnsi="Arial" w:cs="Arial"/>
          <w:sz w:val="22"/>
          <w:szCs w:val="22"/>
        </w:rPr>
        <w:t>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§ 1º Para cada titular será indicado o respectivo suplente.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§ 2º O mandato dos membros do Conselho Municipal do Idoso será de </w:t>
      </w:r>
      <w:r w:rsidR="004E2142" w:rsidRPr="00E31EB8">
        <w:rPr>
          <w:rFonts w:ascii="Arial" w:hAnsi="Arial" w:cs="Arial"/>
          <w:sz w:val="22"/>
          <w:szCs w:val="22"/>
        </w:rPr>
        <w:t>dois</w:t>
      </w:r>
      <w:r w:rsidRPr="00E31EB8">
        <w:rPr>
          <w:rFonts w:ascii="Arial" w:hAnsi="Arial" w:cs="Arial"/>
          <w:sz w:val="22"/>
          <w:szCs w:val="22"/>
        </w:rPr>
        <w:t xml:space="preserve"> (</w:t>
      </w:r>
      <w:r w:rsidR="004E2142" w:rsidRPr="00E31EB8">
        <w:rPr>
          <w:rFonts w:ascii="Arial" w:hAnsi="Arial" w:cs="Arial"/>
          <w:sz w:val="22"/>
          <w:szCs w:val="22"/>
        </w:rPr>
        <w:t>02</w:t>
      </w:r>
      <w:r w:rsidRPr="00E31EB8">
        <w:rPr>
          <w:rFonts w:ascii="Arial" w:hAnsi="Arial" w:cs="Arial"/>
          <w:sz w:val="22"/>
          <w:szCs w:val="22"/>
        </w:rPr>
        <w:t>) anos, não admitida a recondução.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§ 3º No mínimo </w:t>
      </w:r>
      <w:r w:rsidR="004E2142" w:rsidRPr="00E31EB8">
        <w:rPr>
          <w:rFonts w:ascii="Arial" w:hAnsi="Arial" w:cs="Arial"/>
          <w:sz w:val="22"/>
          <w:szCs w:val="22"/>
        </w:rPr>
        <w:t>dois</w:t>
      </w:r>
      <w:r w:rsidRPr="00E31EB8">
        <w:rPr>
          <w:rFonts w:ascii="Arial" w:hAnsi="Arial" w:cs="Arial"/>
          <w:sz w:val="22"/>
          <w:szCs w:val="22"/>
        </w:rPr>
        <w:t xml:space="preserve"> (</w:t>
      </w:r>
      <w:r w:rsidR="004E2142" w:rsidRPr="00E31EB8">
        <w:rPr>
          <w:rFonts w:ascii="Arial" w:hAnsi="Arial" w:cs="Arial"/>
          <w:sz w:val="22"/>
          <w:szCs w:val="22"/>
        </w:rPr>
        <w:t>02</w:t>
      </w:r>
      <w:r w:rsidRPr="00E31EB8">
        <w:rPr>
          <w:rFonts w:ascii="Arial" w:hAnsi="Arial" w:cs="Arial"/>
          <w:sz w:val="22"/>
          <w:szCs w:val="22"/>
        </w:rPr>
        <w:t>) dos membros do Conselho Municipal do Idoso deverão ter 60 (sessenta) anos de idade.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§ 4º O Presidente e o Vice-Presidente do Conselho de que trata esta Lei serão eleitos pela maioria simples dos demais membros.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§ 5º O Presidente escolherá o Secretário do Conselho.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Art. 11 O Conselho Municipal do Idoso se reunirá ordinariamente </w:t>
      </w:r>
      <w:r w:rsidR="004E2142" w:rsidRPr="00E31EB8">
        <w:rPr>
          <w:rFonts w:ascii="Arial" w:hAnsi="Arial" w:cs="Arial"/>
          <w:sz w:val="22"/>
          <w:szCs w:val="22"/>
        </w:rPr>
        <w:t>uma</w:t>
      </w:r>
      <w:r w:rsidRPr="00E31EB8">
        <w:rPr>
          <w:rFonts w:ascii="Arial" w:hAnsi="Arial" w:cs="Arial"/>
          <w:sz w:val="22"/>
          <w:szCs w:val="22"/>
        </w:rPr>
        <w:t xml:space="preserve"> (</w:t>
      </w:r>
      <w:r w:rsidR="004E2142" w:rsidRPr="00E31EB8">
        <w:rPr>
          <w:rFonts w:ascii="Arial" w:hAnsi="Arial" w:cs="Arial"/>
          <w:sz w:val="22"/>
          <w:szCs w:val="22"/>
        </w:rPr>
        <w:t>01</w:t>
      </w:r>
      <w:r w:rsidRPr="00E31EB8">
        <w:rPr>
          <w:rFonts w:ascii="Arial" w:hAnsi="Arial" w:cs="Arial"/>
          <w:sz w:val="22"/>
          <w:szCs w:val="22"/>
        </w:rPr>
        <w:t xml:space="preserve">) vez </w:t>
      </w:r>
      <w:r w:rsidR="004E2142" w:rsidRPr="00E31EB8">
        <w:rPr>
          <w:rFonts w:ascii="Arial" w:hAnsi="Arial" w:cs="Arial"/>
          <w:sz w:val="22"/>
          <w:szCs w:val="22"/>
        </w:rPr>
        <w:t>a cada dois</w:t>
      </w:r>
      <w:r w:rsidRPr="00E31EB8">
        <w:rPr>
          <w:rFonts w:ascii="Arial" w:hAnsi="Arial" w:cs="Arial"/>
          <w:sz w:val="22"/>
          <w:szCs w:val="22"/>
        </w:rPr>
        <w:t xml:space="preserve"> m</w:t>
      </w:r>
      <w:r w:rsidR="004E2142" w:rsidRPr="00E31EB8">
        <w:rPr>
          <w:rFonts w:ascii="Arial" w:hAnsi="Arial" w:cs="Arial"/>
          <w:sz w:val="22"/>
          <w:szCs w:val="22"/>
        </w:rPr>
        <w:t>e</w:t>
      </w:r>
      <w:r w:rsidRPr="00E31EB8">
        <w:rPr>
          <w:rFonts w:ascii="Arial" w:hAnsi="Arial" w:cs="Arial"/>
          <w:sz w:val="22"/>
          <w:szCs w:val="22"/>
        </w:rPr>
        <w:t>s</w:t>
      </w:r>
      <w:r w:rsidR="004E2142" w:rsidRPr="00E31EB8">
        <w:rPr>
          <w:rFonts w:ascii="Arial" w:hAnsi="Arial" w:cs="Arial"/>
          <w:sz w:val="22"/>
          <w:szCs w:val="22"/>
        </w:rPr>
        <w:t>es</w:t>
      </w:r>
      <w:r w:rsidRPr="00E31EB8">
        <w:rPr>
          <w:rFonts w:ascii="Arial" w:hAnsi="Arial" w:cs="Arial"/>
          <w:sz w:val="22"/>
          <w:szCs w:val="22"/>
        </w:rPr>
        <w:t xml:space="preserve"> e, extraordinariamente, sempre que convocado pelo Presidente.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lastRenderedPageBreak/>
        <w:t>Parágrafo Único. O conselheiro que deixar de comparecer a 3 (três) reuniões consecutivas ou a 5 (cinco) intercaladas, sem justificativa, perderá o mandato, devendo o Prefeito Municipal nomear o seu sucessor, procedimento que também será adotado nos casos de renúncia.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12 A"/>
        </w:smartTagPr>
        <w:r w:rsidRPr="00E31EB8">
          <w:rPr>
            <w:rFonts w:ascii="Arial" w:hAnsi="Arial" w:cs="Arial"/>
            <w:sz w:val="22"/>
            <w:szCs w:val="22"/>
          </w:rPr>
          <w:t>12 A</w:t>
        </w:r>
      </w:smartTag>
      <w:r w:rsidRPr="00E31EB8">
        <w:rPr>
          <w:rFonts w:ascii="Arial" w:hAnsi="Arial" w:cs="Arial"/>
          <w:sz w:val="22"/>
          <w:szCs w:val="22"/>
        </w:rPr>
        <w:t xml:space="preserve"> função de membro do Conselho Municipal do Idoso será gratuita e considerada como serviço público relevante para o Município.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Art. 13 O Conselho Municipal do Idoso incentivará a formação de Associações de Idosos no Município, prestando o auxílio necessário.</w:t>
      </w:r>
    </w:p>
    <w:p w:rsidR="000A3680" w:rsidRPr="00E31EB8" w:rsidRDefault="000A3680">
      <w:pPr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Art. 14 O Poder Executivo prestará o apoio financeiro, estrutura administrativa e de pessoal necessária para o funcionamento do Conselho Municipal do Idoso.</w:t>
      </w:r>
    </w:p>
    <w:p w:rsidR="000A3680" w:rsidRPr="00E31EB8" w:rsidRDefault="000A3680">
      <w:pPr>
        <w:pStyle w:val="Corpodetexto"/>
        <w:jc w:val="center"/>
        <w:rPr>
          <w:rFonts w:cs="Arial"/>
          <w:szCs w:val="22"/>
        </w:rPr>
      </w:pPr>
    </w:p>
    <w:p w:rsidR="0059249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CAPÍTULO VI </w:t>
      </w:r>
    </w:p>
    <w:p w:rsidR="000A368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DO FUNDO MUNICIPAL </w:t>
      </w:r>
    </w:p>
    <w:p w:rsidR="000A3680" w:rsidRPr="00E31EB8" w:rsidRDefault="000A3680">
      <w:pPr>
        <w:pStyle w:val="Corpodetexto"/>
        <w:tabs>
          <w:tab w:val="clear" w:pos="1418"/>
          <w:tab w:val="left" w:pos="1134"/>
        </w:tabs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Art. 15 É criado o Fundo Municipal do Idoso, cujos recursos serão utilizados para o financiamento dos benefícios, serviços, programas e projetos de ações assistenciais aos idosos do Município.</w:t>
      </w:r>
    </w:p>
    <w:p w:rsidR="000A3680" w:rsidRPr="00E31EB8" w:rsidRDefault="000A3680">
      <w:pPr>
        <w:pStyle w:val="Corpodetexto"/>
        <w:tabs>
          <w:tab w:val="clear" w:pos="1008"/>
          <w:tab w:val="clear" w:pos="1418"/>
          <w:tab w:val="left" w:pos="1134"/>
        </w:tabs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 </w:t>
      </w:r>
      <w:r w:rsidRPr="00E31EB8">
        <w:rPr>
          <w:rFonts w:cs="Arial"/>
          <w:szCs w:val="22"/>
        </w:rPr>
        <w:tab/>
      </w:r>
      <w:r w:rsidRPr="00E31EB8">
        <w:rPr>
          <w:rFonts w:cs="Arial"/>
          <w:szCs w:val="22"/>
        </w:rPr>
        <w:tab/>
        <w:t>Art. 16 Constituem recursos do fundo:</w:t>
      </w:r>
    </w:p>
    <w:p w:rsidR="000A3680" w:rsidRPr="00E31EB8" w:rsidRDefault="000A3680">
      <w:pPr>
        <w:pStyle w:val="Corpodetexto"/>
        <w:tabs>
          <w:tab w:val="clear" w:pos="1008"/>
          <w:tab w:val="clear" w:pos="1418"/>
          <w:tab w:val="left" w:pos="1134"/>
        </w:tabs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 </w:t>
      </w:r>
      <w:r w:rsidRPr="00E31EB8">
        <w:rPr>
          <w:rFonts w:cs="Arial"/>
          <w:szCs w:val="22"/>
        </w:rPr>
        <w:tab/>
      </w:r>
      <w:r w:rsidRPr="00E31EB8">
        <w:rPr>
          <w:rFonts w:cs="Arial"/>
          <w:szCs w:val="22"/>
        </w:rPr>
        <w:tab/>
        <w:t xml:space="preserve">I - </w:t>
      </w:r>
      <w:proofErr w:type="gramStart"/>
      <w:r w:rsidRPr="00E31EB8">
        <w:rPr>
          <w:rFonts w:cs="Arial"/>
          <w:szCs w:val="22"/>
        </w:rPr>
        <w:t>os</w:t>
      </w:r>
      <w:proofErr w:type="gramEnd"/>
      <w:r w:rsidRPr="00E31EB8">
        <w:rPr>
          <w:rFonts w:cs="Arial"/>
          <w:szCs w:val="22"/>
        </w:rPr>
        <w:t xml:space="preserve"> de origem orçamentária e </w:t>
      </w:r>
      <w:proofErr w:type="spellStart"/>
      <w:r w:rsidRPr="00E31EB8">
        <w:rPr>
          <w:rFonts w:cs="Arial"/>
          <w:szCs w:val="22"/>
        </w:rPr>
        <w:t>extra-orçamentária</w:t>
      </w:r>
      <w:proofErr w:type="spellEnd"/>
      <w:r w:rsidRPr="00E31EB8">
        <w:rPr>
          <w:rFonts w:cs="Arial"/>
          <w:szCs w:val="22"/>
        </w:rPr>
        <w:t>;</w:t>
      </w:r>
    </w:p>
    <w:p w:rsidR="000A3680" w:rsidRPr="00E31EB8" w:rsidRDefault="000A3680">
      <w:pPr>
        <w:tabs>
          <w:tab w:val="left" w:pos="1134"/>
        </w:tabs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E31EB8">
        <w:rPr>
          <w:rFonts w:ascii="Arial" w:hAnsi="Arial" w:cs="Arial"/>
          <w:sz w:val="22"/>
          <w:szCs w:val="22"/>
        </w:rPr>
        <w:t>os</w:t>
      </w:r>
      <w:proofErr w:type="gramEnd"/>
      <w:r w:rsidRPr="00E31EB8">
        <w:rPr>
          <w:rFonts w:ascii="Arial" w:hAnsi="Arial" w:cs="Arial"/>
          <w:sz w:val="22"/>
          <w:szCs w:val="22"/>
        </w:rPr>
        <w:t xml:space="preserve"> auxílios e subvenções específicos concedidos por órgãos ou entidades federais ou estaduais;</w:t>
      </w:r>
    </w:p>
    <w:p w:rsidR="000A3680" w:rsidRPr="00E31EB8" w:rsidRDefault="000A3680">
      <w:pPr>
        <w:pStyle w:val="Corpodetexto"/>
        <w:tabs>
          <w:tab w:val="clear" w:pos="1008"/>
          <w:tab w:val="clear" w:pos="1418"/>
          <w:tab w:val="left" w:pos="1134"/>
        </w:tabs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 </w:t>
      </w:r>
      <w:r w:rsidRPr="00E31EB8">
        <w:rPr>
          <w:rFonts w:cs="Arial"/>
          <w:szCs w:val="22"/>
        </w:rPr>
        <w:tab/>
      </w:r>
      <w:r w:rsidRPr="00E31EB8">
        <w:rPr>
          <w:rFonts w:cs="Arial"/>
          <w:szCs w:val="22"/>
        </w:rPr>
        <w:tab/>
        <w:t>III - as contribuições provenientes de convênios ou de acordo com entidades públicas ou privadas;</w:t>
      </w:r>
    </w:p>
    <w:p w:rsidR="000A3680" w:rsidRPr="00E31EB8" w:rsidRDefault="000A3680">
      <w:pPr>
        <w:pStyle w:val="Corpodetexto"/>
        <w:tabs>
          <w:tab w:val="clear" w:pos="1418"/>
          <w:tab w:val="left" w:pos="1134"/>
        </w:tabs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IV - </w:t>
      </w:r>
      <w:proofErr w:type="gramStart"/>
      <w:r w:rsidRPr="00E31EB8">
        <w:rPr>
          <w:rFonts w:cs="Arial"/>
          <w:szCs w:val="22"/>
        </w:rPr>
        <w:t>as</w:t>
      </w:r>
      <w:proofErr w:type="gramEnd"/>
      <w:r w:rsidRPr="00E31EB8">
        <w:rPr>
          <w:rFonts w:cs="Arial"/>
          <w:szCs w:val="22"/>
        </w:rPr>
        <w:t xml:space="preserve"> doações, auxílios e subvenções de entidades públicas ou privadas internas ou externas;</w:t>
      </w:r>
    </w:p>
    <w:p w:rsidR="000A3680" w:rsidRPr="00E31EB8" w:rsidRDefault="000A3680">
      <w:pPr>
        <w:tabs>
          <w:tab w:val="left" w:pos="1134"/>
        </w:tabs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V - </w:t>
      </w:r>
      <w:proofErr w:type="gramStart"/>
      <w:r w:rsidRPr="00E31EB8">
        <w:rPr>
          <w:rFonts w:ascii="Arial" w:hAnsi="Arial" w:cs="Arial"/>
          <w:sz w:val="22"/>
          <w:szCs w:val="22"/>
        </w:rPr>
        <w:t>os</w:t>
      </w:r>
      <w:proofErr w:type="gramEnd"/>
      <w:r w:rsidRPr="00E31EB8">
        <w:rPr>
          <w:rFonts w:ascii="Arial" w:hAnsi="Arial" w:cs="Arial"/>
          <w:sz w:val="22"/>
          <w:szCs w:val="22"/>
        </w:rPr>
        <w:t xml:space="preserve"> recursos decorrentes de empréstimos internos e externos;</w:t>
      </w:r>
    </w:p>
    <w:p w:rsidR="000A3680" w:rsidRPr="00E31EB8" w:rsidRDefault="000A3680">
      <w:pPr>
        <w:tabs>
          <w:tab w:val="left" w:pos="1134"/>
        </w:tabs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VI - </w:t>
      </w:r>
      <w:proofErr w:type="gramStart"/>
      <w:r w:rsidRPr="00E31EB8">
        <w:rPr>
          <w:rFonts w:ascii="Arial" w:hAnsi="Arial" w:cs="Arial"/>
          <w:sz w:val="22"/>
          <w:szCs w:val="22"/>
        </w:rPr>
        <w:t>importâncias</w:t>
      </w:r>
      <w:proofErr w:type="gramEnd"/>
      <w:r w:rsidRPr="00E31EB8">
        <w:rPr>
          <w:rFonts w:ascii="Arial" w:hAnsi="Arial" w:cs="Arial"/>
          <w:sz w:val="22"/>
          <w:szCs w:val="22"/>
        </w:rPr>
        <w:t xml:space="preserve"> provenientes de alienação, comercialização de bens e fornecimento de serviços, na forma da legislação específica;</w:t>
      </w:r>
    </w:p>
    <w:p w:rsidR="000A3680" w:rsidRPr="00E31EB8" w:rsidRDefault="000A3680">
      <w:pPr>
        <w:tabs>
          <w:tab w:val="left" w:pos="1134"/>
        </w:tabs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VII - os saldos de exercícios anteriores;</w:t>
      </w:r>
    </w:p>
    <w:p w:rsidR="000A3680" w:rsidRPr="00E31EB8" w:rsidRDefault="000A3680">
      <w:pPr>
        <w:tabs>
          <w:tab w:val="left" w:pos="1134"/>
        </w:tabs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 VIII - as receitas decorrentes das aplicações de seus recursos orçamentários e </w:t>
      </w:r>
      <w:proofErr w:type="spellStart"/>
      <w:r w:rsidRPr="00E31EB8">
        <w:rPr>
          <w:rFonts w:ascii="Arial" w:hAnsi="Arial" w:cs="Arial"/>
          <w:sz w:val="22"/>
          <w:szCs w:val="22"/>
        </w:rPr>
        <w:t>extra-orçamentários</w:t>
      </w:r>
      <w:proofErr w:type="spellEnd"/>
      <w:r w:rsidRPr="00E31EB8">
        <w:rPr>
          <w:rFonts w:ascii="Arial" w:hAnsi="Arial" w:cs="Arial"/>
          <w:sz w:val="22"/>
          <w:szCs w:val="22"/>
        </w:rPr>
        <w:t>, observada a legislação aplicável;</w:t>
      </w:r>
    </w:p>
    <w:p w:rsidR="000A3680" w:rsidRPr="00E31EB8" w:rsidRDefault="000A3680">
      <w:pPr>
        <w:tabs>
          <w:tab w:val="left" w:pos="1134"/>
        </w:tabs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lastRenderedPageBreak/>
        <w:t xml:space="preserve"> IX - </w:t>
      </w:r>
      <w:proofErr w:type="gramStart"/>
      <w:r w:rsidRPr="00E31EB8">
        <w:rPr>
          <w:rFonts w:ascii="Arial" w:hAnsi="Arial" w:cs="Arial"/>
          <w:sz w:val="22"/>
          <w:szCs w:val="22"/>
        </w:rPr>
        <w:t>outras</w:t>
      </w:r>
      <w:proofErr w:type="gramEnd"/>
      <w:r w:rsidRPr="00E31EB8">
        <w:rPr>
          <w:rFonts w:ascii="Arial" w:hAnsi="Arial" w:cs="Arial"/>
          <w:sz w:val="22"/>
          <w:szCs w:val="22"/>
        </w:rPr>
        <w:t xml:space="preserve"> receitas.</w:t>
      </w:r>
    </w:p>
    <w:p w:rsidR="000A3680" w:rsidRPr="00E31EB8" w:rsidRDefault="000A3680">
      <w:pPr>
        <w:pStyle w:val="Corpodetexto"/>
        <w:tabs>
          <w:tab w:val="clear" w:pos="1418"/>
          <w:tab w:val="left" w:pos="1134"/>
        </w:tabs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Art. 17 Cabe a Secretaria Municipal </w:t>
      </w:r>
      <w:r w:rsidR="00592490" w:rsidRPr="00E31EB8">
        <w:rPr>
          <w:rFonts w:cs="Arial"/>
          <w:szCs w:val="22"/>
        </w:rPr>
        <w:t xml:space="preserve">de </w:t>
      </w:r>
      <w:r w:rsidR="006064EA" w:rsidRPr="00E31EB8">
        <w:rPr>
          <w:rFonts w:cs="Arial"/>
          <w:szCs w:val="22"/>
        </w:rPr>
        <w:t>Trabalho e Ação Social</w:t>
      </w:r>
      <w:r w:rsidRPr="00E31EB8">
        <w:rPr>
          <w:rFonts w:cs="Arial"/>
          <w:szCs w:val="22"/>
        </w:rPr>
        <w:t xml:space="preserve"> gerir o Fundo Municipal do Idoso, através de gestor nomeado e lotado nessa Secretaria, e sob a orientação e fiscalização do Conselho Municipal do Idoso. </w:t>
      </w:r>
    </w:p>
    <w:p w:rsidR="000A3680" w:rsidRPr="00E31EB8" w:rsidRDefault="000A3680">
      <w:pPr>
        <w:pStyle w:val="Corpodetexto"/>
        <w:tabs>
          <w:tab w:val="clear" w:pos="1418"/>
          <w:tab w:val="left" w:pos="1134"/>
        </w:tabs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Art. 18 Nenhuma </w:t>
      </w:r>
      <w:r w:rsidR="00592490" w:rsidRPr="00E31EB8">
        <w:rPr>
          <w:rFonts w:cs="Arial"/>
          <w:szCs w:val="22"/>
        </w:rPr>
        <w:t>despesa com recursos</w:t>
      </w:r>
      <w:r w:rsidRPr="00E31EB8">
        <w:rPr>
          <w:rFonts w:cs="Arial"/>
          <w:szCs w:val="22"/>
        </w:rPr>
        <w:t xml:space="preserve"> do fundo poderá ser feita sem prévia aprovação do Conselho Municipal do Idoso.</w:t>
      </w:r>
    </w:p>
    <w:p w:rsidR="000A3680" w:rsidRPr="00E31EB8" w:rsidRDefault="000A3680">
      <w:pPr>
        <w:pStyle w:val="Corpodetexto"/>
        <w:tabs>
          <w:tab w:val="clear" w:pos="1418"/>
          <w:tab w:val="left" w:pos="1134"/>
        </w:tabs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Art. </w:t>
      </w:r>
      <w:smartTag w:uri="urn:schemas-microsoft-com:office:smarttags" w:element="metricconverter">
        <w:smartTagPr>
          <w:attr w:name="ProductID" w:val="19. A"/>
        </w:smartTagPr>
        <w:r w:rsidRPr="00E31EB8">
          <w:rPr>
            <w:rFonts w:cs="Arial"/>
            <w:szCs w:val="22"/>
          </w:rPr>
          <w:t>19. A</w:t>
        </w:r>
      </w:smartTag>
      <w:r w:rsidRPr="00E31EB8">
        <w:rPr>
          <w:rFonts w:cs="Arial"/>
          <w:szCs w:val="22"/>
        </w:rPr>
        <w:t xml:space="preserve"> Secretaria Municipal da Fazenda manterá os controles contábeis e financeiros de movimentação dos recursos do fundo, </w:t>
      </w:r>
      <w:r w:rsidR="00592490" w:rsidRPr="00E31EB8">
        <w:rPr>
          <w:rFonts w:cs="Arial"/>
          <w:szCs w:val="22"/>
        </w:rPr>
        <w:t>obedecido ao</w:t>
      </w:r>
      <w:r w:rsidRPr="00E31EB8">
        <w:rPr>
          <w:rFonts w:cs="Arial"/>
          <w:szCs w:val="22"/>
        </w:rPr>
        <w:t xml:space="preserve"> previsto na Lei Federal nº 4.320/64, e fará a tomada de contas dos recursos aplicados.</w:t>
      </w:r>
    </w:p>
    <w:p w:rsidR="000A3680" w:rsidRPr="00E31EB8" w:rsidRDefault="000A3680">
      <w:pPr>
        <w:tabs>
          <w:tab w:val="left" w:pos="1134"/>
        </w:tabs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§ 1º Os recursos do fundo serão depositados em conta especial em estabelecimento oficial de crédito, conforme dispuser o regulamento.</w:t>
      </w:r>
    </w:p>
    <w:p w:rsidR="000A3680" w:rsidRPr="00E31EB8" w:rsidRDefault="000A3680">
      <w:pPr>
        <w:pStyle w:val="Corpodetexto"/>
        <w:tabs>
          <w:tab w:val="clear" w:pos="1418"/>
          <w:tab w:val="left" w:pos="1134"/>
        </w:tabs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§ 2º Obedecida a programação financeira previamente aprovada, o excesso de caixa existente será aplicado no mercado de capitais, através de banco oficial de crédito.</w:t>
      </w:r>
    </w:p>
    <w:p w:rsidR="000A3680" w:rsidRPr="00E31EB8" w:rsidRDefault="000A3680">
      <w:pPr>
        <w:tabs>
          <w:tab w:val="left" w:pos="1134"/>
        </w:tabs>
        <w:spacing w:before="12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Art. 20 Fica o Poder Executivo autorizado a abrir, no presente exercício, um crédito adicional no valor aprovado pelo Conselho Municipal do Idoso, destinado a atender os objetivos do Fundo.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</w:p>
    <w:p w:rsidR="0059249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CAPÍTULO VI </w:t>
      </w:r>
    </w:p>
    <w:p w:rsidR="000A3680" w:rsidRPr="00E31EB8" w:rsidRDefault="000A3680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>DAS DISPOSIÇÕES GERAIS</w:t>
      </w:r>
    </w:p>
    <w:p w:rsidR="000A3680" w:rsidRPr="00E31EB8" w:rsidRDefault="000A3680">
      <w:pPr>
        <w:pStyle w:val="Corpodetexto"/>
        <w:ind w:firstLine="1134"/>
        <w:rPr>
          <w:rFonts w:cs="Arial"/>
          <w:szCs w:val="22"/>
        </w:rPr>
      </w:pPr>
      <w:r w:rsidRPr="00E31EB8">
        <w:rPr>
          <w:rFonts w:cs="Arial"/>
          <w:szCs w:val="22"/>
        </w:rPr>
        <w:t>Art. 21 O Poder Executivo, regulamentará, no que couber, esta Lei.</w:t>
      </w:r>
    </w:p>
    <w:p w:rsidR="000A3680" w:rsidRPr="00E31EB8" w:rsidRDefault="000A3680">
      <w:pPr>
        <w:pStyle w:val="Corpodetexto"/>
        <w:tabs>
          <w:tab w:val="clear" w:pos="1008"/>
          <w:tab w:val="left" w:pos="1134"/>
        </w:tabs>
        <w:rPr>
          <w:rFonts w:cs="Arial"/>
          <w:szCs w:val="22"/>
        </w:rPr>
      </w:pPr>
      <w:r w:rsidRPr="00E31EB8">
        <w:rPr>
          <w:rFonts w:cs="Arial"/>
          <w:szCs w:val="22"/>
        </w:rPr>
        <w:tab/>
      </w:r>
      <w:r w:rsidRPr="00E31EB8">
        <w:rPr>
          <w:rFonts w:cs="Arial"/>
          <w:szCs w:val="22"/>
        </w:rPr>
        <w:tab/>
        <w:t xml:space="preserve">Art. 22 As despesas decorrentes desta Lei serão atendidas no presente exercício, pelas dotações orçamentárias próprias da Secretaria Municipal de </w:t>
      </w:r>
      <w:r w:rsidR="006064EA" w:rsidRPr="00E31EB8">
        <w:rPr>
          <w:rFonts w:cs="Arial"/>
          <w:szCs w:val="22"/>
        </w:rPr>
        <w:t>Trabalho e Ação Social</w:t>
      </w:r>
      <w:r w:rsidRPr="00E31EB8">
        <w:rPr>
          <w:rFonts w:cs="Arial"/>
          <w:szCs w:val="22"/>
        </w:rPr>
        <w:t>.</w:t>
      </w:r>
    </w:p>
    <w:p w:rsidR="00986BC2" w:rsidRPr="00E31EB8" w:rsidRDefault="000A3680">
      <w:pPr>
        <w:pStyle w:val="Corpodetexto"/>
        <w:tabs>
          <w:tab w:val="clear" w:pos="1008"/>
          <w:tab w:val="left" w:pos="1134"/>
        </w:tabs>
        <w:rPr>
          <w:rFonts w:cs="Arial"/>
          <w:szCs w:val="22"/>
        </w:rPr>
      </w:pPr>
      <w:r w:rsidRPr="00E31EB8">
        <w:rPr>
          <w:rFonts w:cs="Arial"/>
          <w:szCs w:val="22"/>
        </w:rPr>
        <w:tab/>
      </w:r>
      <w:r w:rsidRPr="00E31EB8">
        <w:rPr>
          <w:rFonts w:cs="Arial"/>
          <w:szCs w:val="22"/>
        </w:rPr>
        <w:tab/>
        <w:t xml:space="preserve">Art. </w:t>
      </w:r>
      <w:proofErr w:type="gramStart"/>
      <w:r w:rsidRPr="00E31EB8">
        <w:rPr>
          <w:rFonts w:cs="Arial"/>
          <w:szCs w:val="22"/>
        </w:rPr>
        <w:t xml:space="preserve">23 </w:t>
      </w:r>
      <w:r w:rsidR="00986BC2" w:rsidRPr="00E31EB8">
        <w:rPr>
          <w:rFonts w:cs="Arial"/>
          <w:color w:val="000000"/>
          <w:szCs w:val="22"/>
          <w:shd w:val="clear" w:color="auto" w:fill="FFFFFF"/>
        </w:rPr>
        <w:t> Ficam</w:t>
      </w:r>
      <w:proofErr w:type="gramEnd"/>
      <w:r w:rsidR="00986BC2" w:rsidRPr="00E31EB8">
        <w:rPr>
          <w:rFonts w:cs="Arial"/>
          <w:color w:val="000000"/>
          <w:szCs w:val="22"/>
          <w:shd w:val="clear" w:color="auto" w:fill="FFFFFF"/>
        </w:rPr>
        <w:t xml:space="preserve"> Revogadas as disposições em contrário, especialmente a Lei Municipal nº 984, de 18 de julho de 2001.</w:t>
      </w:r>
    </w:p>
    <w:p w:rsidR="000A3680" w:rsidRPr="00E31EB8" w:rsidRDefault="00986BC2">
      <w:pPr>
        <w:pStyle w:val="Corpodetexto"/>
        <w:tabs>
          <w:tab w:val="clear" w:pos="1008"/>
          <w:tab w:val="left" w:pos="1134"/>
        </w:tabs>
        <w:rPr>
          <w:rFonts w:cs="Arial"/>
          <w:szCs w:val="22"/>
        </w:rPr>
      </w:pPr>
      <w:r w:rsidRPr="00E31EB8">
        <w:rPr>
          <w:rFonts w:cs="Arial"/>
          <w:szCs w:val="22"/>
        </w:rPr>
        <w:tab/>
      </w:r>
      <w:r w:rsidRPr="00E31EB8">
        <w:rPr>
          <w:rFonts w:cs="Arial"/>
          <w:szCs w:val="22"/>
        </w:rPr>
        <w:tab/>
        <w:t xml:space="preserve">Art. </w:t>
      </w:r>
      <w:proofErr w:type="gramStart"/>
      <w:r w:rsidRPr="00E31EB8">
        <w:rPr>
          <w:rFonts w:cs="Arial"/>
          <w:szCs w:val="22"/>
        </w:rPr>
        <w:t>24.</w:t>
      </w:r>
      <w:r w:rsidR="000A3680" w:rsidRPr="00E31EB8">
        <w:rPr>
          <w:rFonts w:cs="Arial"/>
          <w:szCs w:val="22"/>
        </w:rPr>
        <w:t>Esta</w:t>
      </w:r>
      <w:proofErr w:type="gramEnd"/>
      <w:r w:rsidR="000A3680" w:rsidRPr="00E31EB8">
        <w:rPr>
          <w:rFonts w:cs="Arial"/>
          <w:szCs w:val="22"/>
        </w:rPr>
        <w:t xml:space="preserve"> Lei entra em vigor na data de sua publicação.</w:t>
      </w:r>
    </w:p>
    <w:p w:rsidR="006064EA" w:rsidRPr="00E31EB8" w:rsidRDefault="006064EA">
      <w:pPr>
        <w:pStyle w:val="Corpodetexto"/>
        <w:tabs>
          <w:tab w:val="clear" w:pos="1008"/>
          <w:tab w:val="left" w:pos="1134"/>
        </w:tabs>
        <w:rPr>
          <w:rFonts w:cs="Arial"/>
          <w:szCs w:val="22"/>
        </w:rPr>
      </w:pPr>
    </w:p>
    <w:p w:rsidR="000A3680" w:rsidRPr="00E31EB8" w:rsidRDefault="000A3680">
      <w:pPr>
        <w:pStyle w:val="Corpodetexto"/>
        <w:rPr>
          <w:rFonts w:cs="Arial"/>
          <w:szCs w:val="22"/>
        </w:rPr>
      </w:pPr>
      <w:r w:rsidRPr="00E31EB8">
        <w:rPr>
          <w:rFonts w:cs="Arial"/>
          <w:szCs w:val="22"/>
        </w:rPr>
        <w:t xml:space="preserve"> </w:t>
      </w:r>
      <w:r w:rsidRPr="00E31EB8">
        <w:rPr>
          <w:rFonts w:cs="Arial"/>
          <w:szCs w:val="22"/>
        </w:rPr>
        <w:tab/>
      </w:r>
      <w:r w:rsidRPr="00E31EB8">
        <w:rPr>
          <w:rFonts w:cs="Arial"/>
          <w:szCs w:val="22"/>
        </w:rPr>
        <w:tab/>
      </w:r>
      <w:r w:rsidR="00986BC2" w:rsidRPr="00E31EB8">
        <w:rPr>
          <w:rFonts w:cs="Arial"/>
          <w:szCs w:val="22"/>
        </w:rPr>
        <w:t>Salto do Jacuí, 04</w:t>
      </w:r>
      <w:r w:rsidR="006064EA" w:rsidRPr="00E31EB8">
        <w:rPr>
          <w:rFonts w:cs="Arial"/>
          <w:szCs w:val="22"/>
        </w:rPr>
        <w:t xml:space="preserve"> de maio de 202</w:t>
      </w:r>
      <w:r w:rsidR="00986BC2" w:rsidRPr="00E31EB8">
        <w:rPr>
          <w:rFonts w:cs="Arial"/>
          <w:szCs w:val="22"/>
        </w:rPr>
        <w:t>2</w:t>
      </w:r>
      <w:r w:rsidRPr="00E31EB8">
        <w:rPr>
          <w:rFonts w:cs="Arial"/>
          <w:szCs w:val="22"/>
        </w:rPr>
        <w:t>.</w:t>
      </w:r>
    </w:p>
    <w:p w:rsidR="006064EA" w:rsidRPr="00E31EB8" w:rsidRDefault="006064EA">
      <w:pPr>
        <w:pStyle w:val="Corpodetexto"/>
        <w:rPr>
          <w:rFonts w:cs="Arial"/>
          <w:szCs w:val="22"/>
        </w:rPr>
      </w:pPr>
    </w:p>
    <w:p w:rsidR="000A3680" w:rsidRPr="00E31EB8" w:rsidRDefault="006064EA" w:rsidP="00E31EB8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>Ronaldo Olímpio Pereira de Moraes</w:t>
      </w:r>
    </w:p>
    <w:p w:rsidR="00E31EB8" w:rsidRPr="00E31EB8" w:rsidRDefault="006064EA" w:rsidP="00E31EB8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>Prefeito Municipal</w:t>
      </w:r>
    </w:p>
    <w:p w:rsidR="00E31EB8" w:rsidRPr="00E31EB8" w:rsidRDefault="00E31EB8" w:rsidP="004F08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br w:type="page"/>
      </w:r>
      <w:r w:rsidRPr="00E31EB8">
        <w:rPr>
          <w:rFonts w:ascii="Arial" w:hAnsi="Arial" w:cs="Arial"/>
          <w:b/>
          <w:bCs/>
          <w:sz w:val="22"/>
          <w:szCs w:val="22"/>
        </w:rPr>
        <w:lastRenderedPageBreak/>
        <w:t>J U S T I F I C A T I V A</w:t>
      </w:r>
    </w:p>
    <w:p w:rsidR="00E31EB8" w:rsidRPr="00E31EB8" w:rsidRDefault="00E31EB8" w:rsidP="00E31EB8">
      <w:pPr>
        <w:autoSpaceDE w:val="0"/>
        <w:autoSpaceDN w:val="0"/>
        <w:adjustRightInd w:val="0"/>
        <w:spacing w:line="360" w:lineRule="auto"/>
        <w:ind w:firstLine="354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1EB8" w:rsidRPr="00E31EB8" w:rsidRDefault="00E31EB8" w:rsidP="00E31E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EB8" w:rsidRPr="00E31EB8" w:rsidRDefault="00E31EB8" w:rsidP="00E31EB8">
      <w:pPr>
        <w:autoSpaceDE w:val="0"/>
        <w:autoSpaceDN w:val="0"/>
        <w:adjustRightInd w:val="0"/>
        <w:spacing w:line="360" w:lineRule="auto"/>
        <w:ind w:firstLine="354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Egrégia Casa Legislativa </w:t>
      </w:r>
    </w:p>
    <w:p w:rsidR="00E31EB8" w:rsidRPr="00E31EB8" w:rsidRDefault="00E31EB8" w:rsidP="00E31EB8">
      <w:pPr>
        <w:autoSpaceDE w:val="0"/>
        <w:autoSpaceDN w:val="0"/>
        <w:adjustRightInd w:val="0"/>
        <w:spacing w:line="360" w:lineRule="auto"/>
        <w:ind w:firstLine="354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Nobres Edis</w:t>
      </w:r>
    </w:p>
    <w:p w:rsidR="00E31EB8" w:rsidRPr="00E31EB8" w:rsidRDefault="00E31EB8" w:rsidP="00E31E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EB8" w:rsidRPr="00E31EB8" w:rsidRDefault="00E31EB8" w:rsidP="00E31EB8">
      <w:pPr>
        <w:autoSpaceDE w:val="0"/>
        <w:autoSpaceDN w:val="0"/>
        <w:adjustRightInd w:val="0"/>
        <w:spacing w:line="360" w:lineRule="auto"/>
        <w:ind w:firstLine="3544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O presente Projeto de Lei dispõe sobre </w:t>
      </w:r>
      <w:r>
        <w:rPr>
          <w:rFonts w:ascii="Arial" w:hAnsi="Arial" w:cs="Arial"/>
          <w:sz w:val="22"/>
          <w:szCs w:val="22"/>
        </w:rPr>
        <w:t>a política municipal do idoso, cria o Conselho e o Fundo Municipal do Idoso.</w:t>
      </w:r>
    </w:p>
    <w:p w:rsidR="00E31EB8" w:rsidRPr="00E31EB8" w:rsidRDefault="00E31EB8" w:rsidP="00E31E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1EB8" w:rsidRDefault="00E31EB8" w:rsidP="00E31EB8">
      <w:pPr>
        <w:spacing w:line="360" w:lineRule="auto"/>
        <w:ind w:left="142" w:firstLine="3260"/>
        <w:jc w:val="both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 xml:space="preserve">Tal solicitação, Nobre Edis, se dá em função, </w:t>
      </w:r>
      <w:r>
        <w:rPr>
          <w:rFonts w:ascii="Arial" w:hAnsi="Arial" w:cs="Arial"/>
          <w:sz w:val="22"/>
          <w:szCs w:val="22"/>
        </w:rPr>
        <w:t>de que a Lei Municipal nº 984/2021, além de estar desatualizada, não contempla o Fundo Municipal do Idoso e a sua política municipal</w:t>
      </w:r>
      <w:r w:rsidRPr="00E31EB8">
        <w:rPr>
          <w:rFonts w:ascii="Arial" w:hAnsi="Arial" w:cs="Arial"/>
          <w:sz w:val="22"/>
          <w:szCs w:val="22"/>
        </w:rPr>
        <w:t>.</w:t>
      </w:r>
    </w:p>
    <w:p w:rsidR="00E31EB8" w:rsidRDefault="00E31EB8" w:rsidP="00E31EB8">
      <w:pPr>
        <w:spacing w:line="360" w:lineRule="auto"/>
        <w:ind w:left="142" w:firstLine="3260"/>
        <w:jc w:val="both"/>
        <w:rPr>
          <w:rFonts w:ascii="Arial" w:hAnsi="Arial" w:cs="Arial"/>
          <w:sz w:val="22"/>
          <w:szCs w:val="22"/>
        </w:rPr>
      </w:pPr>
    </w:p>
    <w:p w:rsidR="00E31EB8" w:rsidRPr="00E31EB8" w:rsidRDefault="00E31EB8" w:rsidP="00E31EB8">
      <w:pPr>
        <w:spacing w:line="360" w:lineRule="auto"/>
        <w:ind w:left="142" w:firstLine="3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Assim, a fim de assegurar os direitos sociais dos idosos munícipes do nosso Município, encaminhamos o presente.</w:t>
      </w:r>
    </w:p>
    <w:p w:rsidR="00E31EB8" w:rsidRPr="00E31EB8" w:rsidRDefault="00E31EB8" w:rsidP="00E31EB8">
      <w:pPr>
        <w:pStyle w:val="Corpodetexto"/>
        <w:ind w:firstLine="3544"/>
        <w:rPr>
          <w:rFonts w:cs="Arial"/>
          <w:szCs w:val="22"/>
        </w:rPr>
      </w:pPr>
    </w:p>
    <w:p w:rsidR="00E31EB8" w:rsidRPr="00E31EB8" w:rsidRDefault="00E31EB8" w:rsidP="00E31EB8">
      <w:pPr>
        <w:pStyle w:val="Corpodetexto"/>
        <w:ind w:firstLine="3544"/>
        <w:rPr>
          <w:rFonts w:cs="Arial"/>
          <w:szCs w:val="22"/>
        </w:rPr>
      </w:pPr>
      <w:r w:rsidRPr="00E31EB8">
        <w:rPr>
          <w:rFonts w:cs="Arial"/>
          <w:szCs w:val="22"/>
        </w:rPr>
        <w:t>Colocamo-nos ao dispor dos Nobres Vereadores, para quaisquer esclarecimentos que se fizerem necessários, ao mesmo tempo em que renovamos votos de consideração e respeito.</w:t>
      </w:r>
    </w:p>
    <w:p w:rsidR="00E31EB8" w:rsidRPr="00E31EB8" w:rsidRDefault="00E31EB8" w:rsidP="00E31EB8">
      <w:pPr>
        <w:pStyle w:val="Corpodetexto"/>
        <w:ind w:firstLine="3544"/>
        <w:rPr>
          <w:rFonts w:cs="Arial"/>
          <w:szCs w:val="22"/>
        </w:rPr>
      </w:pPr>
    </w:p>
    <w:p w:rsidR="00E31EB8" w:rsidRPr="00E31EB8" w:rsidRDefault="00E31EB8" w:rsidP="00E31EB8">
      <w:pPr>
        <w:pStyle w:val="Corpodetexto"/>
        <w:ind w:firstLine="3544"/>
        <w:rPr>
          <w:rFonts w:cs="Arial"/>
          <w:szCs w:val="22"/>
        </w:rPr>
      </w:pPr>
      <w:r w:rsidRPr="00E31EB8">
        <w:rPr>
          <w:rFonts w:cs="Arial"/>
          <w:szCs w:val="22"/>
        </w:rPr>
        <w:t>Assim, solicitamos a abertura de processo legislativo e aprovação do presente Projeto de Lei.</w:t>
      </w:r>
    </w:p>
    <w:p w:rsidR="00E31EB8" w:rsidRPr="00E31EB8" w:rsidRDefault="00E31EB8" w:rsidP="00E31E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EB8" w:rsidRPr="00E31EB8" w:rsidRDefault="00E31EB8" w:rsidP="00E31EB8">
      <w:pPr>
        <w:spacing w:line="360" w:lineRule="auto"/>
        <w:ind w:firstLine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Salto do Jacuí, 04</w:t>
      </w:r>
      <w:r w:rsidRPr="00E31EB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maio </w:t>
      </w:r>
      <w:r w:rsidRPr="00E31EB8">
        <w:rPr>
          <w:rFonts w:ascii="Arial" w:hAnsi="Arial" w:cs="Arial"/>
          <w:sz w:val="22"/>
          <w:szCs w:val="22"/>
        </w:rPr>
        <w:t>de 2022.</w:t>
      </w:r>
    </w:p>
    <w:p w:rsidR="00E31EB8" w:rsidRPr="00E31EB8" w:rsidRDefault="00E31EB8" w:rsidP="00E31EB8">
      <w:pPr>
        <w:pStyle w:val="Corpodetexto"/>
        <w:ind w:firstLine="3544"/>
        <w:rPr>
          <w:rFonts w:cs="Arial"/>
          <w:szCs w:val="22"/>
        </w:rPr>
      </w:pPr>
    </w:p>
    <w:p w:rsidR="00E31EB8" w:rsidRPr="00E31EB8" w:rsidRDefault="00E31EB8" w:rsidP="00E31EB8">
      <w:pPr>
        <w:pStyle w:val="Corpodetexto"/>
        <w:ind w:firstLine="3544"/>
        <w:rPr>
          <w:rFonts w:cs="Arial"/>
          <w:szCs w:val="22"/>
        </w:rPr>
      </w:pPr>
    </w:p>
    <w:p w:rsidR="00E31EB8" w:rsidRPr="00E31EB8" w:rsidRDefault="00E31EB8" w:rsidP="00E31EB8">
      <w:pPr>
        <w:pStyle w:val="Corpodetexto"/>
        <w:ind w:firstLine="3544"/>
        <w:rPr>
          <w:rFonts w:cs="Arial"/>
          <w:szCs w:val="22"/>
        </w:rPr>
      </w:pPr>
    </w:p>
    <w:p w:rsidR="00E31EB8" w:rsidRPr="00E31EB8" w:rsidRDefault="00E31EB8" w:rsidP="00E31EB8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E31EB8">
        <w:rPr>
          <w:rFonts w:ascii="Arial" w:hAnsi="Arial" w:cs="Arial"/>
          <w:sz w:val="22"/>
          <w:szCs w:val="22"/>
        </w:rPr>
        <w:t>Ronaldo Olímpio Pereira de Moraes</w:t>
      </w:r>
    </w:p>
    <w:p w:rsidR="006064EA" w:rsidRPr="00E31EB8" w:rsidRDefault="00E31EB8" w:rsidP="00E31EB8">
      <w:pPr>
        <w:pStyle w:val="Corpodetexto"/>
        <w:jc w:val="center"/>
        <w:rPr>
          <w:rFonts w:cs="Arial"/>
          <w:szCs w:val="22"/>
        </w:rPr>
      </w:pPr>
      <w:r w:rsidRPr="00E31EB8">
        <w:rPr>
          <w:rFonts w:cs="Arial"/>
          <w:szCs w:val="22"/>
        </w:rPr>
        <w:t>Prefeito Municipal</w:t>
      </w:r>
    </w:p>
    <w:sectPr w:rsidR="006064EA" w:rsidRPr="00E31EB8" w:rsidSect="00037763">
      <w:footerReference w:type="even" r:id="rId7"/>
      <w:footerReference w:type="default" r:id="rId8"/>
      <w:type w:val="continuous"/>
      <w:pgSz w:w="11907" w:h="16840" w:code="9"/>
      <w:pgMar w:top="2269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AB" w:rsidRDefault="009611AB">
      <w:r>
        <w:separator/>
      </w:r>
    </w:p>
  </w:endnote>
  <w:endnote w:type="continuationSeparator" w:id="0">
    <w:p w:rsidR="009611AB" w:rsidRDefault="009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80" w:rsidRDefault="000A36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3680" w:rsidRDefault="000A36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80" w:rsidRDefault="000A36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08CA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0A3680" w:rsidRDefault="000A3680">
    <w:pPr>
      <w:tabs>
        <w:tab w:val="left" w:pos="288"/>
        <w:tab w:val="left" w:pos="1008"/>
        <w:tab w:val="center" w:pos="4680"/>
      </w:tabs>
      <w:ind w:right="360"/>
      <w:jc w:val="both"/>
    </w:pP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AB" w:rsidRDefault="009611AB">
      <w:r>
        <w:separator/>
      </w:r>
    </w:p>
  </w:footnote>
  <w:footnote w:type="continuationSeparator" w:id="0">
    <w:p w:rsidR="009611AB" w:rsidRDefault="0096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497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F6497D"/>
    <w:multiLevelType w:val="singleLevel"/>
    <w:tmpl w:val="0BF05034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2" w15:restartNumberingAfterBreak="0">
    <w:nsid w:val="581E34DD"/>
    <w:multiLevelType w:val="singleLevel"/>
    <w:tmpl w:val="5D9A6036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3" w15:restartNumberingAfterBreak="0">
    <w:nsid w:val="5D9B4961"/>
    <w:multiLevelType w:val="singleLevel"/>
    <w:tmpl w:val="80909C42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C7"/>
    <w:rsid w:val="00037763"/>
    <w:rsid w:val="00083E8F"/>
    <w:rsid w:val="000A3680"/>
    <w:rsid w:val="000E270E"/>
    <w:rsid w:val="000F5367"/>
    <w:rsid w:val="001047F9"/>
    <w:rsid w:val="001069B0"/>
    <w:rsid w:val="001B49DF"/>
    <w:rsid w:val="001E4ACE"/>
    <w:rsid w:val="003F3B02"/>
    <w:rsid w:val="004E2142"/>
    <w:rsid w:val="004F08CA"/>
    <w:rsid w:val="00592490"/>
    <w:rsid w:val="00592CC7"/>
    <w:rsid w:val="006064EA"/>
    <w:rsid w:val="006B245B"/>
    <w:rsid w:val="007270AE"/>
    <w:rsid w:val="0084761D"/>
    <w:rsid w:val="00872B54"/>
    <w:rsid w:val="009611AB"/>
    <w:rsid w:val="00986BC2"/>
    <w:rsid w:val="00A146E4"/>
    <w:rsid w:val="00A244C2"/>
    <w:rsid w:val="00B00D1E"/>
    <w:rsid w:val="00BA6EB0"/>
    <w:rsid w:val="00BF31BA"/>
    <w:rsid w:val="00BF7B25"/>
    <w:rsid w:val="00C23EA5"/>
    <w:rsid w:val="00C926F7"/>
    <w:rsid w:val="00D428AC"/>
    <w:rsid w:val="00D66AFA"/>
    <w:rsid w:val="00DA4DBC"/>
    <w:rsid w:val="00E02080"/>
    <w:rsid w:val="00E31EB8"/>
    <w:rsid w:val="00F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F5C2F"/>
  <w15:chartTrackingRefBased/>
  <w15:docId w15:val="{F2023FBA-331E-4437-A4E4-06FEA870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Recuodecorpodetexto">
    <w:name w:val="Body Text Indent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3888"/>
      <w:jc w:val="both"/>
    </w:pPr>
    <w:rPr>
      <w:rFonts w:ascii="Arial" w:hAnsi="Arial"/>
      <w:i/>
      <w:sz w:val="22"/>
    </w:rPr>
  </w:style>
  <w:style w:type="paragraph" w:styleId="Corpodetexto">
    <w:name w:val="Body Text"/>
    <w:aliases w:val="Quote"/>
    <w:basedOn w:val="Normal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line="360" w:lineRule="auto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253"/>
        <w:tab w:val="left" w:pos="4608"/>
        <w:tab w:val="left" w:pos="5328"/>
        <w:tab w:val="left" w:pos="6048"/>
        <w:tab w:val="left" w:pos="6768"/>
      </w:tabs>
      <w:spacing w:before="120" w:line="360" w:lineRule="auto"/>
      <w:ind w:left="4320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872B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72B5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99"/>
    <w:qFormat/>
    <w:rsid w:val="004F08CA"/>
    <w:pPr>
      <w:jc w:val="center"/>
    </w:pPr>
    <w:rPr>
      <w:rFonts w:ascii="Arial" w:hAnsi="Arial"/>
      <w:b/>
      <w:bCs/>
      <w:spacing w:val="24"/>
      <w:kern w:val="16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4F08CA"/>
    <w:rPr>
      <w:rFonts w:ascii="Arial" w:hAnsi="Arial"/>
      <w:b/>
      <w:bCs/>
      <w:spacing w:val="24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2631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011</vt:lpstr>
    </vt:vector>
  </TitlesOfParts>
  <Company>DPM</Company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</dc:title>
  <dc:subject/>
  <dc:creator>DPM</dc:creator>
  <cp:keywords/>
  <cp:lastModifiedBy>Juridico</cp:lastModifiedBy>
  <cp:revision>7</cp:revision>
  <cp:lastPrinted>2022-05-04T13:57:00Z</cp:lastPrinted>
  <dcterms:created xsi:type="dcterms:W3CDTF">2022-05-04T13:49:00Z</dcterms:created>
  <dcterms:modified xsi:type="dcterms:W3CDTF">2022-05-04T14:00:00Z</dcterms:modified>
</cp:coreProperties>
</file>