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5C9D79CF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D0263F">
        <w:rPr>
          <w:b/>
          <w:sz w:val="28"/>
          <w:szCs w:val="28"/>
          <w:u w:val="single"/>
        </w:rPr>
        <w:t>05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D0263F">
        <w:rPr>
          <w:b/>
          <w:sz w:val="28"/>
          <w:szCs w:val="28"/>
          <w:u w:val="single"/>
        </w:rPr>
        <w:t>AGOSTO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7C50B374" w14:textId="77777777" w:rsidR="00D0263F" w:rsidRPr="00B42A9D" w:rsidRDefault="00D0263F" w:rsidP="00D0263F">
      <w:pPr>
        <w:pStyle w:val="SemEspaamento"/>
        <w:spacing w:line="360" w:lineRule="auto"/>
        <w:jc w:val="both"/>
        <w:rPr>
          <w:sz w:val="28"/>
          <w:szCs w:val="28"/>
        </w:rPr>
      </w:pPr>
      <w:r w:rsidRPr="00B42A9D">
        <w:rPr>
          <w:b/>
          <w:bCs/>
          <w:sz w:val="28"/>
          <w:szCs w:val="28"/>
        </w:rPr>
        <w:t xml:space="preserve">Projeto de Lei do Executivo nº 2781, de 23 de junho de 2022 – </w:t>
      </w:r>
      <w:r w:rsidRPr="00B42A9D">
        <w:rPr>
          <w:sz w:val="28"/>
          <w:szCs w:val="28"/>
        </w:rPr>
        <w:t xml:space="preserve">DISPÕE SOBRE A CONCESSÃO DE USO DE IMÓVEL PÚBLICO E DÁ OUTRAS PROVIDÊNCIAS. </w:t>
      </w:r>
    </w:p>
    <w:p w14:paraId="3F015410" w14:textId="77777777" w:rsidR="00D0263F" w:rsidRPr="00AA0956" w:rsidRDefault="00D0263F" w:rsidP="00D0263F">
      <w:pPr>
        <w:pStyle w:val="SemEspaamento"/>
        <w:spacing w:line="360" w:lineRule="auto"/>
        <w:jc w:val="both"/>
        <w:rPr>
          <w:b/>
          <w:bCs/>
          <w:color w:val="FF0000"/>
          <w:sz w:val="28"/>
          <w:szCs w:val="28"/>
        </w:rPr>
      </w:pPr>
    </w:p>
    <w:p w14:paraId="3102CB72" w14:textId="5A3B2E6C" w:rsidR="00D0263F" w:rsidRDefault="00D0263F" w:rsidP="00D0263F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BB59DE">
        <w:rPr>
          <w:b/>
          <w:bCs/>
          <w:color w:val="000000"/>
          <w:sz w:val="28"/>
          <w:szCs w:val="28"/>
        </w:rPr>
        <w:t>Projeto de Lei do Executivo n</w:t>
      </w:r>
      <w:r w:rsidRPr="00E573F1">
        <w:rPr>
          <w:b/>
          <w:bCs/>
          <w:color w:val="000000"/>
          <w:sz w:val="28"/>
          <w:szCs w:val="28"/>
        </w:rPr>
        <w:t>º</w:t>
      </w:r>
      <w:r w:rsidRPr="00BB59DE">
        <w:rPr>
          <w:b/>
          <w:bCs/>
          <w:color w:val="000000"/>
          <w:sz w:val="28"/>
          <w:szCs w:val="28"/>
        </w:rPr>
        <w:t xml:space="preserve"> 27</w:t>
      </w:r>
      <w:r>
        <w:rPr>
          <w:b/>
          <w:bCs/>
          <w:color w:val="000000"/>
          <w:sz w:val="28"/>
          <w:szCs w:val="28"/>
        </w:rPr>
        <w:t>83</w:t>
      </w:r>
      <w:r w:rsidRPr="00BB59DE">
        <w:rPr>
          <w:b/>
          <w:bCs/>
          <w:color w:val="000000"/>
          <w:sz w:val="28"/>
          <w:szCs w:val="28"/>
        </w:rPr>
        <w:t xml:space="preserve">, de </w:t>
      </w:r>
      <w:r>
        <w:rPr>
          <w:b/>
          <w:bCs/>
          <w:color w:val="000000"/>
          <w:sz w:val="28"/>
          <w:szCs w:val="28"/>
        </w:rPr>
        <w:t>30</w:t>
      </w:r>
      <w:r w:rsidRPr="00BB59DE">
        <w:rPr>
          <w:b/>
          <w:bCs/>
          <w:color w:val="000000"/>
          <w:sz w:val="28"/>
          <w:szCs w:val="28"/>
        </w:rPr>
        <w:t xml:space="preserve"> de junho de 2022</w:t>
      </w:r>
      <w:r w:rsidRPr="00A53BEA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Pr="005D6AD0">
        <w:rPr>
          <w:color w:val="000000"/>
          <w:sz w:val="28"/>
          <w:szCs w:val="28"/>
        </w:rPr>
        <w:t>ALTERA O ART. 28, DA LEI MUNICIPAL Nº 267, DE</w:t>
      </w:r>
      <w:r>
        <w:rPr>
          <w:color w:val="000000"/>
          <w:sz w:val="28"/>
          <w:szCs w:val="28"/>
        </w:rPr>
        <w:t xml:space="preserve"> </w:t>
      </w:r>
      <w:r w:rsidRPr="005D6AD0">
        <w:rPr>
          <w:color w:val="000000"/>
          <w:sz w:val="28"/>
          <w:szCs w:val="28"/>
        </w:rPr>
        <w:t>21 DE DEZEMBRO DE 1990, E DÁ OUTRAS</w:t>
      </w:r>
      <w:r>
        <w:rPr>
          <w:color w:val="000000"/>
          <w:sz w:val="28"/>
          <w:szCs w:val="28"/>
        </w:rPr>
        <w:t xml:space="preserve"> </w:t>
      </w:r>
      <w:r w:rsidRPr="005D6AD0">
        <w:rPr>
          <w:color w:val="000000"/>
          <w:sz w:val="28"/>
          <w:szCs w:val="28"/>
        </w:rPr>
        <w:t>PROVIDÊNCIAS.</w:t>
      </w:r>
    </w:p>
    <w:p w14:paraId="2B70B8C8" w14:textId="77777777" w:rsidR="00D0263F" w:rsidRDefault="00D0263F" w:rsidP="00D0263F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5343A1E4" w14:textId="39128EC7" w:rsidR="00D0263F" w:rsidRDefault="00D0263F" w:rsidP="00D0263F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B42A9D">
        <w:rPr>
          <w:b/>
          <w:sz w:val="28"/>
          <w:szCs w:val="28"/>
        </w:rPr>
        <w:t>Projeto de Lei do Executivo nº 2786, de 14 de julho de 2022</w:t>
      </w:r>
      <w:r w:rsidRPr="00B42A9D">
        <w:rPr>
          <w:bCs/>
          <w:sz w:val="28"/>
          <w:szCs w:val="28"/>
        </w:rPr>
        <w:t xml:space="preserve"> – AUTORIZA O PODER EXECUTIVO MUNICIPAL A REALIZAR A ABERTURA DE CRÉDITO ADICIONAL NO VALOR DE R$ 155.215,18 (CENTO E CINQUENTA E CINCO MIL DUZENTOS E QUINZE REAIS E DEZOITO CENTAVOS) E DÁ OUTRAS PROVIDÊNCIAS.</w:t>
      </w:r>
    </w:p>
    <w:p w14:paraId="17FC4A60" w14:textId="77777777" w:rsidR="00D0263F" w:rsidRDefault="00D0263F" w:rsidP="00D0263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4A67A9F" w14:textId="77777777" w:rsidR="00D0263F" w:rsidRDefault="00D0263F" w:rsidP="00D0263F">
      <w:pPr>
        <w:spacing w:line="360" w:lineRule="auto"/>
        <w:jc w:val="both"/>
        <w:rPr>
          <w:b/>
          <w:bCs/>
          <w:sz w:val="28"/>
          <w:szCs w:val="28"/>
        </w:rPr>
      </w:pPr>
      <w:bookmarkStart w:id="0" w:name="_Hlk110587591"/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2785, de 14 de julho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bookmarkEnd w:id="0"/>
      <w:r w:rsidRPr="003842BA">
        <w:rPr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>
        <w:rPr>
          <w:b/>
          <w:bCs/>
          <w:sz w:val="28"/>
          <w:szCs w:val="28"/>
        </w:rPr>
        <w:t xml:space="preserve"> </w:t>
      </w:r>
    </w:p>
    <w:p w14:paraId="34CB79CA" w14:textId="1CFEF6D9" w:rsidR="00175760" w:rsidRPr="00EA6759" w:rsidRDefault="00175760" w:rsidP="00D0263F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sectPr w:rsidR="00175760" w:rsidRPr="00EA6759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AED9" w14:textId="77777777" w:rsidR="00E229BF" w:rsidRDefault="00E229BF">
      <w:r>
        <w:separator/>
      </w:r>
    </w:p>
  </w:endnote>
  <w:endnote w:type="continuationSeparator" w:id="0">
    <w:p w14:paraId="7D8D4CB1" w14:textId="77777777" w:rsidR="00E229BF" w:rsidRDefault="00E2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706C" w14:textId="77777777" w:rsidR="00E229BF" w:rsidRDefault="00E229BF">
      <w:r>
        <w:separator/>
      </w:r>
    </w:p>
  </w:footnote>
  <w:footnote w:type="continuationSeparator" w:id="0">
    <w:p w14:paraId="6FBA2E42" w14:textId="77777777" w:rsidR="00E229BF" w:rsidRDefault="00E22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A3D"/>
    <w:rsid w:val="00320D28"/>
    <w:rsid w:val="0035131B"/>
    <w:rsid w:val="00376924"/>
    <w:rsid w:val="00386636"/>
    <w:rsid w:val="003C2462"/>
    <w:rsid w:val="003C3C2A"/>
    <w:rsid w:val="003C40BB"/>
    <w:rsid w:val="004304AF"/>
    <w:rsid w:val="00471161"/>
    <w:rsid w:val="004764A9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779D6"/>
    <w:rsid w:val="008845DA"/>
    <w:rsid w:val="008A0EBB"/>
    <w:rsid w:val="008A4A14"/>
    <w:rsid w:val="008B0E36"/>
    <w:rsid w:val="008E6EE1"/>
    <w:rsid w:val="008F5523"/>
    <w:rsid w:val="00901445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A7B8D"/>
    <w:rsid w:val="00AF64EB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66857"/>
    <w:rsid w:val="00D917E9"/>
    <w:rsid w:val="00D92BE0"/>
    <w:rsid w:val="00E11DB5"/>
    <w:rsid w:val="00E229BF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2022-10-21T19:30:00Z</dcterms:created>
  <dcterms:modified xsi:type="dcterms:W3CDTF">2022-10-21T19:30:00Z</dcterms:modified>
</cp:coreProperties>
</file>