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A37235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>xecutivo, através da Secretaria competente</w:t>
      </w:r>
      <w:r>
        <w:rPr>
          <w:rFonts w:ascii="Calibri" w:eastAsia="Calibri" w:hAnsi="Calibri"/>
          <w:lang w:eastAsia="en-US"/>
        </w:rPr>
        <w:t>,</w:t>
      </w:r>
      <w:r w:rsidRPr="00A37235">
        <w:rPr>
          <w:rFonts w:ascii="Calibri" w:eastAsia="Calibri" w:hAnsi="Calibri"/>
          <w:lang w:eastAsia="en-US"/>
        </w:rPr>
        <w:t xml:space="preserve"> </w:t>
      </w:r>
      <w:r w:rsidR="00C55C8E">
        <w:rPr>
          <w:rFonts w:ascii="Calibri" w:eastAsia="Calibri" w:hAnsi="Calibri"/>
          <w:lang w:eastAsia="en-US"/>
        </w:rPr>
        <w:t xml:space="preserve">que </w:t>
      </w:r>
      <w:r>
        <w:rPr>
          <w:rFonts w:ascii="Calibri" w:eastAsia="Calibri" w:hAnsi="Calibri"/>
          <w:lang w:eastAsia="en-US"/>
        </w:rPr>
        <w:t>avalie a seguinte possibilidade: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 xml:space="preserve">A continuidade do pagamento do </w:t>
      </w:r>
      <w:r w:rsidR="00C55C8E">
        <w:rPr>
          <w:rFonts w:ascii="Calibri" w:eastAsia="Calibri" w:hAnsi="Calibri"/>
          <w:lang w:eastAsia="en-US"/>
        </w:rPr>
        <w:t>v</w:t>
      </w:r>
      <w:r w:rsidRPr="00A37235">
        <w:rPr>
          <w:rFonts w:ascii="Calibri" w:eastAsia="Calibri" w:hAnsi="Calibri"/>
          <w:lang w:eastAsia="en-US"/>
        </w:rPr>
        <w:t xml:space="preserve">ale alimentação aos servidores e servidoras </w:t>
      </w:r>
      <w:proofErr w:type="gramStart"/>
      <w:r w:rsidRPr="00A37235">
        <w:rPr>
          <w:rFonts w:ascii="Calibri" w:eastAsia="Calibri" w:hAnsi="Calibri"/>
          <w:lang w:eastAsia="en-US"/>
        </w:rPr>
        <w:t>afas</w:t>
      </w:r>
      <w:r>
        <w:rPr>
          <w:rFonts w:ascii="Calibri" w:eastAsia="Calibri" w:hAnsi="Calibri"/>
          <w:lang w:eastAsia="en-US"/>
        </w:rPr>
        <w:t>tados(</w:t>
      </w:r>
      <w:proofErr w:type="gramEnd"/>
      <w:r>
        <w:rPr>
          <w:rFonts w:ascii="Calibri" w:eastAsia="Calibri" w:hAnsi="Calibri"/>
          <w:lang w:eastAsia="en-US"/>
        </w:rPr>
        <w:t>as) por doença oncológica.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 xml:space="preserve">Ocorre que é do conhecimento de todos a defasagem dos salários dos trabalhadores do </w:t>
      </w:r>
      <w:r w:rsidR="00C55C8E">
        <w:rPr>
          <w:rFonts w:ascii="Calibri" w:eastAsia="Calibri" w:hAnsi="Calibri"/>
          <w:lang w:eastAsia="en-US"/>
        </w:rPr>
        <w:t>M</w:t>
      </w:r>
      <w:r w:rsidRPr="00A37235">
        <w:rPr>
          <w:rFonts w:ascii="Calibri" w:eastAsia="Calibri" w:hAnsi="Calibri"/>
          <w:lang w:eastAsia="en-US"/>
        </w:rPr>
        <w:t>unicípio, chegando ao nosso conhecimento situações em que o funcionário prefere não se afastar para não perder o vale alimentação, pois esse benefício irá fazer falta, inclusive</w:t>
      </w:r>
      <w:r>
        <w:rPr>
          <w:rFonts w:ascii="Calibri" w:eastAsia="Calibri" w:hAnsi="Calibri"/>
          <w:lang w:eastAsia="en-US"/>
        </w:rPr>
        <w:t xml:space="preserve"> para manter o tratamento.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bookmarkStart w:id="0" w:name="_GoBack"/>
      <w:bookmarkEnd w:id="0"/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A37235">
        <w:rPr>
          <w:rFonts w:ascii="Calibri" w:eastAsia="Calibri" w:hAnsi="Calibri"/>
          <w:lang w:eastAsia="en-US"/>
        </w:rPr>
        <w:t>04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D48A8"/>
    <w:rsid w:val="002C344B"/>
    <w:rsid w:val="002F06AE"/>
    <w:rsid w:val="003F7C88"/>
    <w:rsid w:val="006D0301"/>
    <w:rsid w:val="00757442"/>
    <w:rsid w:val="007646A9"/>
    <w:rsid w:val="008420A4"/>
    <w:rsid w:val="0097023E"/>
    <w:rsid w:val="009D275E"/>
    <w:rsid w:val="00A37235"/>
    <w:rsid w:val="00AB75E8"/>
    <w:rsid w:val="00BD4EE1"/>
    <w:rsid w:val="00BE73D1"/>
    <w:rsid w:val="00C55C8E"/>
    <w:rsid w:val="00D0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C6D0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8FF0-A781-4B90-8EF8-D918D605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5</cp:revision>
  <cp:lastPrinted>2021-02-17T22:08:00Z</cp:lastPrinted>
  <dcterms:created xsi:type="dcterms:W3CDTF">2022-03-04T11:35:00Z</dcterms:created>
  <dcterms:modified xsi:type="dcterms:W3CDTF">2022-03-04T11:39:00Z</dcterms:modified>
</cp:coreProperties>
</file>