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AB13" w14:textId="77777777" w:rsidR="00C31E41" w:rsidRDefault="00C31E41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14F9B86B" w14:textId="77777777" w:rsidR="00C31E41" w:rsidRDefault="00C31E41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4B24A368" w14:textId="77777777" w:rsidR="00C31E41" w:rsidRDefault="00C31E41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579DB202" w14:textId="77777777" w:rsidR="00C31E41" w:rsidRDefault="005F3889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Nº04/2022 </w:t>
      </w:r>
      <w:r>
        <w:rPr>
          <w:b/>
          <w:sz w:val="28"/>
          <w:szCs w:val="28"/>
          <w:lang w:val="pt-PT"/>
        </w:rPr>
        <w:t>–</w:t>
      </w:r>
    </w:p>
    <w:p w14:paraId="57C2DFC6" w14:textId="77777777" w:rsidR="00C31E41" w:rsidRDefault="005F3889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01, DE 21 DE FEVEREIRO DE 2022</w:t>
      </w:r>
    </w:p>
    <w:p w14:paraId="6A0FA218" w14:textId="77777777" w:rsidR="00C31E41" w:rsidRDefault="005F388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>Indicação nº 01/2022 –</w:t>
      </w:r>
      <w:r>
        <w:rPr>
          <w:rFonts w:eastAsia="Calibri"/>
          <w:sz w:val="28"/>
          <w:szCs w:val="28"/>
          <w:lang w:eastAsia="en-US"/>
        </w:rPr>
        <w:t xml:space="preserve"> VEREADORA ORQUELITA SALGADO DA COSTA</w:t>
      </w:r>
      <w:r>
        <w:rPr>
          <w:rFonts w:eastAsia="Calibri"/>
          <w:sz w:val="28"/>
          <w:szCs w:val="28"/>
          <w:lang w:val="pt-PT" w:eastAsia="en-US"/>
        </w:rPr>
        <w:t xml:space="preserve"> – MDB.</w:t>
      </w:r>
    </w:p>
    <w:p w14:paraId="74CA5386" w14:textId="77777777" w:rsidR="00C31E41" w:rsidRDefault="005F388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Indicação nº 02/2022 – </w:t>
      </w:r>
      <w:r>
        <w:rPr>
          <w:rFonts w:eastAsia="Calibri"/>
          <w:sz w:val="28"/>
          <w:szCs w:val="28"/>
          <w:lang w:val="pt-PT" w:eastAsia="en-US"/>
        </w:rPr>
        <w:t xml:space="preserve">VEREADORA CLERES MARIA CAVALHEIRO REVELANTE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 – </w:t>
      </w:r>
      <w:r>
        <w:rPr>
          <w:rFonts w:eastAsia="Calibri"/>
          <w:sz w:val="28"/>
          <w:szCs w:val="28"/>
          <w:lang w:val="pt-PT" w:eastAsia="en-US"/>
        </w:rPr>
        <w:t>PT.</w:t>
      </w:r>
    </w:p>
    <w:p w14:paraId="10F32F99" w14:textId="77777777" w:rsidR="00C31E41" w:rsidRDefault="005F388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Indicação nº 03/2022 – </w:t>
      </w:r>
      <w:r>
        <w:rPr>
          <w:rFonts w:eastAsia="Calibri"/>
          <w:sz w:val="28"/>
          <w:szCs w:val="28"/>
          <w:lang w:val="pt-PT" w:eastAsia="en-US"/>
        </w:rPr>
        <w:t xml:space="preserve">VEREADORA CLERES MARIA CAVALHEIRO REVELANTE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 – </w:t>
      </w:r>
      <w:r>
        <w:rPr>
          <w:rFonts w:eastAsia="Calibri"/>
          <w:sz w:val="28"/>
          <w:szCs w:val="28"/>
          <w:lang w:val="pt-PT" w:eastAsia="en-US"/>
        </w:rPr>
        <w:t>PT.</w:t>
      </w:r>
    </w:p>
    <w:p w14:paraId="5C75B40E" w14:textId="77777777" w:rsidR="00C31E41" w:rsidRDefault="005F388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Indicação nº 04/2022 – </w:t>
      </w:r>
      <w:r>
        <w:rPr>
          <w:rFonts w:eastAsia="Calibri"/>
          <w:sz w:val="28"/>
          <w:szCs w:val="28"/>
          <w:lang w:val="pt-PT" w:eastAsia="en-US"/>
        </w:rPr>
        <w:t xml:space="preserve">VEREADORA CLERES MARIA CAVALHEIRO REVELANTE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 – </w:t>
      </w:r>
      <w:r>
        <w:rPr>
          <w:rFonts w:eastAsia="Calibri"/>
          <w:sz w:val="28"/>
          <w:szCs w:val="28"/>
          <w:lang w:val="pt-PT" w:eastAsia="en-US"/>
        </w:rPr>
        <w:t>PT.</w:t>
      </w:r>
    </w:p>
    <w:p w14:paraId="2A89751F" w14:textId="77777777" w:rsidR="00C31E41" w:rsidRDefault="005F388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>Pedido de Providências nº 01/2022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>VEREADORA JANE ELIZET</w:t>
      </w:r>
      <w:r>
        <w:rPr>
          <w:sz w:val="28"/>
          <w:szCs w:val="28"/>
          <w:lang w:val="pt-PT"/>
        </w:rPr>
        <w:t>E FERREIRA MARTINS DA SILVA – PDT.</w:t>
      </w:r>
    </w:p>
    <w:p w14:paraId="765EFFA6" w14:textId="77777777" w:rsidR="00C31E41" w:rsidRDefault="00C31E4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358277E5" w14:textId="77777777" w:rsidR="00C31E41" w:rsidRDefault="005F388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 w14:paraId="693E57F1" w14:textId="77777777" w:rsidR="00C31E41" w:rsidRDefault="00C31E4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17C0AAE5" w14:textId="77777777" w:rsidR="00C31E41" w:rsidRDefault="005F388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>Projeto de Lei do Executivo nº 2741, de 15 de dezembro de 2021 –</w:t>
      </w:r>
      <w:r>
        <w:rPr>
          <w:b/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>INSTITUI O CÓDIGO DE POSTURAS DO MUNICÍPIO DE SALTO DO JACUI-RS E DÁ OUTRAS PROVIDÊNCIAS.</w:t>
      </w:r>
    </w:p>
    <w:p w14:paraId="5568CDB6" w14:textId="77777777" w:rsidR="00C31E41" w:rsidRDefault="00C31E4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30A893A3" w14:textId="77777777" w:rsidR="00C31E41" w:rsidRDefault="005F388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>Projeto de Lei do Executivo nº 27</w:t>
      </w:r>
      <w:r>
        <w:rPr>
          <w:b/>
          <w:sz w:val="28"/>
          <w:szCs w:val="28"/>
          <w:lang w:val="pt-PT"/>
        </w:rPr>
        <w:t xml:space="preserve">48, de 07 de fevereiro de 2022 – </w:t>
      </w:r>
      <w:r>
        <w:rPr>
          <w:sz w:val="26"/>
          <w:szCs w:val="26"/>
          <w:lang w:val="pt-PT"/>
        </w:rPr>
        <w:t xml:space="preserve">AUTORIZA O PODER EXECUTIVO MUNICIPAL A REALIZAR A ABERTURA DE CRÉDITO ESPECIAL NO </w:t>
      </w:r>
    </w:p>
    <w:p w14:paraId="4E34A9DB" w14:textId="77777777" w:rsidR="00C31E41" w:rsidRDefault="00C31E4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55652800" w14:textId="77777777" w:rsidR="00C31E41" w:rsidRDefault="00C31E4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24BC61FE" w14:textId="77777777" w:rsidR="00C31E41" w:rsidRDefault="00C31E4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6A080684" w14:textId="77777777" w:rsidR="00C31E41" w:rsidRDefault="00C31E4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50EEED77" w14:textId="77777777" w:rsidR="00C31E41" w:rsidRDefault="005F388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sz w:val="26"/>
          <w:szCs w:val="26"/>
          <w:lang w:val="pt-PT"/>
        </w:rPr>
        <w:t>VALOR DE R$ 92.801,74 (NOVENTA E DOIS MIL OITOCENTOS E UM REAIS E SETENTA E QUATRO CENTAVOS) E DÁ OUTRAS PROVIDÊNCIAS.</w:t>
      </w:r>
    </w:p>
    <w:p w14:paraId="7918BD34" w14:textId="77777777" w:rsidR="00C31E41" w:rsidRDefault="00C31E4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451F5EF7" w14:textId="77777777" w:rsidR="00C31E41" w:rsidRDefault="005F388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>Projeto de Lei d</w:t>
      </w:r>
      <w:r>
        <w:rPr>
          <w:b/>
          <w:sz w:val="28"/>
          <w:szCs w:val="28"/>
          <w:lang w:val="pt-PT"/>
        </w:rPr>
        <w:t xml:space="preserve">o Executivo nº 2749, de 08 de fevereiro de 2022 – </w:t>
      </w:r>
      <w:r>
        <w:rPr>
          <w:sz w:val="26"/>
          <w:szCs w:val="26"/>
          <w:lang w:val="pt-PT"/>
        </w:rPr>
        <w:t xml:space="preserve">AUTORIZA O PODER EXECUTIVO MUNICIPAL A REALIZAR PROCESSO SELETIVO SIMPLIFICADO E CONTRATAR POR TEMPO DETERMINADO, POR EXCEPCIONAL INTERESSE PÚBLICO, NOS TERMOS DO ART. 37, IX DA CONSTITUIÇÃO FEDERAL E </w:t>
      </w:r>
      <w:r>
        <w:rPr>
          <w:sz w:val="26"/>
          <w:szCs w:val="26"/>
          <w:lang w:val="pt-PT"/>
        </w:rPr>
        <w:t>ART. 76 DA LEI ORGÂNICA MUNICIPAL E DÁ OUTRAS PROVIDÊNCIAS.</w:t>
      </w:r>
    </w:p>
    <w:p w14:paraId="5F8AF2EF" w14:textId="77777777" w:rsidR="00C31E41" w:rsidRDefault="005F388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sz w:val="26"/>
          <w:szCs w:val="26"/>
          <w:lang w:val="pt-PT"/>
        </w:rPr>
        <w:t xml:space="preserve"> </w:t>
      </w:r>
    </w:p>
    <w:p w14:paraId="7096A66B" w14:textId="77777777" w:rsidR="00C31E41" w:rsidRDefault="005F388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6"/>
          <w:szCs w:val="26"/>
          <w:lang w:val="pt-PT"/>
        </w:rPr>
        <w:t xml:space="preserve">Projeto de Resolução do Legislativo n°01, de 18 de fevereiro de 2022 </w:t>
      </w:r>
      <w:r>
        <w:rPr>
          <w:b/>
          <w:sz w:val="28"/>
          <w:szCs w:val="28"/>
          <w:lang w:val="pt-PT"/>
        </w:rPr>
        <w:t xml:space="preserve">– </w:t>
      </w:r>
      <w:r>
        <w:rPr>
          <w:color w:val="000000"/>
          <w:sz w:val="28"/>
          <w:lang w:val="pt-PT"/>
        </w:rPr>
        <w:t>TRATA DA APROVAÇÃO DAS DIÁRIAS E RELATÓRIOS DE VIAGENS DOS VEREADORES DO PODER LEGISLATIVO MUNICIPAL DO PERÍODO DE 1º DE OU</w:t>
      </w:r>
      <w:r>
        <w:rPr>
          <w:color w:val="000000"/>
          <w:sz w:val="28"/>
          <w:lang w:val="pt-PT"/>
        </w:rPr>
        <w:t>TUBRO A 31 DE DEZEMBRO DE 2021, E DÁ OUTRAS PROVIDÊNCIAS.</w:t>
      </w:r>
    </w:p>
    <w:p w14:paraId="5E7B50C7" w14:textId="77777777" w:rsidR="00C31E41" w:rsidRDefault="005F388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sz w:val="26"/>
          <w:szCs w:val="26"/>
          <w:lang w:val="pt-PT"/>
        </w:rPr>
        <w:t xml:space="preserve"> </w:t>
      </w:r>
    </w:p>
    <w:p w14:paraId="3BD6D083" w14:textId="77777777" w:rsidR="00C31E41" w:rsidRDefault="005F3889">
      <w:pPr>
        <w:pStyle w:val="SemEspaamento"/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Sandro  </w:t>
      </w:r>
      <w:proofErr w:type="spellStart"/>
      <w:r>
        <w:rPr>
          <w:b/>
          <w:sz w:val="28"/>
          <w:szCs w:val="28"/>
        </w:rPr>
        <w:t>Drum</w:t>
      </w:r>
      <w:proofErr w:type="spellEnd"/>
      <w:proofErr w:type="gramEnd"/>
    </w:p>
    <w:p w14:paraId="3B0A12D9" w14:textId="77777777" w:rsidR="00C31E41" w:rsidRDefault="005F3889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 w:rsidR="00C31E41">
      <w:pgSz w:w="12240" w:h="15840"/>
      <w:pgMar w:top="1985" w:right="851" w:bottom="141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41"/>
    <w:rsid w:val="005F3889"/>
    <w:rsid w:val="00C31E41"/>
    <w:rsid w:val="00CD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AF6A"/>
  <w15:docId w15:val="{C6916091-AF88-4095-B155-85B44AD9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link w:val="Recuodecorpodetexto"/>
    <w:qFormat/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qFormat/>
    <w:rPr>
      <w:sz w:val="16"/>
      <w:szCs w:val="16"/>
    </w:rPr>
  </w:style>
  <w:style w:type="character" w:customStyle="1" w:styleId="TtuloChar">
    <w:name w:val="Título Char"/>
    <w:link w:val="Ttulo"/>
    <w:qFormat/>
    <w:rPr>
      <w:rFonts w:ascii="Arial" w:hAnsi="Arial"/>
      <w:b/>
      <w:sz w:val="22"/>
    </w:rPr>
  </w:style>
  <w:style w:type="character" w:customStyle="1" w:styleId="Ttulo2Char">
    <w:name w:val="Título 2 Char"/>
    <w:link w:val="Ttulo2"/>
    <w:qFormat/>
    <w:rPr>
      <w:color w:val="AE4C00"/>
      <w:sz w:val="39"/>
      <w:szCs w:val="39"/>
    </w:rPr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" w:hAnsi="Arial"/>
      <w:b/>
      <w:sz w:val="2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ecxmsonormal">
    <w:name w:val="ecxmsonormal"/>
    <w:basedOn w:val="Normal"/>
    <w:qFormat/>
    <w:pPr>
      <w:ind w:left="240" w:right="240"/>
    </w:pPr>
  </w:style>
  <w:style w:type="paragraph" w:customStyle="1" w:styleId="ecxmsobodytextindent">
    <w:name w:val="ecxmsobodytextindent"/>
    <w:basedOn w:val="Normal"/>
    <w:qFormat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qFormat/>
    <w:pPr>
      <w:widowControl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D3F1D-5B41-4AEB-8FC0-B35FBE7B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subject/>
  <dc:creator>winXP</dc:creator>
  <dc:description/>
  <cp:lastModifiedBy>CMV_SaltodoJacuí</cp:lastModifiedBy>
  <cp:revision>9</cp:revision>
  <cp:lastPrinted>2022-02-18T16:43:00Z</cp:lastPrinted>
  <dcterms:created xsi:type="dcterms:W3CDTF">2021-02-12T14:48:00Z</dcterms:created>
  <dcterms:modified xsi:type="dcterms:W3CDTF">2022-02-18T16:43:00Z</dcterms:modified>
  <dc:language>pt-BR</dc:language>
</cp:coreProperties>
</file>