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F50EA">
        <w:rPr>
          <w:rFonts w:ascii="Times New Roman" w:hAnsi="Times New Roman" w:cs="Times New Roman"/>
          <w:sz w:val="24"/>
          <w:szCs w:val="24"/>
        </w:rPr>
        <w:t>2</w:t>
      </w:r>
      <w:r w:rsidR="001048C8">
        <w:rPr>
          <w:rFonts w:ascii="Times New Roman" w:hAnsi="Times New Roman" w:cs="Times New Roman"/>
          <w:sz w:val="24"/>
          <w:szCs w:val="24"/>
        </w:rPr>
        <w:t>2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1048C8" w:rsidRDefault="003B5A43" w:rsidP="001048C8">
      <w:pPr>
        <w:pStyle w:val="SemEspaamento"/>
        <w:spacing w:line="360" w:lineRule="auto"/>
        <w:jc w:val="both"/>
        <w:rPr>
          <w:bCs/>
        </w:rPr>
      </w:pPr>
      <w:r w:rsidRPr="00E41696">
        <w:rPr>
          <w:rFonts w:eastAsia="Calibri"/>
        </w:rPr>
        <w:t>Ao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</w:t>
      </w:r>
      <w:r w:rsidR="001048C8">
        <w:rPr>
          <w:rFonts w:eastAsia="Calibri"/>
        </w:rPr>
        <w:t xml:space="preserve">doze </w:t>
      </w:r>
      <w:r w:rsidR="00F23A0F">
        <w:rPr>
          <w:rFonts w:eastAsia="Calibri"/>
        </w:rPr>
        <w:t>dia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do mês de </w:t>
      </w:r>
      <w:r w:rsidR="00B0529B">
        <w:rPr>
          <w:rFonts w:eastAsia="Calibri"/>
        </w:rPr>
        <w:t>agosto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9937AD">
        <w:rPr>
          <w:rFonts w:eastAsia="Calibri"/>
        </w:rPr>
        <w:t xml:space="preserve"> os vereadores </w:t>
      </w:r>
      <w:r w:rsidR="0006785E" w:rsidRPr="00E41696">
        <w:rPr>
          <w:rFonts w:eastAsia="Calibri"/>
        </w:rPr>
        <w:t xml:space="preserve">membros da Comissão de Orçamento e Finanças, </w:t>
      </w:r>
      <w:r w:rsidR="009E3D03">
        <w:rPr>
          <w:rFonts w:eastAsia="Calibri"/>
        </w:rPr>
        <w:t xml:space="preserve">analisaram e emitiram pareceres aos seguintes Projetos: </w:t>
      </w:r>
      <w:r w:rsidR="001048C8">
        <w:rPr>
          <w:b/>
          <w:bCs/>
        </w:rPr>
        <w:t xml:space="preserve">Projeto de Lei do Executivo nº 2718, de 28 de julho de 2021 – </w:t>
      </w:r>
      <w:r w:rsidR="001048C8">
        <w:rPr>
          <w:bCs/>
        </w:rPr>
        <w:t xml:space="preserve">Autoriza o Poder Executivo municipal a realizar a abertura de crédito especial no valor de R$ 495.000,00 (quatrocentos e noventa e cinco mil reais) e dá outras providências; </w:t>
      </w:r>
      <w:r w:rsidR="001048C8">
        <w:rPr>
          <w:b/>
          <w:bCs/>
        </w:rPr>
        <w:t xml:space="preserve">Projeto de Lei do Legislativo nº 15, de 06 de agosto de 2021 – </w:t>
      </w:r>
      <w:r w:rsidR="001048C8">
        <w:rPr>
          <w:bCs/>
        </w:rPr>
        <w:t>Institui no município de Salto do Jacuí a campanha rede de vizinhos e vizinhas contra a violência: vizinha eu te escuto, eu te protejo, eu denuncio.</w:t>
      </w:r>
      <w:r w:rsidR="001048C8">
        <w:rPr>
          <w:lang w:val="pt-PT"/>
        </w:rPr>
        <w:t xml:space="preserve"> </w:t>
      </w:r>
      <w:r w:rsidR="001048C8">
        <w:rPr>
          <w:rFonts w:eastAsia="Calibri"/>
          <w:bCs/>
        </w:rPr>
        <w:t xml:space="preserve">Após análise, a Comissão decidiu emitir </w:t>
      </w:r>
      <w:r w:rsidR="001048C8">
        <w:rPr>
          <w:rFonts w:eastAsia="Calibri"/>
          <w:b/>
          <w:bCs/>
        </w:rPr>
        <w:t xml:space="preserve">parecer favorável. </w:t>
      </w:r>
      <w:r w:rsidR="001048C8">
        <w:rPr>
          <w:rFonts w:eastAsia="Calibri"/>
          <w:bCs/>
        </w:rPr>
        <w:t>Os Projetos de Lei do Executivo nº 2714 e 2715/2021 estão aguardando diligências, conforme Ofício nº 10/2021-COF. Nada mais havendo a se tratar, foram encerrados os trabalhos e vai a presente Ata lavrada e assinada por quem de direito:</w:t>
      </w:r>
    </w:p>
    <w:p w:rsidR="009B04CE" w:rsidRPr="00FF50EA" w:rsidRDefault="009B04CE" w:rsidP="004A19C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6785E"/>
    <w:rsid w:val="0007341A"/>
    <w:rsid w:val="00077998"/>
    <w:rsid w:val="001048C8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B5A43"/>
    <w:rsid w:val="0040048F"/>
    <w:rsid w:val="004A19CA"/>
    <w:rsid w:val="004E117B"/>
    <w:rsid w:val="004F2F0D"/>
    <w:rsid w:val="00523687"/>
    <w:rsid w:val="00536339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F56F8"/>
    <w:rsid w:val="00835AB0"/>
    <w:rsid w:val="00856795"/>
    <w:rsid w:val="008C06A9"/>
    <w:rsid w:val="008D72B2"/>
    <w:rsid w:val="00967655"/>
    <w:rsid w:val="00974BA1"/>
    <w:rsid w:val="009937AD"/>
    <w:rsid w:val="009B04CE"/>
    <w:rsid w:val="009B0981"/>
    <w:rsid w:val="009E3D03"/>
    <w:rsid w:val="00A2705A"/>
    <w:rsid w:val="00A42F7F"/>
    <w:rsid w:val="00A465DD"/>
    <w:rsid w:val="00A53412"/>
    <w:rsid w:val="00AF58A7"/>
    <w:rsid w:val="00B0529B"/>
    <w:rsid w:val="00B36609"/>
    <w:rsid w:val="00BD3FB4"/>
    <w:rsid w:val="00BE0802"/>
    <w:rsid w:val="00BF10ED"/>
    <w:rsid w:val="00C663A2"/>
    <w:rsid w:val="00D71084"/>
    <w:rsid w:val="00D84771"/>
    <w:rsid w:val="00DA5198"/>
    <w:rsid w:val="00DB509C"/>
    <w:rsid w:val="00DF679E"/>
    <w:rsid w:val="00E05E37"/>
    <w:rsid w:val="00E41696"/>
    <w:rsid w:val="00EA2331"/>
    <w:rsid w:val="00ED11DC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1313-BC4F-41C1-BCE4-997887E4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2021-05-21T11:56:00Z</cp:lastPrinted>
  <dcterms:created xsi:type="dcterms:W3CDTF">2021-08-17T01:36:00Z</dcterms:created>
  <dcterms:modified xsi:type="dcterms:W3CDTF">2021-08-17T01:36:00Z</dcterms:modified>
</cp:coreProperties>
</file>