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E" w:rsidRPr="00E41696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04CE" w:rsidRPr="00E41696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96">
        <w:rPr>
          <w:rFonts w:ascii="Times New Roman" w:hAnsi="Times New Roman" w:cs="Times New Roman"/>
          <w:sz w:val="24"/>
          <w:szCs w:val="24"/>
        </w:rPr>
        <w:t xml:space="preserve">Ata nº </w:t>
      </w:r>
      <w:r w:rsidR="00FD270A" w:rsidRPr="00E41696">
        <w:rPr>
          <w:rFonts w:ascii="Times New Roman" w:hAnsi="Times New Roman" w:cs="Times New Roman"/>
          <w:sz w:val="24"/>
          <w:szCs w:val="24"/>
        </w:rPr>
        <w:t>1</w:t>
      </w:r>
      <w:r w:rsidR="008C06A9">
        <w:rPr>
          <w:rFonts w:ascii="Times New Roman" w:hAnsi="Times New Roman" w:cs="Times New Roman"/>
          <w:sz w:val="24"/>
          <w:szCs w:val="24"/>
        </w:rPr>
        <w:t>9</w:t>
      </w:r>
      <w:r w:rsidRPr="00E41696">
        <w:rPr>
          <w:rFonts w:ascii="Times New Roman" w:hAnsi="Times New Roman" w:cs="Times New Roman"/>
          <w:sz w:val="24"/>
          <w:szCs w:val="24"/>
        </w:rPr>
        <w:t>/202</w:t>
      </w:r>
      <w:r w:rsidR="002C1EDE" w:rsidRPr="00E41696">
        <w:rPr>
          <w:rFonts w:ascii="Times New Roman" w:hAnsi="Times New Roman" w:cs="Times New Roman"/>
          <w:sz w:val="24"/>
          <w:szCs w:val="24"/>
        </w:rPr>
        <w:t>1</w:t>
      </w:r>
      <w:r w:rsidRPr="00E41696"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8C06A9" w:rsidRDefault="003B5A43" w:rsidP="008C06A9">
      <w:pPr>
        <w:pStyle w:val="SemEspaamento"/>
        <w:spacing w:line="360" w:lineRule="auto"/>
        <w:jc w:val="both"/>
        <w:rPr>
          <w:lang w:val="pt-PT"/>
        </w:rPr>
      </w:pPr>
      <w:r w:rsidRPr="00E41696">
        <w:rPr>
          <w:rFonts w:eastAsia="Calibri"/>
        </w:rPr>
        <w:t>Ao</w:t>
      </w:r>
      <w:r w:rsidR="009E3D03">
        <w:rPr>
          <w:rFonts w:eastAsia="Calibri"/>
        </w:rPr>
        <w:t>s</w:t>
      </w:r>
      <w:r w:rsidR="00F23A0F">
        <w:rPr>
          <w:rFonts w:eastAsia="Calibri"/>
        </w:rPr>
        <w:t xml:space="preserve"> </w:t>
      </w:r>
      <w:r w:rsidR="008C06A9">
        <w:rPr>
          <w:rFonts w:eastAsia="Calibri"/>
        </w:rPr>
        <w:t>vinte e dois</w:t>
      </w:r>
      <w:r w:rsidR="00F23A0F">
        <w:rPr>
          <w:rFonts w:eastAsia="Calibri"/>
        </w:rPr>
        <w:t xml:space="preserve"> dia</w:t>
      </w:r>
      <w:r w:rsidR="009E3D03">
        <w:rPr>
          <w:rFonts w:eastAsia="Calibri"/>
        </w:rPr>
        <w:t>s</w:t>
      </w:r>
      <w:r w:rsidR="00F23A0F">
        <w:rPr>
          <w:rFonts w:eastAsia="Calibri"/>
        </w:rPr>
        <w:t xml:space="preserve"> do mês de julho</w:t>
      </w:r>
      <w:r w:rsidR="0006785E" w:rsidRPr="00E41696">
        <w:rPr>
          <w:rFonts w:eastAsia="Calibri"/>
        </w:rPr>
        <w:t xml:space="preserve"> de dois mil e vinte</w:t>
      </w:r>
      <w:r w:rsidR="002C1EDE" w:rsidRPr="00E41696">
        <w:rPr>
          <w:rFonts w:eastAsia="Calibri"/>
        </w:rPr>
        <w:t xml:space="preserve"> e um</w:t>
      </w:r>
      <w:r w:rsidR="00536339" w:rsidRPr="00E41696">
        <w:rPr>
          <w:rFonts w:eastAsia="Calibri"/>
        </w:rPr>
        <w:t>,</w:t>
      </w:r>
      <w:r w:rsidR="009937AD">
        <w:rPr>
          <w:rFonts w:eastAsia="Calibri"/>
        </w:rPr>
        <w:t xml:space="preserve"> os vereadores </w:t>
      </w:r>
      <w:r w:rsidR="0006785E" w:rsidRPr="00E41696">
        <w:rPr>
          <w:rFonts w:eastAsia="Calibri"/>
        </w:rPr>
        <w:t xml:space="preserve">membros da Comissão de Orçamento e Finanças, </w:t>
      </w:r>
      <w:r w:rsidR="009E3D03">
        <w:rPr>
          <w:rFonts w:eastAsia="Calibri"/>
        </w:rPr>
        <w:t xml:space="preserve">analisaram e emitiram pareceres aos seguintes Projetos: </w:t>
      </w:r>
      <w:r w:rsidR="008C06A9">
        <w:rPr>
          <w:b/>
          <w:bCs/>
        </w:rPr>
        <w:t xml:space="preserve">Projeto de Lei do Executivo nº 2711, de 15 de julho de 2021 </w:t>
      </w:r>
      <w:r w:rsidR="008C06A9">
        <w:rPr>
          <w:bCs/>
        </w:rPr>
        <w:t xml:space="preserve">- </w:t>
      </w:r>
      <w:r w:rsidR="008C06A9">
        <w:rPr>
          <w:bCs/>
          <w:lang w:val="pt-PT"/>
        </w:rPr>
        <w:t xml:space="preserve">Autoriza o Poder Executivo Municipal a realizar a abertura de crédito especial no valor de R$ 400.000,00 (quatrocentos mil reais) e dá outras providências; e </w:t>
      </w:r>
      <w:r w:rsidR="008C06A9">
        <w:rPr>
          <w:b/>
          <w:bCs/>
        </w:rPr>
        <w:t xml:space="preserve">Projeto de Lei do Executivo nº 2712, de 15 de julho de 2021 </w:t>
      </w:r>
      <w:r w:rsidR="008C06A9">
        <w:rPr>
          <w:bCs/>
        </w:rPr>
        <w:t xml:space="preserve">- </w:t>
      </w:r>
      <w:r w:rsidR="008C06A9">
        <w:rPr>
          <w:bCs/>
          <w:lang w:val="pt-PT"/>
        </w:rPr>
        <w:t>Autoriza o Poder Executivo Municipal a realizar a abertura de crédito especial no valor de R$ 240.000,00 (duzentos e quarenta mil reais) e dá outras providências.</w:t>
      </w:r>
      <w:r w:rsidR="008C06A9">
        <w:rPr>
          <w:lang w:val="pt-PT"/>
        </w:rPr>
        <w:t xml:space="preserve"> </w:t>
      </w:r>
      <w:r w:rsidR="008C06A9">
        <w:rPr>
          <w:rFonts w:eastAsia="Calibri"/>
          <w:bCs/>
        </w:rPr>
        <w:t xml:space="preserve">Após análise, a Comissão decidiu emitir </w:t>
      </w:r>
      <w:r w:rsidR="008C06A9">
        <w:rPr>
          <w:rFonts w:eastAsia="Calibri"/>
          <w:b/>
          <w:bCs/>
        </w:rPr>
        <w:t>parecer favorável.</w:t>
      </w:r>
      <w:r w:rsidR="008C06A9">
        <w:rPr>
          <w:rFonts w:eastAsia="Calibri"/>
          <w:bCs/>
        </w:rPr>
        <w:t xml:space="preserve"> Nada mais havendo a se tratar, foram encerrados os trabalhos e vai a presente Ata lavrada e assinada por quem de direito:</w:t>
      </w:r>
    </w:p>
    <w:p w:rsidR="009B04CE" w:rsidRPr="008C06A9" w:rsidRDefault="009B04CE" w:rsidP="004A19CA">
      <w:pPr>
        <w:pStyle w:val="SemEspaamento"/>
        <w:spacing w:line="360" w:lineRule="auto"/>
        <w:jc w:val="both"/>
        <w:rPr>
          <w:b/>
          <w:bCs/>
          <w:lang w:val="pt-PT"/>
        </w:rPr>
      </w:pPr>
    </w:p>
    <w:sectPr w:rsidR="009B04CE" w:rsidRPr="008C06A9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E"/>
    <w:rsid w:val="000169E5"/>
    <w:rsid w:val="0006785E"/>
    <w:rsid w:val="0007341A"/>
    <w:rsid w:val="00077998"/>
    <w:rsid w:val="00123FC1"/>
    <w:rsid w:val="001917BF"/>
    <w:rsid w:val="001F2A3F"/>
    <w:rsid w:val="00217558"/>
    <w:rsid w:val="00271FEA"/>
    <w:rsid w:val="002C1EDE"/>
    <w:rsid w:val="00305620"/>
    <w:rsid w:val="00327E37"/>
    <w:rsid w:val="003B5A43"/>
    <w:rsid w:val="0040048F"/>
    <w:rsid w:val="004A19CA"/>
    <w:rsid w:val="004E117B"/>
    <w:rsid w:val="004F2F0D"/>
    <w:rsid w:val="00523687"/>
    <w:rsid w:val="00536339"/>
    <w:rsid w:val="005B2ECB"/>
    <w:rsid w:val="00615540"/>
    <w:rsid w:val="006810D9"/>
    <w:rsid w:val="00685C56"/>
    <w:rsid w:val="006B382A"/>
    <w:rsid w:val="007126DB"/>
    <w:rsid w:val="00730541"/>
    <w:rsid w:val="00747142"/>
    <w:rsid w:val="007F56F8"/>
    <w:rsid w:val="00835AB0"/>
    <w:rsid w:val="00856795"/>
    <w:rsid w:val="008C06A9"/>
    <w:rsid w:val="008D72B2"/>
    <w:rsid w:val="00967655"/>
    <w:rsid w:val="00974BA1"/>
    <w:rsid w:val="009937AD"/>
    <w:rsid w:val="009B04CE"/>
    <w:rsid w:val="009B0981"/>
    <w:rsid w:val="009E3D03"/>
    <w:rsid w:val="00A42F7F"/>
    <w:rsid w:val="00A465DD"/>
    <w:rsid w:val="00A53412"/>
    <w:rsid w:val="00AF58A7"/>
    <w:rsid w:val="00B36609"/>
    <w:rsid w:val="00BA1B3A"/>
    <w:rsid w:val="00BD3FB4"/>
    <w:rsid w:val="00BE0802"/>
    <w:rsid w:val="00BF10ED"/>
    <w:rsid w:val="00C663A2"/>
    <w:rsid w:val="00D71084"/>
    <w:rsid w:val="00D84771"/>
    <w:rsid w:val="00DA5198"/>
    <w:rsid w:val="00DB509C"/>
    <w:rsid w:val="00DF679E"/>
    <w:rsid w:val="00E05E37"/>
    <w:rsid w:val="00E41696"/>
    <w:rsid w:val="00EA2331"/>
    <w:rsid w:val="00ED11DC"/>
    <w:rsid w:val="00F1452F"/>
    <w:rsid w:val="00F23A0F"/>
    <w:rsid w:val="00FC25CC"/>
    <w:rsid w:val="00FD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DDDC0-56D2-45A3-93AD-327935F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17D7-6AC9-480F-BD07-FE4C481D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2021-05-21T11:56:00Z</cp:lastPrinted>
  <dcterms:created xsi:type="dcterms:W3CDTF">2021-08-01T20:34:00Z</dcterms:created>
  <dcterms:modified xsi:type="dcterms:W3CDTF">2021-08-01T20:34:00Z</dcterms:modified>
</cp:coreProperties>
</file>