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  <w:szCs w:val="24"/>
        </w:rPr>
      </w:pPr>
    </w:p>
    <w:p>
      <w:pPr>
        <w:spacing w:before="20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Ata de Audiência Pública para discussão do </w:t>
      </w:r>
      <w:r>
        <w:rPr>
          <w:rFonts w:ascii="Times New Roman" w:hAnsi="Times New Roman"/>
          <w:b/>
          <w:sz w:val="24"/>
          <w:szCs w:val="24"/>
        </w:rPr>
        <w:t>Projeto de Lei do Executivo nº 2668, de 28 de outubro de 2020 – Estima a receita e fixa a despesa do município de Salto do Jacuí para o exercício financeiro de 2021 e dá outras providências.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Aos vinte e seis dias do mês de novembro de dois mil e vinte, às nove horas, reuniram-se em Audiência Pública na Câmara Municipal de Vereadores de Salto do Jacuí, sob a presidência da vereadora Jane Elizete Ferreira Martins da Silva, a Contadora da Prefeitura Municipal Débora Vanessa da Silva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a Assessora Contábil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Marijara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Petter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Guimarães e Silva, bem como servidores da Câmara Municipal e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pessoas da comunidade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Saltojacuiense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para discutir o </w:t>
      </w:r>
      <w:r>
        <w:rPr>
          <w:rFonts w:ascii="Times New Roman" w:hAnsi="Times New Roman"/>
          <w:bCs/>
          <w:sz w:val="24"/>
          <w:szCs w:val="24"/>
        </w:rPr>
        <w:t>Projeto de Lei do Executivo nº 2668, de 28 de outubro de 2020 – Estima a receita e fixa a despesa do município de Salto do Jacuí para o exercício financeiro de 2021 e dá outras providências</w:t>
      </w:r>
      <w:r>
        <w:rPr>
          <w:rFonts w:ascii="Times New Roman" w:eastAsia="MS Mincho" w:hAnsi="Times New Roman"/>
          <w:bCs/>
          <w:sz w:val="24"/>
          <w:szCs w:val="24"/>
          <w:lang w:eastAsia="x-none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A presidente solicitou ao Analista Legislativo Felipe da Rosa que fizesse a leitura do Projeto de Lei e explanasse o seu conteúdo. Aberto espaço para manifestações, ocasião em que informado que o Poder Executivo encaminhará Mensagem Retificativa promovendo adequações no Projeto de Lei. Nada mais havendo a se tratar, às nove horas e trinta minutos,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encerrou-se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os trabalhos e vai a presente Ata lavrada e assinada pelos presentes, conforme lista de presença em anexo.     </w:t>
      </w:r>
    </w:p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>
      <w:pgSz w:w="11906" w:h="16838"/>
      <w:pgMar w:top="2835" w:right="1191" w:bottom="170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Windows 7</cp:lastModifiedBy>
  <cp:revision>4</cp:revision>
  <cp:lastPrinted>2020-10-01T20:58:00Z</cp:lastPrinted>
  <dcterms:created xsi:type="dcterms:W3CDTF">2020-11-27T15:39:00Z</dcterms:created>
  <dcterms:modified xsi:type="dcterms:W3CDTF">2020-11-27T15:55:00Z</dcterms:modified>
</cp:coreProperties>
</file>