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37/2020 –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EXTRAORDINÁRIA Nº 5, DE 16 DE OUTUBRO DE 2020.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2662, de 07 de outubro de 2020 </w:t>
      </w:r>
      <w:r>
        <w:rPr>
          <w:bCs/>
          <w:sz w:val="28"/>
          <w:szCs w:val="28"/>
        </w:rPr>
        <w:t>– AUTORIZA A CONTRATAÇÃO EMERGENCIAL TEMPORÁRIA, POR TEMPO DETERMINADO, NA FORMA DO ARTIGO 37, IX DA CONSTITUIÇÃO FEDERAL E ARTIGO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C40A-6307-4A5D-BB15-CD1CCD80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2019-12-06T13:22:00Z</cp:lastPrinted>
  <dcterms:created xsi:type="dcterms:W3CDTF">2020-10-13T22:18:00Z</dcterms:created>
  <dcterms:modified xsi:type="dcterms:W3CDTF">2020-10-13T22:19:00Z</dcterms:modified>
</cp:coreProperties>
</file>