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95" w:rsidRDefault="00FF19B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36/2020</w:t>
      </w:r>
    </w:p>
    <w:p w:rsidR="007A0C95" w:rsidRDefault="00FF19BC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Aos treze dias do mês de outubro de dois mil e vinte, às dezenove horas e quinze minutos, reuniram-se nesta Casa Legislativa, sob a presidência da vereadora Jane Elizete Ferreira Martins da Silva, os vereadores Gelso</w:t>
      </w:r>
      <w:r>
        <w:rPr>
          <w:sz w:val="26"/>
          <w:szCs w:val="26"/>
        </w:rPr>
        <w:t xml:space="preserve"> Soares de Brito, Gilmar Lopes de Souza, Isabel de Oliveira Elias, José Sérgio de Carvalho, Jucimar Borges da Silveira, Loreno Feix, Sandro Drum e Teodoro Jair Dessbessel. A presidente solicitou ao secretário que fizesse a leitura de um texto bíblico que e</w:t>
      </w:r>
      <w:r>
        <w:rPr>
          <w:sz w:val="26"/>
          <w:szCs w:val="26"/>
        </w:rPr>
        <w:t>m pé foi ouvido. Posteriormente o secretário fez a leitura da Ata nº 35/2020 que foi posta em discussão, votação e aprovada por unanimidade. Na sequência, a presidente solicitou ao secretário que fizesse a leitura do Requerimento para uso da Tribuna Popula</w:t>
      </w:r>
      <w:r>
        <w:rPr>
          <w:sz w:val="26"/>
          <w:szCs w:val="26"/>
        </w:rPr>
        <w:t>r, ocasião em que Adalberto Bertolo falou sobre a substituição dos tachões da Avenida Pio XII e reprogramação do funcionamento da sinaleira. O secretário fez a leitura do Ofício do Poder Executivo nº 339/2020 – Encaminha Projeto de Lei nº 2661/2020; do Ofí</w:t>
      </w:r>
      <w:r>
        <w:rPr>
          <w:sz w:val="26"/>
          <w:szCs w:val="26"/>
        </w:rPr>
        <w:t xml:space="preserve">cio do Poder Executivo nº 340/2020 – Resposta ao Pedido de Informações nº 19/2020; do Ofício do Poder Executivo nº 342/2020 – Encaminha Projeto de Lei nº 2662/2020; do Ofício da Secretaria Municipal da Saúde nº 184/2020 – Resposta ao Ofício nº 141/2020; e </w:t>
      </w:r>
      <w:r>
        <w:rPr>
          <w:sz w:val="26"/>
          <w:szCs w:val="26"/>
        </w:rPr>
        <w:t>do Ofício nº 941/2020 - DG – Resposta ao Ofício nº 118/2020. O secretário fez a leitura da Mensagem Retificativa ao Projeto de Lei do Executivo nº 2654, de 27 de agosto de 2020 – Dispõe sobre a Lei de Diretrizes Orçamentárias para o exercício financeiro de</w:t>
      </w:r>
      <w:r>
        <w:rPr>
          <w:sz w:val="26"/>
          <w:szCs w:val="26"/>
        </w:rPr>
        <w:t xml:space="preserve"> 2021, que veio com parecer favorável das duas Comissões. A presidente colocou em discussão o Projeto de Lei do Executivo nº 2654/2020, com a respectiva Mensagem Retificativa, foi posto em votação e aprovado por unanimidade. O secretário fez a leitura do P</w:t>
      </w:r>
      <w:r>
        <w:rPr>
          <w:sz w:val="26"/>
          <w:szCs w:val="26"/>
        </w:rPr>
        <w:t xml:space="preserve">rojeto de Lei do Executivo nº 2651, de 14 de setembro de 2020 – Institui o Fundo Municipal da Pessoa com Deficiência e dá outras providências, que veio com parecer favorável das duas Comissões, foi posto em </w:t>
      </w:r>
      <w:r>
        <w:rPr>
          <w:sz w:val="26"/>
          <w:szCs w:val="26"/>
        </w:rPr>
        <w:lastRenderedPageBreak/>
        <w:t xml:space="preserve">discussão, votação e aprovado por unanimidade. O </w:t>
      </w:r>
      <w:r>
        <w:rPr>
          <w:sz w:val="26"/>
          <w:szCs w:val="26"/>
        </w:rPr>
        <w:t>secretário fez a leitura do Projeto de Lei do Executivo nº 2657, de 14 de setembro de 2020 – Institui o cadastro técnico municipal de atividades potencialmente poluidoras ou utilizadoras de recursos ambientais, e cria a taxa de controle e fiscalização ambi</w:t>
      </w:r>
      <w:r>
        <w:rPr>
          <w:sz w:val="26"/>
          <w:szCs w:val="26"/>
        </w:rPr>
        <w:t>ental municipal, de acordo com a Lei Federal 6.938/81 e alterações, e dá outras providências, que veio com parecer favorável das duas Comissões, foi posto em discussão, votação e aprovado por unanimidade. Estão baixados nas Comissões: Projeto de Lei do Exe</w:t>
      </w:r>
      <w:r>
        <w:rPr>
          <w:sz w:val="26"/>
          <w:szCs w:val="26"/>
        </w:rPr>
        <w:t>cutivo nº 2648, de 13 de agosto de 2020 – Dispõe sobre a concessão de uso de imóvel público e dá outras providências; Projeto de Lei do Executivo nº 2649, de 13 de agosto de 2020 – Dispõe sobre a concessão de uso de imóvel público e dá outras providências;</w:t>
      </w:r>
      <w:r>
        <w:rPr>
          <w:sz w:val="26"/>
          <w:szCs w:val="26"/>
        </w:rPr>
        <w:t xml:space="preserve"> Projeto de Lei do Executivo nº 2650, de 20 de agosto de 2020 – Dispõe sobre a criação do Conselho Municipal dos Direitos da Pessoa com Deficiência, estabelece a Política Municipal da Pessoa com Deficiência e dá outras providências; Projeto de Lei do Execu</w:t>
      </w:r>
      <w:r>
        <w:rPr>
          <w:sz w:val="26"/>
          <w:szCs w:val="26"/>
        </w:rPr>
        <w:t xml:space="preserve">tivo nº 2655, de 14 de setembro de 2020 – Dispõe sobre a alteração dos incisos I, II, III e §7º do art. 13 da Lei Municipal nº 1388/2005, e dá outras providências; e Projeto de Lei do Executivo nº 2659, de 30 de setembro de 2020 – Altera o parágrafo único </w:t>
      </w:r>
      <w:r>
        <w:rPr>
          <w:sz w:val="26"/>
          <w:szCs w:val="26"/>
        </w:rPr>
        <w:t xml:space="preserve">do artigo 1º, da Lei Municipal 2507/19, que dispõe sobre criação de dois cargos na categoria funcional de operador de veículos e máquinas e dá outras providências. Estão baixando nas Comissões: Projeto de Lei do Executivo nº 2661, de 06 de outubro de 2020 </w:t>
      </w:r>
      <w:r>
        <w:rPr>
          <w:sz w:val="26"/>
          <w:szCs w:val="26"/>
        </w:rPr>
        <w:t>– Dispõe sobre a Política Municipal de Saneamento Básico, o Plano Municipal de Saneamento Básico (PMSB) do Município de Salto do Jacuí – RS e dá outras providências; e Projeto de Lei do Executivo nº 2662, de 07 de outubro de 2020 – Autoriza a contratação e</w:t>
      </w:r>
      <w:r>
        <w:rPr>
          <w:sz w:val="26"/>
          <w:szCs w:val="26"/>
        </w:rPr>
        <w:t xml:space="preserve">mergencial temporária, por tempo determinado, na forma do artigo 37, IX da Constituição Federal e artigo 76 da Lei Orgânica Municipal e dá outras providências. </w:t>
      </w:r>
      <w:r>
        <w:rPr>
          <w:bCs/>
          <w:sz w:val="26"/>
          <w:szCs w:val="26"/>
        </w:rPr>
        <w:t>Na Tribuna Parlamentar o vereador José Sérgio falou sobre a Romaria de Nossa Senhora Aparecida d</w:t>
      </w:r>
      <w:r>
        <w:rPr>
          <w:bCs/>
          <w:sz w:val="26"/>
          <w:szCs w:val="26"/>
        </w:rPr>
        <w:t xml:space="preserve">a Tabajara, </w:t>
      </w:r>
      <w:r>
        <w:rPr>
          <w:bCs/>
          <w:sz w:val="26"/>
          <w:szCs w:val="26"/>
        </w:rPr>
        <w:lastRenderedPageBreak/>
        <w:t>comentou sobre projeções do tempo em relação às chuvas e comentou sobre o pleito eleitoral. O vereador Gilmar comentou sobre as reuniões que vem ocorrendo na Câmara, falou dos tachões, questionou o motivo pelo qual a presidente rescindiu contra</w:t>
      </w:r>
      <w:r>
        <w:rPr>
          <w:bCs/>
          <w:sz w:val="26"/>
          <w:szCs w:val="26"/>
        </w:rPr>
        <w:t xml:space="preserve">to com a empresa que prestava serviço de lavagem automotiva para a Câmara, falou sobre instalação de empresas no Parque Industrial e pediu que fosse agendada uma reunião no Ministério Público para a solução do problema dos tachões. O vereador Teodoro Jair </w:t>
      </w:r>
      <w:r>
        <w:rPr>
          <w:bCs/>
          <w:sz w:val="26"/>
          <w:szCs w:val="26"/>
        </w:rPr>
        <w:t>comentou sobre a festa de Nossa Senhora Aparecida na Tabajara, falou sobre o trabalho da fiscalização, comentou sobre a necessidade de organização dos locais de votação e falou sobre o pleito eleitoral. A vereadora Jane comentou sobre a reunião que ocorreu</w:t>
      </w:r>
      <w:r>
        <w:rPr>
          <w:bCs/>
          <w:sz w:val="26"/>
          <w:szCs w:val="26"/>
        </w:rPr>
        <w:t xml:space="preserve"> sobre os tachões, comentou sobre o Pedido de Informações sobre o Parque Industrial, falou sobre a troca da empresa de lavagem automotiva, defendeu a reabertura do Balneário e comentou sobre a sessão extraordinária. Nada mais havendo a se tratar, às vinte </w:t>
      </w:r>
      <w:r>
        <w:rPr>
          <w:bCs/>
          <w:sz w:val="26"/>
          <w:szCs w:val="26"/>
        </w:rPr>
        <w:t>e uma horas e dez minutos, a presidente encerrou os trabalhos e vai a presente Ata lavrada e assinada por quem de direito:</w:t>
      </w:r>
    </w:p>
    <w:p w:rsidR="007A0C95" w:rsidRDefault="007A0C95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7A0C95" w:rsidRDefault="007A0C95">
      <w:pPr>
        <w:pStyle w:val="SemEspaamento"/>
        <w:spacing w:line="360" w:lineRule="auto"/>
        <w:jc w:val="both"/>
        <w:rPr>
          <w:sz w:val="26"/>
          <w:szCs w:val="26"/>
        </w:rPr>
      </w:pPr>
    </w:p>
    <w:sectPr w:rsidR="007A0C95"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BC" w:rsidRDefault="00FF19BC">
      <w:pPr>
        <w:spacing w:after="0" w:line="240" w:lineRule="auto"/>
      </w:pPr>
      <w:r>
        <w:separator/>
      </w:r>
    </w:p>
  </w:endnote>
  <w:endnote w:type="continuationSeparator" w:id="0">
    <w:p w:rsidR="00FF19BC" w:rsidRDefault="00FF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BC" w:rsidRDefault="00FF19BC">
      <w:pPr>
        <w:spacing w:after="0" w:line="240" w:lineRule="auto"/>
      </w:pPr>
      <w:r>
        <w:separator/>
      </w:r>
    </w:p>
  </w:footnote>
  <w:footnote w:type="continuationSeparator" w:id="0">
    <w:p w:rsidR="00FF19BC" w:rsidRDefault="00FF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95"/>
    <w:rsid w:val="003F3B4D"/>
    <w:rsid w:val="007A0C95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10983-55A3-4D51-8A68-A39AAC2E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BD7A-79E6-40A3-AC7F-191F4FB9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2020-10-02T10:44:00Z</cp:lastPrinted>
  <dcterms:created xsi:type="dcterms:W3CDTF">2020-10-20T13:12:00Z</dcterms:created>
  <dcterms:modified xsi:type="dcterms:W3CDTF">2020-10-20T13:12:00Z</dcterms:modified>
</cp:coreProperties>
</file>