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24/2020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Em complemento ao</w:t>
      </w:r>
      <w:r>
        <w:rPr>
          <w:b/>
          <w:sz w:val="28"/>
          <w:szCs w:val="28"/>
        </w:rPr>
        <w:t xml:space="preserve"> Pedido de Providências nº 9/2020, </w:t>
      </w:r>
      <w:r>
        <w:rPr>
          <w:sz w:val="28"/>
          <w:szCs w:val="28"/>
        </w:rPr>
        <w:t>parcialmente atendido,</w:t>
      </w:r>
      <w:r>
        <w:rPr>
          <w:b/>
          <w:sz w:val="28"/>
          <w:szCs w:val="28"/>
        </w:rPr>
        <w:t xml:space="preserve"> pede </w:t>
      </w:r>
      <w:r>
        <w:rPr>
          <w:sz w:val="28"/>
          <w:szCs w:val="28"/>
        </w:rPr>
        <w:t xml:space="preserve">que o Poder Executivo Municipal providencie o conserto dos desníveis existentes na Rua </w:t>
      </w:r>
      <w:proofErr w:type="spellStart"/>
      <w:r>
        <w:rPr>
          <w:sz w:val="28"/>
          <w:szCs w:val="28"/>
        </w:rPr>
        <w:t>Cenêncio</w:t>
      </w:r>
      <w:proofErr w:type="spellEnd"/>
      <w:r>
        <w:rPr>
          <w:sz w:val="28"/>
          <w:szCs w:val="28"/>
        </w:rPr>
        <w:t xml:space="preserve"> Ferreira, principalmente no trecho que a liga com a Rua Simão Guerreiro, tendo em vista que permaneceram pontos com buracos que estão causando prejuízos aos proprietários de veículos que trafegam naquela via. Segue fotos em anexo.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02 de outubro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9</cp:revision>
  <cp:lastPrinted>2020-07-24T13:29:00Z</cp:lastPrinted>
  <dcterms:created xsi:type="dcterms:W3CDTF">2020-10-05T12:12:00Z</dcterms:created>
  <dcterms:modified xsi:type="dcterms:W3CDTF">2020-10-05T12:25:00Z</dcterms:modified>
</cp:coreProperties>
</file>