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74/2020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7395/2020</w:t>
      </w:r>
      <w:r>
        <w:rPr>
          <w:rFonts w:eastAsia="Calibri" w:cs="Arial"/>
        </w:rPr>
        <w:tab/>
        <w:t xml:space="preserve">                             </w:t>
      </w:r>
      <w:r>
        <w:rPr>
          <w:rFonts w:eastAsia="Calibri" w:cs="Arial"/>
          <w:b/>
        </w:rPr>
        <w:t>Data:</w:t>
      </w:r>
      <w:r>
        <w:rPr>
          <w:rFonts w:eastAsia="Calibri" w:cs="Arial"/>
        </w:rPr>
        <w:t xml:space="preserve"> 17 de setembro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2658/2020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Isabel de Oliveira Elias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t>Estabelece normas sobre a Regularização Fundiária Urbana - REURB, no âmbito do município de Salto do Jacuí/RS, de acordo com a Lei n°13.465/2017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t xml:space="preserve">O Projeto de Lei em análise foi apresentado nesta Casa Legislativa no dia 17 de setembro de 2020 e tem como objetivo </w:t>
      </w:r>
      <w:bookmarkStart w:id="0" w:name="_GoBack"/>
      <w:bookmarkEnd w:id="0"/>
      <w:r>
        <w:rPr>
          <w:rFonts w:eastAsia="Calibri" w:cs="Arial"/>
        </w:rPr>
        <w:t>estabelecer normas sobre a Regularização Fundiária Urbana - REURB, no âmbito do município de Salto do Jacuí/RS, de acordo com a Lei n°13.465/2017.</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Preliminarmente, a matéria encontra-se prevista nas competências legislativas conferidas aos Municípios, conforme dispõem a Constituição Federal e a Lei Orgânica Municipal quanto à autonomia deste ente federativo para dispor sobre matérias de interesse local.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o Projeto de Lei visa determinar medidas jurídicas, urbanísticas, ambientais e sociais com a finalidade de incorporar os núcleos urbanos informais ao ordenamento territorial urbano e à titulação de seus ocupantes.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A Comissão elaborou Emenda Modificativa visando à correção de erro material no </w:t>
      </w:r>
      <w:r>
        <w:rPr>
          <w:rFonts w:eastAsia="Calibri" w:cs="Arial"/>
          <w:i/>
        </w:rPr>
        <w:t xml:space="preserve">caput </w:t>
      </w:r>
      <w:r>
        <w:rPr>
          <w:rFonts w:eastAsia="Calibri" w:cs="Arial"/>
        </w:rPr>
        <w:t>do art. 3º.</w:t>
      </w:r>
    </w:p>
    <w:p>
      <w:pPr>
        <w:tabs>
          <w:tab w:val="left" w:pos="1701"/>
          <w:tab w:val="left" w:pos="5059"/>
        </w:tabs>
        <w:spacing w:after="0" w:line="240" w:lineRule="auto"/>
        <w:ind w:firstLine="1701"/>
        <w:jc w:val="both"/>
        <w:rPr>
          <w:rFonts w:eastAsia="Calibri" w:cs="Arial"/>
        </w:rPr>
      </w:pPr>
      <w:r>
        <w:rPr>
          <w:rFonts w:eastAsia="Calibri" w:cs="Arial"/>
        </w:rPr>
        <w:tab/>
      </w:r>
    </w:p>
    <w:p>
      <w:pPr>
        <w:tabs>
          <w:tab w:val="left" w:pos="1701"/>
          <w:tab w:val="left" w:pos="5059"/>
        </w:tabs>
        <w:spacing w:after="0" w:line="240" w:lineRule="auto"/>
        <w:ind w:firstLine="1701"/>
        <w:jc w:val="both"/>
        <w:rPr>
          <w:rFonts w:eastAsia="Calibri" w:cs="Arial"/>
        </w:rPr>
      </w:pPr>
      <w:r>
        <w:rPr>
          <w:rFonts w:eastAsia="Calibri" w:cs="Arial"/>
        </w:rPr>
        <w:t>Conclui-se que o Projeto de Lei nº 2658,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 de outubro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1635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6</cp:revision>
  <cp:lastPrinted>2020-08-17T19:43:00Z</cp:lastPrinted>
  <dcterms:created xsi:type="dcterms:W3CDTF">2020-10-06T14:46:00Z</dcterms:created>
  <dcterms:modified xsi:type="dcterms:W3CDTF">2020-10-06T15:06:00Z</dcterms:modified>
</cp:coreProperties>
</file>