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22/2020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vinte e nove dias do mês de junho de dois mil e vinte, às dezenove horas, reuniram-se nesta Casa Legislativa, sob a presidência da vereadora Jane Elizete Ferreira Martins da Silva, os vereadores</w:t>
      </w:r>
      <w:r>
        <w:t xml:space="preserve"> </w:t>
      </w:r>
      <w:r>
        <w:rPr>
          <w:sz w:val="26"/>
          <w:szCs w:val="26"/>
        </w:rPr>
        <w:t xml:space="preserve">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t xml:space="preserve"> e </w:t>
      </w:r>
      <w:r>
        <w:rPr>
          <w:sz w:val="26"/>
          <w:szCs w:val="26"/>
        </w:rPr>
        <w:t xml:space="preserve">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que apresentou atestado odontológico. A Presidente solicitou a vereadora Isabel que secretariasse os trabalhos e que fizesse a leitura de um texto bíblico que em pé foi ouvido. Posteriormente a secretária fez a leitura da Ata nº 21/2020 que foi posta em discussão, votação e aprovada por unanimidade. A secretária fez a leitura do Requerimento para uso da Tribuna Popular, ocasião em que o senhor Paulo Carvalho da Rocha sugeriu que seja elaborado um projeto de lei para isentar de multas e juros as dívidas ativas com o Município, como forma de incentivar os que estão em débito. A secretária fez a leitura do Requerimento do senhor </w:t>
      </w:r>
      <w:proofErr w:type="spellStart"/>
      <w:r>
        <w:rPr>
          <w:sz w:val="26"/>
          <w:szCs w:val="26"/>
        </w:rPr>
        <w:t>Vilnei</w:t>
      </w:r>
      <w:proofErr w:type="spellEnd"/>
      <w:r>
        <w:rPr>
          <w:sz w:val="26"/>
          <w:szCs w:val="26"/>
        </w:rPr>
        <w:t xml:space="preserve"> Vilmar </w:t>
      </w:r>
      <w:proofErr w:type="spellStart"/>
      <w:r>
        <w:rPr>
          <w:sz w:val="26"/>
          <w:szCs w:val="26"/>
        </w:rPr>
        <w:t>Neu</w:t>
      </w:r>
      <w:proofErr w:type="spellEnd"/>
      <w:r>
        <w:rPr>
          <w:sz w:val="26"/>
          <w:szCs w:val="26"/>
        </w:rPr>
        <w:t xml:space="preserve"> para uso da Tribuna Popular, ocasião em que o ex-secretário da Agricultura falou sobre a questão das sementes troca-troca, sobre a internet rural, sobre a sindicância e citou alguns trabalhos realizados pela secretaria quando era responsável pela pasta. A secretária fez a leitura do Requerimento para uso da Tribuna Popular, ocasião em que a senhora Janaína </w:t>
      </w:r>
      <w:proofErr w:type="spellStart"/>
      <w:r>
        <w:rPr>
          <w:sz w:val="26"/>
          <w:szCs w:val="26"/>
        </w:rPr>
        <w:t>Tramontini</w:t>
      </w:r>
      <w:proofErr w:type="spellEnd"/>
      <w:r>
        <w:rPr>
          <w:sz w:val="26"/>
          <w:szCs w:val="26"/>
        </w:rPr>
        <w:t xml:space="preserve"> da Paixão denunciou </w:t>
      </w:r>
      <w:proofErr w:type="spellStart"/>
      <w:r>
        <w:rPr>
          <w:sz w:val="26"/>
          <w:szCs w:val="26"/>
        </w:rPr>
        <w:t>Kehli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Tespesel</w:t>
      </w:r>
      <w:proofErr w:type="spellEnd"/>
      <w:r>
        <w:rPr>
          <w:sz w:val="26"/>
          <w:szCs w:val="26"/>
        </w:rPr>
        <w:t xml:space="preserve">, esposa do vereador Gilmar, de ser beneficiária do auxilio emergencial, também comentou que como psicopedagoga uma das suas funções na comunidade é fiscalizar os vereadores do Município. A secretária fez a leitura do </w:t>
      </w:r>
      <w:r>
        <w:rPr>
          <w:sz w:val="26"/>
          <w:szCs w:val="26"/>
        </w:rPr>
        <w:t xml:space="preserve">Ofício do Poder Executivo nº 210/2020 – </w:t>
      </w:r>
      <w:r>
        <w:rPr>
          <w:sz w:val="26"/>
          <w:szCs w:val="26"/>
        </w:rPr>
        <w:t xml:space="preserve">Encaminha Projetos de Lei nº 2634 e 2635/2020 e Mensagem Retificativa ao Projeto de Lei nº 2629/2020; do </w:t>
      </w:r>
      <w:r>
        <w:rPr>
          <w:sz w:val="26"/>
          <w:szCs w:val="26"/>
        </w:rPr>
        <w:t xml:space="preserve">Ofício do Poder Executivo nº 213/2020 – </w:t>
      </w:r>
      <w:r>
        <w:rPr>
          <w:sz w:val="26"/>
          <w:szCs w:val="26"/>
        </w:rPr>
        <w:t xml:space="preserve">Solicita a retirada do Projeto de Lei nº 2619/2020; do Ofício nº 58/2020 - Secretaria Municipal de Educação; e do Ofício nº 5/2020 – </w:t>
      </w:r>
      <w:r>
        <w:rPr>
          <w:sz w:val="26"/>
          <w:szCs w:val="26"/>
        </w:rPr>
        <w:lastRenderedPageBreak/>
        <w:t>Secretaria Municipal de Agricultura. A secretária fez a leitura da Mensagem Retificativa ao Projeto de Lei do Executivo nº 2629, de 04 de junho de 2020 – Autoriza a contratação emergencial temporária, por tempo determinado, na forma do artigo 37, IX da Constituição Federal e artigo 76 da Lei Orgânica Municipal e dá outras providências.</w:t>
      </w:r>
      <w:r>
        <w:t xml:space="preserve"> </w:t>
      </w:r>
      <w:r>
        <w:rPr>
          <w:sz w:val="26"/>
          <w:szCs w:val="26"/>
        </w:rPr>
        <w:t xml:space="preserve">A presidente colocou em discussão o Projeto de Lei do Executivo nº 2629/2020, com a respectiva Mensagem Retificativa, foi posto em votação e aprovado por unanimidade. A secretária fez a leitura do Projeto de Lei do Executivo nº 2631, de 15 de junho de 2020 – Dispõe sobre a alteração do art. 4° e inciso II da Lei Municipal nº 1.719, de </w:t>
      </w:r>
      <w:proofErr w:type="gramStart"/>
      <w:r>
        <w:rPr>
          <w:sz w:val="26"/>
          <w:szCs w:val="26"/>
        </w:rPr>
        <w:t>29 abril 2009</w:t>
      </w:r>
      <w:proofErr w:type="gramEnd"/>
      <w:r>
        <w:rPr>
          <w:sz w:val="26"/>
          <w:szCs w:val="26"/>
        </w:rPr>
        <w:t xml:space="preserve">, alteração do art. 11 da Lei Municipal nº 866 de 05 de janeiro 2000 e revogação da Lei Municipal nº 2.348, de 05 de dezembro de 2017 e dá outras providências, que veio com parecer favorável das duas Comissões, foi posto em discussão, votação e aprovado por unanimidade. A secretária fez a leitura da Indicação nº 30/2020 – Vereadoras Jane Elizete Ferreira Martins da Silva – PDT e Isabel de Oliveira Elias – PDT - Sugerem ao Poder Executivo que envie para o Legislativo Municipal, Projeto de Lei que cria o código de proteção, assistência pública e proibição à prática de maus-tratos e crueldade aos animais de Salto do Jacuí/RS. As vereadoras defenderam a indicação. A secretária fez a leitura da Indicação nº 31/2020 –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 – Progressistas - Sugere ao Poder Executivo que os funcionários da Prefeitura Municipal recebam a gratificação natalina, mediante requerimento, na data de seu aniversário, conforme Lei Municipal 1962/2012, e não somente na folha de pagamento do mês em que o servidor estiver de aniversário. O vereador defendeu sua indicação. Estão baixados nas Comissões: </w:t>
      </w:r>
      <w:r>
        <w:rPr>
          <w:sz w:val="26"/>
          <w:szCs w:val="26"/>
        </w:rPr>
        <w:t xml:space="preserve">Projeto de Lei do Executivo nº 2616, de 26 de março de 2020 – </w:t>
      </w:r>
      <w:r>
        <w:rPr>
          <w:sz w:val="26"/>
          <w:szCs w:val="26"/>
        </w:rPr>
        <w:t xml:space="preserve">Altera os </w:t>
      </w:r>
      <w:proofErr w:type="spellStart"/>
      <w:r>
        <w:rPr>
          <w:sz w:val="26"/>
          <w:szCs w:val="26"/>
        </w:rPr>
        <w:t>arts</w:t>
      </w:r>
      <w:proofErr w:type="spellEnd"/>
      <w:r>
        <w:rPr>
          <w:sz w:val="26"/>
          <w:szCs w:val="26"/>
        </w:rPr>
        <w:t xml:space="preserve">. 13 e 24 da Lei Municipal 1.388/2005 visando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consolidação da legislação previdenciária com base na Emenda Constitucional 103/2019 e dá outras providências; e </w:t>
      </w:r>
      <w:r>
        <w:rPr>
          <w:sz w:val="26"/>
          <w:szCs w:val="26"/>
        </w:rPr>
        <w:t xml:space="preserve">Projeto de Lei do Executivo nº 2632, de 15 </w:t>
      </w:r>
      <w:r>
        <w:rPr>
          <w:sz w:val="26"/>
          <w:szCs w:val="26"/>
        </w:rPr>
        <w:lastRenderedPageBreak/>
        <w:t xml:space="preserve">de junho de 2020 – </w:t>
      </w:r>
      <w:r>
        <w:rPr>
          <w:sz w:val="26"/>
          <w:szCs w:val="26"/>
        </w:rPr>
        <w:t xml:space="preserve">Altera o artigo 4º, inciso II, alíneas “a” e “e” da Lei Municipal 2304/17, que dispõe sobre a criação do Conselho Municipal de Transporte e Trânsito, e da outras providências. Estão baixando nas Comissões: </w:t>
      </w:r>
      <w:r>
        <w:rPr>
          <w:sz w:val="26"/>
          <w:szCs w:val="26"/>
        </w:rPr>
        <w:t xml:space="preserve">Projeto de Lei do Executivo nº 2634, de 24 de junho de 2020 – </w:t>
      </w:r>
      <w:r>
        <w:rPr>
          <w:sz w:val="26"/>
          <w:szCs w:val="26"/>
        </w:rPr>
        <w:t xml:space="preserve">Dispõe </w:t>
      </w:r>
      <w:proofErr w:type="gramStart"/>
      <w:r>
        <w:rPr>
          <w:sz w:val="26"/>
          <w:szCs w:val="26"/>
        </w:rPr>
        <w:t>sob instalações</w:t>
      </w:r>
      <w:proofErr w:type="gramEnd"/>
      <w:r>
        <w:rPr>
          <w:sz w:val="26"/>
          <w:szCs w:val="26"/>
        </w:rPr>
        <w:t xml:space="preserve"> de condomínios horizontais fechados em glebas situadas em áreas urbanas e/ou zona rural; e </w:t>
      </w:r>
      <w:r>
        <w:rPr>
          <w:sz w:val="26"/>
          <w:szCs w:val="26"/>
        </w:rPr>
        <w:t xml:space="preserve">Projeto de Lei do Executivo nº 2635, de 23 de junho de 2020 – </w:t>
      </w:r>
      <w:r>
        <w:rPr>
          <w:sz w:val="26"/>
          <w:szCs w:val="26"/>
        </w:rPr>
        <w:t xml:space="preserve">Declara patrimônio histórico e artístico o marco de pedra da construção da barragem Maia Filho, como parte relevante do patrimônio cultural do município de Salto do Jacuí e dá outras providências. </w:t>
      </w:r>
      <w:r>
        <w:rPr>
          <w:bCs/>
          <w:sz w:val="26"/>
          <w:szCs w:val="26"/>
        </w:rPr>
        <w:t>Na Tribuna Parlamentar o vereador Gilmar respondeu às acusações que foram feitas contra a sua esposa na Tribuna Popular e disse que já está impresso</w:t>
      </w:r>
      <w:bookmarkStart w:id="0" w:name="_GoBack"/>
      <w:bookmarkEnd w:id="0"/>
      <w:r>
        <w:rPr>
          <w:bCs/>
          <w:sz w:val="26"/>
          <w:szCs w:val="26"/>
        </w:rPr>
        <w:t xml:space="preserve"> o boleto para efetuar a devolução do valor recebido a título de auxílio emergencial.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Nada mais havendo a se tratar, às vinte horas e quinze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7AEC-12B2-4A09-9A74-13C3B95C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46</cp:revision>
  <cp:lastPrinted>2020-06-25T16:44:00Z</cp:lastPrinted>
  <dcterms:created xsi:type="dcterms:W3CDTF">2020-07-03T11:32:00Z</dcterms:created>
  <dcterms:modified xsi:type="dcterms:W3CDTF">2020-07-03T14:07:00Z</dcterms:modified>
</cp:coreProperties>
</file>