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FB" w:rsidRDefault="00E664FB" w:rsidP="008C57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</w:pPr>
    </w:p>
    <w:p w:rsidR="00E664FB" w:rsidRDefault="00E664FB" w:rsidP="008C57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</w:pPr>
    </w:p>
    <w:p w:rsidR="00E664FB" w:rsidRDefault="00E664FB" w:rsidP="008C57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</w:pPr>
    </w:p>
    <w:p w:rsidR="008C570D" w:rsidRDefault="008C570D" w:rsidP="008C57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</w:pPr>
      <w:bookmarkStart w:id="0" w:name="_GoBack"/>
      <w:bookmarkEnd w:id="0"/>
      <w:r w:rsidRPr="008C57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Projeto de Lei n. 263</w:t>
      </w:r>
      <w:r w:rsidR="00DA0C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7</w:t>
      </w:r>
      <w:r w:rsidRPr="008C57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 xml:space="preserve"> de 23 de junho de 2020.</w:t>
      </w:r>
    </w:p>
    <w:p w:rsidR="008C570D" w:rsidRPr="008C570D" w:rsidRDefault="008C570D" w:rsidP="008C57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</w:pPr>
    </w:p>
    <w:p w:rsidR="008C570D" w:rsidRPr="008C570D" w:rsidRDefault="008C570D" w:rsidP="008C5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</w:p>
    <w:p w:rsidR="008C570D" w:rsidRPr="008C570D" w:rsidRDefault="008C570D" w:rsidP="008C570D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</w:pPr>
      <w:r w:rsidRPr="008C570D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pt-BR"/>
        </w:rPr>
        <w:t>Dispõe sobre a denominação das Ruas do Loteamento situado nas proximidades do CTG Potreiro Grande e dá outras providências.</w:t>
      </w:r>
    </w:p>
    <w:p w:rsidR="00AD5AE7" w:rsidRDefault="008C570D" w:rsidP="00AD5A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</w:pPr>
      <w:r w:rsidRPr="008C570D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br/>
      </w:r>
      <w:r w:rsidRPr="008C57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                   </w:t>
      </w:r>
      <w:r w:rsidRPr="008C57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br/>
      </w:r>
      <w:r w:rsidRPr="008C570D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pt-BR"/>
        </w:rPr>
        <w:drawing>
          <wp:inline distT="0" distB="0" distL="0" distR="0" wp14:anchorId="0E3CD8E3" wp14:editId="4F59376F">
            <wp:extent cx="5715" cy="5715"/>
            <wp:effectExtent l="0" t="0" r="0" b="0"/>
            <wp:docPr id="1" name="Imagem 1" descr="https://www.camaraantonioprado.rs.gov.br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maraantonioprado.rs.gov.br/images/spac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 xml:space="preserve">                    </w:t>
      </w:r>
      <w:r w:rsidR="00720F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 xml:space="preserve">                    </w:t>
      </w:r>
      <w:r w:rsidR="001604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ab/>
      </w:r>
      <w:r w:rsidR="001604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ab/>
      </w:r>
      <w:r w:rsidRPr="008C57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Art. 1º </w:t>
      </w:r>
      <w:r w:rsidR="00720F5D" w:rsidRPr="00AD5AE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 xml:space="preserve">As ruas localizadas no </w:t>
      </w:r>
      <w:r w:rsidR="00B35D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 xml:space="preserve">novo </w:t>
      </w:r>
      <w:r w:rsidR="00720F5D" w:rsidRPr="00AD5AE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 xml:space="preserve">Loteamento </w:t>
      </w:r>
      <w:r w:rsidR="00B35D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situado</w:t>
      </w:r>
      <w:r w:rsidR="00720F5D" w:rsidRPr="00AD5AE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 xml:space="preserve"> nas proximidades do CTG Potreiro Grande, após desapropriação através do Decreto 3085/2020, passam a ter </w:t>
      </w:r>
      <w:r w:rsidR="00AD5AE7" w:rsidRPr="00AD5AE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>a seguinte denominação:</w:t>
      </w:r>
    </w:p>
    <w:p w:rsidR="00160405" w:rsidRPr="00160405" w:rsidRDefault="00160405" w:rsidP="00AD5A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pt-BR"/>
        </w:rPr>
      </w:pPr>
    </w:p>
    <w:p w:rsidR="00160405" w:rsidRPr="00160405" w:rsidRDefault="00160405" w:rsidP="0016040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pt-BR"/>
        </w:rPr>
      </w:pPr>
      <w:proofErr w:type="gramStart"/>
      <w:r w:rsidRPr="00160405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pt-BR"/>
        </w:rPr>
        <w:t>A primeira rua vertical à Avenida Pio</w:t>
      </w:r>
      <w:proofErr w:type="gramEnd"/>
      <w:r w:rsidRPr="00160405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pt-BR"/>
        </w:rPr>
        <w:t xml:space="preserve"> XII, no sentido CTG – Trevo de Acesso ao Município passa a ser denominada Rua Natalício Aguiar.</w:t>
      </w:r>
    </w:p>
    <w:p w:rsidR="00160405" w:rsidRPr="00160405" w:rsidRDefault="00160405" w:rsidP="0016040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pt-BR"/>
        </w:rPr>
      </w:pPr>
      <w:proofErr w:type="gramStart"/>
      <w:r w:rsidRPr="00160405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pt-BR"/>
        </w:rPr>
        <w:t>A segunda rua vertical à Avenida Pio</w:t>
      </w:r>
      <w:proofErr w:type="gramEnd"/>
      <w:r w:rsidRPr="00160405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pt-BR"/>
        </w:rPr>
        <w:t xml:space="preserve"> XII, no sentido CTG – Trevo de Acesso ao Município passa a ser denominada Rua Paulo Jesus Martins.</w:t>
      </w:r>
    </w:p>
    <w:p w:rsidR="00160405" w:rsidRPr="00160405" w:rsidRDefault="00160405" w:rsidP="0016040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pt-BR"/>
        </w:rPr>
      </w:pPr>
      <w:proofErr w:type="gramStart"/>
      <w:r w:rsidRPr="00160405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pt-BR"/>
        </w:rPr>
        <w:t>A rua paralela à Avenida Pio</w:t>
      </w:r>
      <w:proofErr w:type="gramEnd"/>
      <w:r w:rsidRPr="00160405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pt-BR"/>
        </w:rPr>
        <w:t xml:space="preserve"> XII, ao lado do CTG passa a ser denominada Valdemar Pinto </w:t>
      </w:r>
      <w:proofErr w:type="spellStart"/>
      <w:r w:rsidRPr="00160405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pt-BR"/>
        </w:rPr>
        <w:t>Bisognin</w:t>
      </w:r>
      <w:proofErr w:type="spellEnd"/>
      <w:r w:rsidRPr="00160405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pt-BR"/>
        </w:rPr>
        <w:t>.</w:t>
      </w:r>
    </w:p>
    <w:p w:rsidR="00160405" w:rsidRPr="00160405" w:rsidRDefault="00160405" w:rsidP="00AD5A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pt-BR"/>
        </w:rPr>
      </w:pPr>
      <w:r w:rsidRPr="00160405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pt-BR"/>
        </w:rPr>
        <w:tab/>
      </w:r>
      <w:r w:rsidRPr="00160405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pt-BR"/>
        </w:rPr>
        <w:tab/>
      </w:r>
      <w:r w:rsidRPr="00160405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pt-BR"/>
        </w:rPr>
        <w:tab/>
      </w:r>
    </w:p>
    <w:p w:rsidR="00160405" w:rsidRPr="00AD5AE7" w:rsidRDefault="00160405" w:rsidP="00AD5A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t-BR"/>
        </w:rPr>
        <w:tab/>
      </w:r>
    </w:p>
    <w:p w:rsidR="008C570D" w:rsidRDefault="008C570D" w:rsidP="008C5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8C570D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br/>
      </w:r>
      <w:r w:rsidRPr="008C570D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pt-BR"/>
        </w:rPr>
        <w:drawing>
          <wp:inline distT="0" distB="0" distL="0" distR="0" wp14:anchorId="2CB0754B" wp14:editId="08907B2B">
            <wp:extent cx="5715" cy="5715"/>
            <wp:effectExtent l="0" t="0" r="0" b="0"/>
            <wp:docPr id="2" name="Imagem 2" descr="https://www.camaraantonioprado.rs.gov.br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amaraantonioprado.rs.gov.br/images/spac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                     </w:t>
      </w:r>
      <w:r w:rsidR="00AD5AE7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 xml:space="preserve">                   </w:t>
      </w:r>
      <w:r w:rsidR="00160405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ab/>
      </w:r>
      <w:r w:rsidR="00160405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ab/>
      </w:r>
      <w:r w:rsidRPr="008C57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Art. 2º</w:t>
      </w:r>
      <w:r w:rsidRPr="008C570D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 Esta Lei entra em vigor na data de sua publicação.</w:t>
      </w:r>
    </w:p>
    <w:p w:rsidR="00160405" w:rsidRDefault="00160405" w:rsidP="008C5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</w:p>
    <w:p w:rsidR="00160405" w:rsidRDefault="00160405" w:rsidP="008C5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</w:p>
    <w:p w:rsidR="00160405" w:rsidRDefault="00160405" w:rsidP="008C5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ab/>
        <w:t>Salto do Jacuí, 23 de junho de 2020.</w:t>
      </w:r>
    </w:p>
    <w:p w:rsidR="00160405" w:rsidRDefault="00160405" w:rsidP="008C5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</w:p>
    <w:p w:rsidR="00160405" w:rsidRDefault="00160405" w:rsidP="008C5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</w:p>
    <w:p w:rsidR="00160405" w:rsidRPr="00160405" w:rsidRDefault="00160405" w:rsidP="008C57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ab/>
      </w:r>
      <w:r w:rsidRPr="001604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 xml:space="preserve">Claudiomiro </w:t>
      </w:r>
      <w:proofErr w:type="spellStart"/>
      <w:r w:rsidRPr="001604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>Gamst</w:t>
      </w:r>
      <w:proofErr w:type="spellEnd"/>
      <w:r w:rsidRPr="001604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 xml:space="preserve"> Robinson</w:t>
      </w:r>
    </w:p>
    <w:p w:rsidR="00160405" w:rsidRPr="008C570D" w:rsidRDefault="00160405" w:rsidP="008C57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</w:pPr>
      <w:r w:rsidRPr="001604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ab/>
      </w:r>
      <w:r w:rsidRPr="001604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ab/>
      </w:r>
      <w:r w:rsidRPr="001604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ab/>
      </w:r>
      <w:r w:rsidRPr="001604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ab/>
      </w:r>
      <w:r w:rsidRPr="001604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ab/>
      </w:r>
      <w:r w:rsidRPr="001604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ab/>
      </w:r>
      <w:r w:rsidRPr="001604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ab/>
      </w:r>
      <w:r w:rsidRPr="001604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ab/>
      </w:r>
      <w:r w:rsidRPr="001604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tab/>
        <w:t>Prefeito Municipal</w:t>
      </w:r>
    </w:p>
    <w:p w:rsidR="008C570D" w:rsidRPr="008C570D" w:rsidRDefault="008C570D" w:rsidP="008C5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</w:pPr>
      <w:r w:rsidRPr="008C570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t-BR"/>
        </w:rPr>
        <w:br/>
      </w:r>
    </w:p>
    <w:p w:rsidR="00525F3F" w:rsidRDefault="00525F3F"/>
    <w:p w:rsidR="005F21F7" w:rsidRDefault="005F21F7"/>
    <w:p w:rsidR="005F21F7" w:rsidRDefault="005F21F7"/>
    <w:p w:rsidR="005F21F7" w:rsidRDefault="005F21F7"/>
    <w:p w:rsidR="005F21F7" w:rsidRDefault="005F21F7"/>
    <w:p w:rsidR="005F21F7" w:rsidRDefault="005F21F7"/>
    <w:p w:rsidR="005F21F7" w:rsidRDefault="005F21F7"/>
    <w:p w:rsidR="005F21F7" w:rsidRPr="005F21F7" w:rsidRDefault="005F21F7" w:rsidP="005F21F7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5F21F7">
        <w:rPr>
          <w:rFonts w:ascii="Times New Roman" w:hAnsi="Times New Roman" w:cs="Times New Roman"/>
          <w:b/>
          <w:sz w:val="26"/>
          <w:szCs w:val="26"/>
          <w:u w:val="single"/>
        </w:rPr>
        <w:t>Justificativa</w:t>
      </w:r>
    </w:p>
    <w:p w:rsidR="005F21F7" w:rsidRDefault="005F21F7" w:rsidP="005F21F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21F7" w:rsidRDefault="005F21F7" w:rsidP="005F21F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Sra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Presidente</w:t>
      </w:r>
    </w:p>
    <w:p w:rsidR="005F21F7" w:rsidRDefault="005F21F7" w:rsidP="005F21F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Nobres Vereadores</w:t>
      </w:r>
    </w:p>
    <w:p w:rsidR="005F21F7" w:rsidRDefault="005F21F7" w:rsidP="005F21F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21F7" w:rsidRDefault="005F21F7" w:rsidP="005F21F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O Projeto que enviamos a esta Casa Legislativa tem como objeto a formalização da denominação das ruas </w:t>
      </w:r>
      <w:r w:rsidR="005537E5">
        <w:rPr>
          <w:rFonts w:ascii="Times New Roman" w:hAnsi="Times New Roman" w:cs="Times New Roman"/>
          <w:sz w:val="26"/>
          <w:szCs w:val="26"/>
        </w:rPr>
        <w:t>contidas em Loteamento localizado nas proxi</w:t>
      </w:r>
      <w:r w:rsidR="00627DA5">
        <w:rPr>
          <w:rFonts w:ascii="Times New Roman" w:hAnsi="Times New Roman" w:cs="Times New Roman"/>
          <w:sz w:val="26"/>
          <w:szCs w:val="26"/>
        </w:rPr>
        <w:t>midades do CTG Potreiro Grande, nomes estes que foram sugeridos através de Indicação de integrante do Poder Legislativo.</w:t>
      </w:r>
    </w:p>
    <w:p w:rsidR="00224D6D" w:rsidRDefault="00224D6D" w:rsidP="005F21F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Aguardamos a análise e aprovação do presente Projeto.</w:t>
      </w:r>
    </w:p>
    <w:p w:rsidR="00224D6D" w:rsidRDefault="00224D6D" w:rsidP="005F21F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4D6D" w:rsidRDefault="00224D6D" w:rsidP="005F21F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4D6D" w:rsidRDefault="00224D6D" w:rsidP="005F21F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Salto do Jacuí, 23 de junho de 2020.</w:t>
      </w:r>
    </w:p>
    <w:p w:rsidR="00224D6D" w:rsidRDefault="00224D6D" w:rsidP="005F21F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4D6D" w:rsidRDefault="00224D6D" w:rsidP="005F21F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4D6D" w:rsidRDefault="00224D6D" w:rsidP="005F21F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4D6D" w:rsidRPr="00224D6D" w:rsidRDefault="00224D6D" w:rsidP="005F21F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24D6D">
        <w:rPr>
          <w:rFonts w:ascii="Times New Roman" w:hAnsi="Times New Roman" w:cs="Times New Roman"/>
          <w:b/>
          <w:sz w:val="26"/>
          <w:szCs w:val="26"/>
        </w:rPr>
        <w:t xml:space="preserve">Claudiomiro </w:t>
      </w:r>
      <w:proofErr w:type="spellStart"/>
      <w:r w:rsidRPr="00224D6D">
        <w:rPr>
          <w:rFonts w:ascii="Times New Roman" w:hAnsi="Times New Roman" w:cs="Times New Roman"/>
          <w:b/>
          <w:sz w:val="26"/>
          <w:szCs w:val="26"/>
        </w:rPr>
        <w:t>Gamst</w:t>
      </w:r>
      <w:proofErr w:type="spellEnd"/>
      <w:r w:rsidRPr="00224D6D">
        <w:rPr>
          <w:rFonts w:ascii="Times New Roman" w:hAnsi="Times New Roman" w:cs="Times New Roman"/>
          <w:b/>
          <w:sz w:val="26"/>
          <w:szCs w:val="26"/>
        </w:rPr>
        <w:t xml:space="preserve"> Robinson</w:t>
      </w:r>
    </w:p>
    <w:p w:rsidR="00224D6D" w:rsidRPr="00224D6D" w:rsidRDefault="00224D6D" w:rsidP="005F21F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4D6D">
        <w:rPr>
          <w:rFonts w:ascii="Times New Roman" w:hAnsi="Times New Roman" w:cs="Times New Roman"/>
          <w:b/>
          <w:sz w:val="26"/>
          <w:szCs w:val="26"/>
        </w:rPr>
        <w:tab/>
      </w:r>
      <w:r w:rsidRPr="00224D6D">
        <w:rPr>
          <w:rFonts w:ascii="Times New Roman" w:hAnsi="Times New Roman" w:cs="Times New Roman"/>
          <w:b/>
          <w:sz w:val="26"/>
          <w:szCs w:val="26"/>
        </w:rPr>
        <w:tab/>
      </w:r>
      <w:r w:rsidRPr="00224D6D">
        <w:rPr>
          <w:rFonts w:ascii="Times New Roman" w:hAnsi="Times New Roman" w:cs="Times New Roman"/>
          <w:b/>
          <w:sz w:val="26"/>
          <w:szCs w:val="26"/>
        </w:rPr>
        <w:tab/>
      </w:r>
      <w:r w:rsidRPr="00224D6D">
        <w:rPr>
          <w:rFonts w:ascii="Times New Roman" w:hAnsi="Times New Roman" w:cs="Times New Roman"/>
          <w:b/>
          <w:sz w:val="26"/>
          <w:szCs w:val="26"/>
        </w:rPr>
        <w:tab/>
      </w:r>
      <w:r w:rsidRPr="00224D6D">
        <w:rPr>
          <w:rFonts w:ascii="Times New Roman" w:hAnsi="Times New Roman" w:cs="Times New Roman"/>
          <w:b/>
          <w:sz w:val="26"/>
          <w:szCs w:val="26"/>
        </w:rPr>
        <w:tab/>
      </w:r>
      <w:r w:rsidRPr="00224D6D">
        <w:rPr>
          <w:rFonts w:ascii="Times New Roman" w:hAnsi="Times New Roman" w:cs="Times New Roman"/>
          <w:b/>
          <w:sz w:val="26"/>
          <w:szCs w:val="26"/>
        </w:rPr>
        <w:tab/>
      </w:r>
      <w:r w:rsidRPr="00224D6D">
        <w:rPr>
          <w:rFonts w:ascii="Times New Roman" w:hAnsi="Times New Roman" w:cs="Times New Roman"/>
          <w:b/>
          <w:sz w:val="26"/>
          <w:szCs w:val="26"/>
        </w:rPr>
        <w:tab/>
      </w:r>
      <w:r w:rsidRPr="00224D6D">
        <w:rPr>
          <w:rFonts w:ascii="Times New Roman" w:hAnsi="Times New Roman" w:cs="Times New Roman"/>
          <w:b/>
          <w:sz w:val="26"/>
          <w:szCs w:val="26"/>
        </w:rPr>
        <w:tab/>
      </w:r>
      <w:r w:rsidRPr="00224D6D">
        <w:rPr>
          <w:rFonts w:ascii="Times New Roman" w:hAnsi="Times New Roman" w:cs="Times New Roman"/>
          <w:b/>
          <w:sz w:val="26"/>
          <w:szCs w:val="26"/>
        </w:rPr>
        <w:tab/>
      </w:r>
      <w:r w:rsidRPr="00224D6D">
        <w:rPr>
          <w:rFonts w:ascii="Times New Roman" w:hAnsi="Times New Roman" w:cs="Times New Roman"/>
          <w:b/>
          <w:sz w:val="26"/>
          <w:szCs w:val="26"/>
        </w:rPr>
        <w:tab/>
        <w:t>Prefeito Municipal</w:t>
      </w:r>
    </w:p>
    <w:p w:rsidR="00627DA5" w:rsidRPr="005F21F7" w:rsidRDefault="00627DA5" w:rsidP="005F21F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sectPr w:rsidR="00627DA5" w:rsidRPr="005F21F7" w:rsidSect="008C570D">
      <w:pgSz w:w="11906" w:h="16838"/>
      <w:pgMar w:top="2268" w:right="907" w:bottom="136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272EC"/>
    <w:multiLevelType w:val="hybridMultilevel"/>
    <w:tmpl w:val="5DF273BC"/>
    <w:lvl w:ilvl="0" w:tplc="97181394">
      <w:start w:val="1"/>
      <w:numFmt w:val="decimal"/>
      <w:lvlText w:val="%1)"/>
      <w:lvlJc w:val="left"/>
      <w:pPr>
        <w:ind w:left="3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0" w:hanging="360"/>
      </w:pPr>
    </w:lvl>
    <w:lvl w:ilvl="2" w:tplc="0416001B" w:tentative="1">
      <w:start w:val="1"/>
      <w:numFmt w:val="lowerRoman"/>
      <w:lvlText w:val="%3."/>
      <w:lvlJc w:val="right"/>
      <w:pPr>
        <w:ind w:left="5340" w:hanging="180"/>
      </w:pPr>
    </w:lvl>
    <w:lvl w:ilvl="3" w:tplc="0416000F" w:tentative="1">
      <w:start w:val="1"/>
      <w:numFmt w:val="decimal"/>
      <w:lvlText w:val="%4."/>
      <w:lvlJc w:val="left"/>
      <w:pPr>
        <w:ind w:left="6060" w:hanging="360"/>
      </w:pPr>
    </w:lvl>
    <w:lvl w:ilvl="4" w:tplc="04160019" w:tentative="1">
      <w:start w:val="1"/>
      <w:numFmt w:val="lowerLetter"/>
      <w:lvlText w:val="%5."/>
      <w:lvlJc w:val="left"/>
      <w:pPr>
        <w:ind w:left="6780" w:hanging="360"/>
      </w:pPr>
    </w:lvl>
    <w:lvl w:ilvl="5" w:tplc="0416001B" w:tentative="1">
      <w:start w:val="1"/>
      <w:numFmt w:val="lowerRoman"/>
      <w:lvlText w:val="%6."/>
      <w:lvlJc w:val="right"/>
      <w:pPr>
        <w:ind w:left="7500" w:hanging="180"/>
      </w:pPr>
    </w:lvl>
    <w:lvl w:ilvl="6" w:tplc="0416000F" w:tentative="1">
      <w:start w:val="1"/>
      <w:numFmt w:val="decimal"/>
      <w:lvlText w:val="%7."/>
      <w:lvlJc w:val="left"/>
      <w:pPr>
        <w:ind w:left="8220" w:hanging="360"/>
      </w:pPr>
    </w:lvl>
    <w:lvl w:ilvl="7" w:tplc="04160019" w:tentative="1">
      <w:start w:val="1"/>
      <w:numFmt w:val="lowerLetter"/>
      <w:lvlText w:val="%8."/>
      <w:lvlJc w:val="left"/>
      <w:pPr>
        <w:ind w:left="8940" w:hanging="360"/>
      </w:pPr>
    </w:lvl>
    <w:lvl w:ilvl="8" w:tplc="0416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0D"/>
    <w:rsid w:val="00160405"/>
    <w:rsid w:val="00224D6D"/>
    <w:rsid w:val="003B25F3"/>
    <w:rsid w:val="00525F3F"/>
    <w:rsid w:val="005537E5"/>
    <w:rsid w:val="005A1A29"/>
    <w:rsid w:val="005F21F7"/>
    <w:rsid w:val="00627DA5"/>
    <w:rsid w:val="00720F5D"/>
    <w:rsid w:val="008C570D"/>
    <w:rsid w:val="00955B3A"/>
    <w:rsid w:val="00A24AFB"/>
    <w:rsid w:val="00AD5AE7"/>
    <w:rsid w:val="00B35D26"/>
    <w:rsid w:val="00DA0C5D"/>
    <w:rsid w:val="00E664FB"/>
    <w:rsid w:val="00EB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70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60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70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60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36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EC4D3-005E-4D86-85BB-6BFF3F3C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cp:lastModifiedBy>Contabil</cp:lastModifiedBy>
  <cp:revision>20</cp:revision>
  <cp:lastPrinted>2020-07-09T12:05:00Z</cp:lastPrinted>
  <dcterms:created xsi:type="dcterms:W3CDTF">2020-06-23T16:14:00Z</dcterms:created>
  <dcterms:modified xsi:type="dcterms:W3CDTF">2020-07-09T12:05:00Z</dcterms:modified>
</cp:coreProperties>
</file>