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7223/2020</w:t>
      </w:r>
      <w:r>
        <w:rPr>
          <w:rFonts w:eastAsia="Calibri" w:cs="Arial"/>
        </w:rPr>
        <w:tab/>
        <w:t xml:space="preserve">                             </w:t>
      </w:r>
      <w:r>
        <w:rPr>
          <w:rFonts w:eastAsia="Calibri" w:cs="Arial"/>
          <w:b/>
        </w:rPr>
        <w:t>Data:</w:t>
      </w:r>
      <w:r>
        <w:rPr>
          <w:rFonts w:eastAsia="Calibri" w:cs="Arial"/>
        </w:rPr>
        <w:t xml:space="preserve"> 1º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 xml:space="preserve">Declara patrimônio histórico cultural </w:t>
      </w:r>
      <w:proofErr w:type="gramStart"/>
      <w:r>
        <w:rPr>
          <w:rFonts w:eastAsia="Calibri" w:cs="Arial"/>
          <w:bCs/>
        </w:rPr>
        <w:t>a Capela Bom</w:t>
      </w:r>
      <w:proofErr w:type="gramEnd"/>
      <w:r>
        <w:rPr>
          <w:rFonts w:eastAsia="Calibri" w:cs="Arial"/>
          <w:bCs/>
        </w:rPr>
        <w:t xml:space="preserve"> Jesus - Bairro CEEE, como parte relevante do patrimônio cultural do município de Salto do Jacuí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1º de junho de 2020 e tem como objetivo </w:t>
      </w:r>
      <w:r>
        <w:rPr>
          <w:rFonts w:eastAsia="Calibri" w:cs="Arial"/>
          <w:bCs/>
        </w:rPr>
        <w:t>autorizar o Poder Executivo Municipal a declarar patrimônio histórico cultural a Capela Bom Jesus - Bairro CEEE, como parte relevante do patrimônio cultural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adequada </w:t>
      </w:r>
      <w:proofErr w:type="gramStart"/>
      <w:r>
        <w:rPr>
          <w:rFonts w:eastAsia="Calibri" w:cs="Arial"/>
        </w:rPr>
        <w:t>a</w:t>
      </w:r>
      <w:proofErr w:type="gramEnd"/>
      <w:r>
        <w:rPr>
          <w:rFonts w:eastAsia="Calibri" w:cs="Arial"/>
        </w:rPr>
        <w:t xml:space="preserve"> competência do Município para legislar sobre a cultura local.</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objetiva declarar como parte relevante do Patrimônio Cultural do Município de Salto do Jacuí a</w:t>
      </w:r>
      <w:r>
        <w:t xml:space="preserve"> </w:t>
      </w:r>
      <w:r>
        <w:rPr>
          <w:rFonts w:eastAsia="Calibri" w:cs="Arial"/>
        </w:rPr>
        <w:t>Capela Bom Jesus, situada no Bairro CEEE.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2625,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13</cp:revision>
  <cp:lastPrinted>2020-06-15T22:04:00Z</cp:lastPrinted>
  <dcterms:created xsi:type="dcterms:W3CDTF">2020-06-15T21:54:00Z</dcterms:created>
  <dcterms:modified xsi:type="dcterms:W3CDTF">2020-06-15T22:07:00Z</dcterms:modified>
</cp:coreProperties>
</file>