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19/2020</w:t>
      </w:r>
    </w:p>
    <w:p>
      <w:pPr>
        <w:pStyle w:val="SemEspaamento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Aos oito dias do mês de junho de dois mil e vinte, às dezenove horas, reuniram-se nesta Casa Legislativa, sob a presidência da vereadora Jane Elizete Ferreira Martins da Silva, os vereadores</w:t>
      </w:r>
      <w:r>
        <w:t xml:space="preserve">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 e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. Registrou-se a ausência do vereador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 que apresentou atestado médico. A Presidente solicitou ao secretário que fizesse a leitura de um texto bíblico que em pé foi ouvido. Posteriormente o secretário fez a leitura da Ata nº 18/2020 que foi posta em discussão, votação e aprovada por seis votos, o vereador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se absteve, pois não estava presente na sessão anterior. O secretário fez a leitura do Ofício do Poder Executivo nº 191/2020 – Solicita a retirada do Projeto de Lei nº 2622/2020 e do Ofício do Poder Executivo nº 192/2020 – Encaminha Projetos de Lei nº 2625 e 2630/2020. O secretário fez a leitura do Projeto de Resolução nº 3, de 29 de maio de 2020 - Trata da aprovação das diárias e relatórios de viagens dos vereadores do Poder Legislativo Municipal do período de 1º de janeiro a 31 de março de 2020, e dá outras providências, que veio com parecer favorável das duas Comissões, foi posto em discussão, votação e aprovado por todos os vereadores presentes. O secretário fez a leitura da Indicação nº 23/2020 – Vereadora Jane Elizete Ferreira Martins da Silva – PDT – Sugere ao Poder Executivo que denomine as seguintes Ruas no Loteamento localizado nas proximidades do CTG Potreiro Grande, conforme anexo: </w:t>
      </w:r>
      <w:proofErr w:type="gramStart"/>
      <w:r>
        <w:rPr>
          <w:sz w:val="26"/>
          <w:szCs w:val="26"/>
        </w:rPr>
        <w:t>A primeira rua vertical à Avenida Pio</w:t>
      </w:r>
      <w:proofErr w:type="gramEnd"/>
      <w:r>
        <w:rPr>
          <w:sz w:val="26"/>
          <w:szCs w:val="26"/>
        </w:rPr>
        <w:t xml:space="preserve"> XII, no sentido CTG-Trevo de Acesso à Cidade, denomina-se Rua Natalício Aguiar. </w:t>
      </w:r>
      <w:proofErr w:type="gramStart"/>
      <w:r>
        <w:rPr>
          <w:sz w:val="26"/>
          <w:szCs w:val="26"/>
        </w:rPr>
        <w:t>A segunda rua vertical à Avenida Pio</w:t>
      </w:r>
      <w:proofErr w:type="gramEnd"/>
      <w:r>
        <w:rPr>
          <w:sz w:val="26"/>
          <w:szCs w:val="26"/>
        </w:rPr>
        <w:t xml:space="preserve"> XII, no sentido CTG-Trevo de Acesso à Cidade, denomina-se Rua Paulo Jesus Martins. </w:t>
      </w:r>
      <w:proofErr w:type="gramStart"/>
      <w:r>
        <w:rPr>
          <w:sz w:val="26"/>
          <w:szCs w:val="26"/>
        </w:rPr>
        <w:t>A rua paralela à Avenida Pio</w:t>
      </w:r>
      <w:proofErr w:type="gramEnd"/>
      <w:r>
        <w:rPr>
          <w:sz w:val="26"/>
          <w:szCs w:val="26"/>
        </w:rPr>
        <w:t xml:space="preserve"> XII, ao lado do CTG, denomina-se Rua Valdemar Pinto </w:t>
      </w:r>
      <w:proofErr w:type="spellStart"/>
      <w:r>
        <w:rPr>
          <w:sz w:val="26"/>
          <w:szCs w:val="26"/>
        </w:rPr>
        <w:t>Bisognin</w:t>
      </w:r>
      <w:proofErr w:type="spellEnd"/>
      <w:r>
        <w:rPr>
          <w:sz w:val="26"/>
          <w:szCs w:val="26"/>
        </w:rPr>
        <w:t xml:space="preserve">. A vereadora defendeu sua Indicação. O secretário fez a leitura da Indicação nº 24/2020 – Vereadora Isabel </w:t>
      </w:r>
      <w:r>
        <w:rPr>
          <w:sz w:val="26"/>
          <w:szCs w:val="26"/>
        </w:rPr>
        <w:lastRenderedPageBreak/>
        <w:t xml:space="preserve">de Oliveira Elias – PDT - Sugere ao Poder Executivo que altere o adicional de insalubridade de grau médio para grau máximo dos servidores da Secretaria da Saúde que trabalham como motoristas e profissionais da linha de frente que estão atuando no combate a pandemia de COVID-19, estando expostos ao risco de contágio. A vereadora defendeu sua Indicação. Estão baixados nas Comissões: Projeto de Lei do Executivo nº 2616, de 26 de março de 2020 – Altera os </w:t>
      </w:r>
      <w:proofErr w:type="spellStart"/>
      <w:r>
        <w:rPr>
          <w:sz w:val="26"/>
          <w:szCs w:val="26"/>
        </w:rPr>
        <w:t>arts</w:t>
      </w:r>
      <w:proofErr w:type="spellEnd"/>
      <w:r>
        <w:rPr>
          <w:sz w:val="26"/>
          <w:szCs w:val="26"/>
        </w:rPr>
        <w:t xml:space="preserve">. 13 e 24 da Lei Municipal 1.388/2005 visando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consolidação da legislação previdenciária com base na Emenda Constitucional 103/2019 e dá outras providências; Projeto de Lei do Executivo nº 2619, de 24 de abril de 2020 – Dispõe sob o parcelamento do solo urbano e dá outras providências; Projeto de Lei do Executivo nº 2626, de 26 de maio de 2020 – Altera o artigo 194 da Lei Municipal 270/1990 visando a consolidação da legislação previdenciária com base na Emenda Constitucional 103/2019; Projeto de Lei do Executivo nº 2627, de 21 de maio de 2020 – Cria o Programa Municipal de Práticas Integrativas e Complementares e de Educação Popular em Saúde (PMPICEPS) no âmbito do município de Salto do Jacuí e dá outras providências; Mensagem Retificativa ao Projeto de Lei do Executivo nº 2627/2020; e Projeto de Lei do Executivo nº 2628, de 26 de maio de 2020 – Autoriza o Poder Executivo Municipal a realizar a abertura de crédito especial no valor de R$ 125.000,00 (cento e vinte e cinco mil reais) e dá outras providências. Estão baixando nas Comissões: Projeto de Lei do Executivo nº 2625, de 20 de maio de 2020 – Declara patrimônio histórico e artístico </w:t>
      </w:r>
      <w:proofErr w:type="gramStart"/>
      <w:r>
        <w:rPr>
          <w:sz w:val="26"/>
          <w:szCs w:val="26"/>
        </w:rPr>
        <w:t>a Capela Bom</w:t>
      </w:r>
      <w:proofErr w:type="gramEnd"/>
      <w:r>
        <w:rPr>
          <w:sz w:val="26"/>
          <w:szCs w:val="26"/>
        </w:rPr>
        <w:t xml:space="preserve"> Jesus - Bairro CEEE, como parte relevante do patrimônio cultural do município de Salto do Jacuí e dá outras providências; e Projeto de Lei do Executivo nº 2630, de 1º de junho de 2020 – Dispõe sobre a alteração da Lei Municipal 2551/20 e dá outras providências. </w:t>
      </w:r>
      <w:r>
        <w:rPr>
          <w:bCs/>
          <w:sz w:val="26"/>
          <w:szCs w:val="26"/>
        </w:rPr>
        <w:t xml:space="preserve">Na Tribuna Parlamentar o vereador José Sérgio solicitou ao Secretário de Obras que providencie lâmpadas para iluminação pública na comunidade da Tabajara, bem </w:t>
      </w:r>
      <w:r>
        <w:rPr>
          <w:bCs/>
          <w:sz w:val="26"/>
          <w:szCs w:val="26"/>
        </w:rPr>
        <w:lastRenderedPageBreak/>
        <w:t xml:space="preserve">como providencie o recolhimento de entulhos, e comentou sobre as pesquisas eleitorais que ocorreram no município na última semana. A vereadora Jane falou sobre a pesquisa eleitoral, comentou que várias pessoas de nosso município não possuem condições de pagar pela </w:t>
      </w:r>
      <w:bookmarkStart w:id="0" w:name="_GoBack"/>
      <w:bookmarkEnd w:id="0"/>
      <w:r>
        <w:rPr>
          <w:bCs/>
          <w:sz w:val="26"/>
          <w:szCs w:val="26"/>
        </w:rPr>
        <w:t>coleta do esgoto, e disse que a questão do tratamento do esgoto precisa ser resolvida. Nada mais havendo a se tratar, às dezenove horas e quarenta minutos, a Presidente encerrou os trabalhos e vai a presente Ata lavrada e assinada por quem de direito:</w:t>
      </w:r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4BB8-2A29-4C63-90B8-137989E6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718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16</cp:revision>
  <cp:lastPrinted>2020-06-15T19:57:00Z</cp:lastPrinted>
  <dcterms:created xsi:type="dcterms:W3CDTF">2020-06-15T18:30:00Z</dcterms:created>
  <dcterms:modified xsi:type="dcterms:W3CDTF">2020-06-15T20:05:00Z</dcterms:modified>
</cp:coreProperties>
</file>