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43/2020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7203/2020</w:t>
      </w:r>
      <w:r>
        <w:rPr>
          <w:rFonts w:eastAsia="Calibri" w:cs="Arial"/>
        </w:rPr>
        <w:tab/>
        <w:t xml:space="preserve">                             </w:t>
      </w:r>
      <w:r>
        <w:rPr>
          <w:rFonts w:eastAsia="Calibri" w:cs="Arial"/>
          <w:b/>
        </w:rPr>
        <w:t>Data:</w:t>
      </w:r>
      <w:r>
        <w:rPr>
          <w:rFonts w:eastAsia="Calibri" w:cs="Arial"/>
        </w:rPr>
        <w:t xml:space="preserve"> 21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Cria o Programa Municipal de Práticas Integrativas e Complementares e de Educação Popular em Saúde (PMPICEPS) no âmbito do Município de Salto do Jacuí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21 de maio de 2020 e tem como objetivo </w:t>
      </w:r>
      <w:r>
        <w:rPr>
          <w:rFonts w:eastAsia="Calibri" w:cs="Arial"/>
          <w:bCs/>
        </w:rPr>
        <w:t>cria o Programa Municipal de Práticas Integrativas e Complementares e de Educação Popular em Saúde (PMPICEPS) no âmbito do Município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preliminarmente, a matéria encontra-se inserida nas competências legisla</w:t>
      </w:r>
      <w:r>
        <w:rPr>
          <w:rFonts w:ascii="Calibri" w:eastAsia="Calibri" w:hAnsi="Calibri" w:cs="Calibri"/>
        </w:rPr>
        <w:t>ti</w:t>
      </w:r>
      <w:r>
        <w:rPr>
          <w:rFonts w:eastAsia="Calibri" w:cs="Arial"/>
        </w:rPr>
        <w:t>vas atribuídas aos Municípios, conforme dispõem a Cons</w:t>
      </w:r>
      <w:r>
        <w:rPr>
          <w:rFonts w:ascii="Calibri" w:eastAsia="Calibri" w:hAnsi="Calibri" w:cs="Calibri"/>
        </w:rPr>
        <w:t>ti</w:t>
      </w:r>
      <w:r>
        <w:rPr>
          <w:rFonts w:eastAsia="Calibri" w:cs="Arial"/>
        </w:rPr>
        <w:t>tuição Federal e a Lei Orgânica Municipal quanto à autonomia deste ente federa</w:t>
      </w:r>
      <w:r>
        <w:rPr>
          <w:rFonts w:ascii="Calibri" w:eastAsia="Calibri" w:hAnsi="Calibri" w:cs="Calibri"/>
        </w:rPr>
        <w:t>ti</w:t>
      </w:r>
      <w:r>
        <w:rPr>
          <w:rFonts w:eastAsia="Calibri" w:cs="Arial"/>
        </w:rPr>
        <w:t xml:space="preserve">vo para dispor sobre matérias de interesse local.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presente Projeto de Lei tem como objetivo </w:t>
      </w:r>
      <w:proofErr w:type="gramStart"/>
      <w:r>
        <w:rPr>
          <w:rFonts w:eastAsia="Calibri" w:cs="Arial"/>
        </w:rPr>
        <w:t>implementar</w:t>
      </w:r>
      <w:proofErr w:type="gramEnd"/>
      <w:r>
        <w:rPr>
          <w:rFonts w:eastAsia="Calibri" w:cs="Arial"/>
        </w:rPr>
        <w:t xml:space="preserve"> o Programa Municipal de Práticas Integrativas e Complementares e de Educação Popular em Saúde (PMPICEPS) no município de Salto do Jacuí visando ao bem estar da população, instituindo práticas que são sistemas e recursos terapêuticos que buscam estimular os mecanismos naturais de prevenção de doenças e da recuperação da saúde por meio de tecnologias eficazes e seguras, com ênfase na escuta acolhedora, no desenvolvimento do vínculo terapêutico e na integração do ser humano com o meio ambiente e a sociedade.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2166"/>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2627,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2020-06-15T22:15:00Z</cp:lastPrinted>
  <dcterms:created xsi:type="dcterms:W3CDTF">2020-06-15T22:23:00Z</dcterms:created>
  <dcterms:modified xsi:type="dcterms:W3CDTF">2020-06-15T22:25:00Z</dcterms:modified>
</cp:coreProperties>
</file>