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38" w:rsidRDefault="00047D38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047D38" w:rsidRDefault="004A3D6B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15/2020 –</w:t>
      </w:r>
    </w:p>
    <w:p w:rsidR="00047D38" w:rsidRDefault="004A3D6B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11, DE 18 DE MAIO DE 2020.</w:t>
      </w:r>
    </w:p>
    <w:p w:rsidR="00047D38" w:rsidRDefault="004A3D6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170/2020 – </w:t>
      </w:r>
      <w:r>
        <w:rPr>
          <w:rFonts w:eastAsia="Calibri"/>
          <w:sz w:val="28"/>
          <w:szCs w:val="28"/>
          <w:lang w:eastAsia="en-US"/>
        </w:rPr>
        <w:t>ENCAMINHA PROJETOS DE LEI Nº 2622, 2623 E 2624/2020.</w:t>
      </w:r>
    </w:p>
    <w:p w:rsidR="00047D38" w:rsidRDefault="00047D38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047D38" w:rsidRDefault="004A3D6B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2620, de 24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AUTORIZA O PODER </w:t>
      </w:r>
      <w:r>
        <w:rPr>
          <w:bCs/>
          <w:sz w:val="28"/>
          <w:szCs w:val="28"/>
        </w:rPr>
        <w:t>EXECUTIVO MUNICIPAL A REALIZAR A ABERTURA DE CRÉDITO ADICIONAL SUPLEMENTAR NO VALOR DE R$ 43.120,00 (QUARENTA E TRÊS MIL CENTO E VINTE REAIS) NO ORÇAMENTO VIGENTE.</w:t>
      </w:r>
    </w:p>
    <w:p w:rsidR="00047D38" w:rsidRDefault="00047D38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047D38" w:rsidRDefault="004A3D6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14/2020 –</w:t>
      </w:r>
      <w:r>
        <w:rPr>
          <w:rFonts w:eastAsia="Calibri"/>
          <w:sz w:val="28"/>
          <w:szCs w:val="28"/>
          <w:lang w:eastAsia="en-US"/>
        </w:rPr>
        <w:t xml:space="preserve"> VEREADORA JANE ELIZETE FERREIRA MARTINS DA SILVA - PDT</w:t>
      </w:r>
    </w:p>
    <w:p w:rsidR="00047D38" w:rsidRDefault="00047D38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047D38" w:rsidRDefault="004A3D6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</w:t>
      </w:r>
      <w:r>
        <w:rPr>
          <w:rFonts w:eastAsia="Calibri"/>
          <w:b/>
          <w:sz w:val="28"/>
          <w:szCs w:val="28"/>
          <w:lang w:eastAsia="en-US"/>
        </w:rPr>
        <w:t xml:space="preserve"> 15/2020 –</w:t>
      </w:r>
      <w:r>
        <w:rPr>
          <w:rFonts w:eastAsia="Calibri"/>
          <w:sz w:val="28"/>
          <w:szCs w:val="28"/>
          <w:lang w:eastAsia="en-US"/>
        </w:rPr>
        <w:t xml:space="preserve"> VEREADOR SANDRO DRUM – MDB</w:t>
      </w:r>
    </w:p>
    <w:p w:rsidR="00047D38" w:rsidRDefault="00047D38">
      <w:pPr>
        <w:spacing w:line="360" w:lineRule="auto"/>
        <w:jc w:val="both"/>
        <w:rPr>
          <w:bCs/>
          <w:sz w:val="28"/>
          <w:szCs w:val="28"/>
        </w:rPr>
      </w:pPr>
    </w:p>
    <w:p w:rsidR="00047D38" w:rsidRDefault="004A3D6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16/2020 –</w:t>
      </w:r>
      <w:r>
        <w:rPr>
          <w:rFonts w:eastAsia="Calibri"/>
          <w:sz w:val="28"/>
          <w:szCs w:val="28"/>
          <w:lang w:eastAsia="en-US"/>
        </w:rPr>
        <w:t xml:space="preserve"> VEREADOR SANDRO DRUM – MDB</w:t>
      </w:r>
    </w:p>
    <w:p w:rsidR="00047D38" w:rsidRDefault="00047D38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047D38" w:rsidRDefault="004A3D6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17/2020 –</w:t>
      </w:r>
      <w:r>
        <w:rPr>
          <w:rFonts w:eastAsia="Calibri"/>
          <w:sz w:val="28"/>
          <w:szCs w:val="28"/>
          <w:lang w:eastAsia="en-US"/>
        </w:rPr>
        <w:t xml:space="preserve"> VEREADORA ISABEL DE OLIVEIRA ELIAS - PDT</w:t>
      </w:r>
    </w:p>
    <w:p w:rsidR="00047D38" w:rsidRDefault="00047D38">
      <w:pPr>
        <w:spacing w:line="360" w:lineRule="auto"/>
        <w:jc w:val="both"/>
        <w:rPr>
          <w:bCs/>
          <w:sz w:val="28"/>
          <w:szCs w:val="28"/>
        </w:rPr>
      </w:pPr>
    </w:p>
    <w:p w:rsidR="00047D38" w:rsidRDefault="004A3D6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18/2020 –</w:t>
      </w:r>
      <w:r>
        <w:rPr>
          <w:rFonts w:eastAsia="Calibri"/>
          <w:sz w:val="28"/>
          <w:szCs w:val="28"/>
          <w:lang w:eastAsia="en-US"/>
        </w:rPr>
        <w:t xml:space="preserve"> VEREADORES DA BANCADA DO MDB</w:t>
      </w:r>
    </w:p>
    <w:p w:rsidR="00047D38" w:rsidRDefault="00047D38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047D38" w:rsidRDefault="004A3D6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19/2020 –</w:t>
      </w:r>
      <w:r>
        <w:rPr>
          <w:rFonts w:eastAsia="Calibri"/>
          <w:sz w:val="28"/>
          <w:szCs w:val="28"/>
          <w:lang w:eastAsia="en-US"/>
        </w:rPr>
        <w:t xml:space="preserve"> VEREADORA JANE ELIZETE FE</w:t>
      </w:r>
      <w:r>
        <w:rPr>
          <w:rFonts w:eastAsia="Calibri"/>
          <w:sz w:val="28"/>
          <w:szCs w:val="28"/>
          <w:lang w:eastAsia="en-US"/>
        </w:rPr>
        <w:t>RREIRA MARTINS DA SILVA - PDT</w:t>
      </w:r>
    </w:p>
    <w:p w:rsidR="00047D38" w:rsidRDefault="00047D38">
      <w:pPr>
        <w:spacing w:line="360" w:lineRule="auto"/>
        <w:jc w:val="both"/>
        <w:rPr>
          <w:bCs/>
          <w:sz w:val="28"/>
          <w:szCs w:val="28"/>
        </w:rPr>
      </w:pPr>
    </w:p>
    <w:p w:rsidR="00047D38" w:rsidRDefault="004A3D6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 w:rsidR="00047D38" w:rsidRDefault="00047D38">
      <w:pPr>
        <w:spacing w:line="360" w:lineRule="auto"/>
        <w:jc w:val="both"/>
        <w:rPr>
          <w:bCs/>
          <w:sz w:val="28"/>
          <w:szCs w:val="28"/>
        </w:rPr>
      </w:pPr>
    </w:p>
    <w:p w:rsidR="00047D38" w:rsidRDefault="004A3D6B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2616, de 26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ALTERA OS ARTS. 13 E 24 DA LEI MUNICIPAL 1.388/2005 VISANDO A CONSOLIDAÇÃO DA LEGISLAÇÃO PREVIDENCIÁRIA COM BASE NA EMENDA CONSTITUC</w:t>
      </w:r>
      <w:r>
        <w:rPr>
          <w:bCs/>
          <w:sz w:val="28"/>
          <w:szCs w:val="28"/>
        </w:rPr>
        <w:t>IONAL 103/2019 E DÁ OUTRAS PROVIDÊNCIAS.</w:t>
      </w:r>
    </w:p>
    <w:p w:rsidR="00047D38" w:rsidRDefault="00047D38">
      <w:pPr>
        <w:spacing w:line="360" w:lineRule="auto"/>
        <w:jc w:val="both"/>
        <w:rPr>
          <w:bCs/>
          <w:sz w:val="28"/>
          <w:szCs w:val="28"/>
        </w:rPr>
      </w:pPr>
    </w:p>
    <w:p w:rsidR="00047D38" w:rsidRDefault="004A3D6B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2617, de 15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EXTINGUE CARGO EM COMISSÃO E DÁ OUTRAS PROVIDÊNCIAS.</w:t>
      </w:r>
    </w:p>
    <w:p w:rsidR="00047D38" w:rsidRDefault="00047D38">
      <w:pPr>
        <w:spacing w:line="360" w:lineRule="auto"/>
        <w:jc w:val="both"/>
        <w:rPr>
          <w:bCs/>
          <w:sz w:val="28"/>
          <w:szCs w:val="28"/>
        </w:rPr>
      </w:pPr>
    </w:p>
    <w:p w:rsidR="00047D38" w:rsidRDefault="004A3D6B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2619, de 24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 O PARCELAMENTO DO SOLO UR</w:t>
      </w:r>
      <w:r>
        <w:rPr>
          <w:bCs/>
          <w:sz w:val="28"/>
          <w:szCs w:val="28"/>
        </w:rPr>
        <w:t>BANO E DÁ OUTRAS PROVIDÊNCIAS.</w:t>
      </w:r>
    </w:p>
    <w:p w:rsidR="00047D38" w:rsidRDefault="00047D38">
      <w:pPr>
        <w:spacing w:line="360" w:lineRule="auto"/>
        <w:jc w:val="both"/>
        <w:rPr>
          <w:bCs/>
          <w:sz w:val="28"/>
          <w:szCs w:val="28"/>
        </w:rPr>
      </w:pPr>
    </w:p>
    <w:p w:rsidR="00047D38" w:rsidRDefault="004A3D6B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2621, de 24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</w:t>
      </w:r>
      <w:r>
        <w:rPr>
          <w:bCs/>
          <w:sz w:val="28"/>
          <w:szCs w:val="28"/>
        </w:rPr>
        <w:t xml:space="preserve"> ART. 37, IX DA CONSTITUIÇÃO FEDERAL E ART. 76 DA LEI ORGÂNICA MUNICIPAL E DÁ OUTRAS PROVIDÊNCIAS.</w:t>
      </w:r>
    </w:p>
    <w:p w:rsidR="00047D38" w:rsidRDefault="00047D38">
      <w:pPr>
        <w:spacing w:line="360" w:lineRule="auto"/>
        <w:jc w:val="both"/>
        <w:rPr>
          <w:bCs/>
          <w:sz w:val="28"/>
          <w:szCs w:val="28"/>
        </w:rPr>
      </w:pPr>
    </w:p>
    <w:p w:rsidR="00047D38" w:rsidRDefault="004A3D6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 w:rsidR="00047D38" w:rsidRDefault="00047D38">
      <w:pPr>
        <w:spacing w:line="360" w:lineRule="auto"/>
        <w:jc w:val="both"/>
        <w:rPr>
          <w:bCs/>
          <w:sz w:val="28"/>
          <w:szCs w:val="28"/>
        </w:rPr>
      </w:pPr>
    </w:p>
    <w:p w:rsidR="00047D38" w:rsidRDefault="004A3D6B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2622, de 14 de maio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CRIA A COORDENADORIA MUNICIPAL DA MULHER, COM CARGO EM COMISSÃO DE COORDENADORA, </w:t>
      </w:r>
      <w:r>
        <w:rPr>
          <w:bCs/>
          <w:sz w:val="28"/>
          <w:szCs w:val="28"/>
        </w:rPr>
        <w:lastRenderedPageBreak/>
        <w:t>FUNDO MUNICIPAL DE DIREITOS DA MULHER, CONSELHO MUNICIPAL DE DIREITOS DA MULHER E DÁ OUTRAS PROVIDÊNCIAS.</w:t>
      </w:r>
    </w:p>
    <w:p w:rsidR="00047D38" w:rsidRDefault="00047D38">
      <w:pPr>
        <w:spacing w:line="360" w:lineRule="auto"/>
        <w:jc w:val="both"/>
        <w:rPr>
          <w:bCs/>
          <w:sz w:val="28"/>
          <w:szCs w:val="28"/>
        </w:rPr>
      </w:pPr>
    </w:p>
    <w:p w:rsidR="00047D38" w:rsidRDefault="004A3D6B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2623, de 14 de maio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</w:t>
      </w:r>
      <w:r>
        <w:rPr>
          <w:bCs/>
          <w:sz w:val="28"/>
          <w:szCs w:val="28"/>
        </w:rPr>
        <w:t>A O PODER EXECUTIVO MUNICIPAL A REALIZAR A ABERTURA DE CRÉDITO ESPECIAL NO VALOR DE R$ 6.000,00 (SEIS MIL REAIS) E DÁ OUTRAS PROVIDÊNCIAS.</w:t>
      </w:r>
    </w:p>
    <w:p w:rsidR="00047D38" w:rsidRDefault="00047D38">
      <w:pPr>
        <w:spacing w:line="360" w:lineRule="auto"/>
        <w:jc w:val="both"/>
        <w:rPr>
          <w:bCs/>
          <w:sz w:val="28"/>
          <w:szCs w:val="28"/>
        </w:rPr>
      </w:pPr>
    </w:p>
    <w:p w:rsidR="00047D38" w:rsidRDefault="004A3D6B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2624, de 14 de maio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A CONTRATAÇÃO EMERGENCIAL TEMPORÁRIA, NA FORMA</w:t>
      </w:r>
      <w:r>
        <w:rPr>
          <w:bCs/>
          <w:sz w:val="28"/>
          <w:szCs w:val="28"/>
        </w:rPr>
        <w:t xml:space="preserve"> DO ARTIGO 37, IX DA CONSTITUIÇÃO FEDERAL E ARTIGO 76 DA LEI ORGÂNICA MUNICIPAL E DÁ OUTRAS PROVIDÊNCIAS.</w:t>
      </w:r>
    </w:p>
    <w:p w:rsidR="00047D38" w:rsidRDefault="00047D38">
      <w:pPr>
        <w:spacing w:line="360" w:lineRule="auto"/>
        <w:jc w:val="both"/>
        <w:rPr>
          <w:bCs/>
          <w:sz w:val="28"/>
          <w:szCs w:val="28"/>
        </w:rPr>
      </w:pPr>
    </w:p>
    <w:p w:rsidR="00047D38" w:rsidRDefault="00047D38">
      <w:pPr>
        <w:spacing w:line="360" w:lineRule="auto"/>
        <w:jc w:val="both"/>
        <w:rPr>
          <w:bCs/>
          <w:sz w:val="28"/>
          <w:szCs w:val="28"/>
        </w:rPr>
      </w:pPr>
    </w:p>
    <w:p w:rsidR="00047D38" w:rsidRDefault="004A3D6B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 w:rsidR="00047D38" w:rsidRDefault="004A3D6B"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sectPr w:rsidR="00047D38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D6B" w:rsidRDefault="004A3D6B">
      <w:r>
        <w:separator/>
      </w:r>
    </w:p>
  </w:endnote>
  <w:endnote w:type="continuationSeparator" w:id="0">
    <w:p w:rsidR="004A3D6B" w:rsidRDefault="004A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D6B" w:rsidRDefault="004A3D6B">
      <w:r>
        <w:separator/>
      </w:r>
    </w:p>
  </w:footnote>
  <w:footnote w:type="continuationSeparator" w:id="0">
    <w:p w:rsidR="004A3D6B" w:rsidRDefault="004A3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38"/>
    <w:rsid w:val="00047D38"/>
    <w:rsid w:val="004A3D6B"/>
    <w:rsid w:val="007E1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AD2538-0292-4317-B935-951E927C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96A91-F873-4662-9EEE-F618A320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 Vicente</cp:lastModifiedBy>
  <cp:revision>2</cp:revision>
  <cp:lastPrinted>2020-04-03T20:10:00Z</cp:lastPrinted>
  <dcterms:created xsi:type="dcterms:W3CDTF">2020-05-15T18:59:00Z</dcterms:created>
  <dcterms:modified xsi:type="dcterms:W3CDTF">2020-05-15T18:59:00Z</dcterms:modified>
</cp:coreProperties>
</file>