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20 de maio de 2020.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Nº 6/2020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A Presidente do Poder Legislativo convoca o Poder Executivo para exposição das Metas Fiscais em Audiência Pública, no dia 28 de maio de 2020, às 19 horas, no Plenário da Câmara Municipal de Vereadores, para apresentação do </w:t>
      </w:r>
      <w:r>
        <w:rPr>
          <w:b/>
          <w:sz w:val="26"/>
          <w:szCs w:val="26"/>
        </w:rPr>
        <w:t>Relatório de Cumprimento das Metas Fiscais referentes ao 1</w:t>
      </w:r>
      <w:r>
        <w:rPr>
          <w:rFonts w:asciiTheme="minorHAnsi" w:hAnsiTheme="minorHAnsi"/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 quadrimestre de 2020.</w:t>
      </w: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 Audiência Pública de prestação de contas está aberta à comunidade </w:t>
      </w:r>
      <w:proofErr w:type="spellStart"/>
      <w:r>
        <w:rPr>
          <w:sz w:val="26"/>
          <w:szCs w:val="26"/>
        </w:rPr>
        <w:t>saltojacuiense</w:t>
      </w:r>
      <w:proofErr w:type="spellEnd"/>
      <w:r>
        <w:rPr>
          <w:sz w:val="26"/>
          <w:szCs w:val="26"/>
        </w:rPr>
        <w:t>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Jane Elizete Ferreira Martins da Silva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20/05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/2020.   </w:t>
      </w: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2017-10-09T19:04:00Z</cp:lastPrinted>
  <dcterms:created xsi:type="dcterms:W3CDTF">2020-05-20T11:57:00Z</dcterms:created>
  <dcterms:modified xsi:type="dcterms:W3CDTF">2020-05-20T11:57:00Z</dcterms:modified>
</cp:coreProperties>
</file>