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AA" w:rsidRDefault="000571AA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571AA" w:rsidRDefault="007550E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11/2020 –</w:t>
      </w:r>
    </w:p>
    <w:p w:rsidR="000571AA" w:rsidRDefault="007550E3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7, DE 13 DE ABRIL DE 2020.</w:t>
      </w:r>
    </w:p>
    <w:p w:rsidR="000571AA" w:rsidRDefault="007550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132/2020 – </w:t>
      </w:r>
      <w:r>
        <w:rPr>
          <w:rFonts w:eastAsia="Calibri"/>
          <w:sz w:val="28"/>
          <w:szCs w:val="28"/>
          <w:lang w:eastAsia="en-US"/>
        </w:rPr>
        <w:t>ENCAMINHA PROJETO DE LEI Nº 2616/2020.</w:t>
      </w:r>
    </w:p>
    <w:p w:rsidR="000571AA" w:rsidRDefault="000571A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571AA" w:rsidRDefault="007550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7/2020 –</w:t>
      </w:r>
      <w:r>
        <w:rPr>
          <w:rFonts w:eastAsia="Calibri"/>
          <w:sz w:val="28"/>
          <w:szCs w:val="28"/>
          <w:lang w:eastAsia="en-US"/>
        </w:rPr>
        <w:t xml:space="preserve"> DE TODOS OS VEREADORES.</w:t>
      </w:r>
    </w:p>
    <w:p w:rsidR="000571AA" w:rsidRDefault="000571A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571AA" w:rsidRDefault="007550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8/2020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– PDT.</w:t>
      </w: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</w:t>
      </w:r>
      <w:r>
        <w:rPr>
          <w:bCs/>
          <w:sz w:val="28"/>
          <w:szCs w:val="28"/>
        </w:rPr>
        <w:t>RMINADO, POR EXCEPCIONAL INTERESSE PÚBLICO, NOS TERMOS DO ART. 37, IX DA CONSTITUIÇÃO FEDERAL E ART. 76 DA LEI ORGÂNICA MUNICIPAL E DÁ OUTRAS PROVIDÊNCIAS.</w:t>
      </w: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</w:t>
      </w:r>
      <w:r>
        <w:rPr>
          <w:bCs/>
          <w:sz w:val="28"/>
          <w:szCs w:val="28"/>
        </w:rPr>
        <w:t>A REALIZAR A ABERTURA DE CRÉDITO SUPLEMENTAR NO VALOR DE R$ 36.000,00 (TRINTA E SEIS MIL REAIS) E DÁ OUTRAS PROVIDÊNCIAS.</w:t>
      </w: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0571AA">
      <w:pPr>
        <w:spacing w:line="360" w:lineRule="auto"/>
        <w:jc w:val="both"/>
        <w:rPr>
          <w:sz w:val="28"/>
          <w:szCs w:val="28"/>
          <w:lang w:val="pt-PT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2614,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MUNICIPAL 2551/20 E DÁ OUTRAS PROVIDÊN</w:t>
      </w:r>
      <w:r>
        <w:rPr>
          <w:bCs/>
          <w:sz w:val="28"/>
          <w:szCs w:val="28"/>
        </w:rPr>
        <w:t>CIAS.</w:t>
      </w:r>
    </w:p>
    <w:p w:rsidR="000571AA" w:rsidRDefault="000571AA">
      <w:pPr>
        <w:spacing w:line="360" w:lineRule="auto"/>
        <w:jc w:val="both"/>
        <w:rPr>
          <w:sz w:val="28"/>
          <w:szCs w:val="28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2615, de 01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SUPLEMENTAR NO VALOR DE R$ 414.641,24 (QUATROCENTOS E QUATORZE MIL SEISCENTOS E QUARENTA E UM REAIS E VINTE E QUATRO </w:t>
      </w:r>
      <w:r>
        <w:rPr>
          <w:bCs/>
          <w:sz w:val="28"/>
          <w:szCs w:val="28"/>
        </w:rPr>
        <w:t>CENTAVOS) E DÁ OUTRAS PROVIDÊNCIAS.</w:t>
      </w: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baixando nas Comissões:</w:t>
      </w: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7550E3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</w:t>
      </w:r>
      <w:r>
        <w:rPr>
          <w:bCs/>
          <w:sz w:val="28"/>
          <w:szCs w:val="28"/>
        </w:rPr>
        <w:t>TITUCIONAL 103/2019 E DÁ OUTRAS PROVIDÊNCIAS.</w:t>
      </w:r>
    </w:p>
    <w:p w:rsidR="000571AA" w:rsidRDefault="000571AA">
      <w:pPr>
        <w:spacing w:line="360" w:lineRule="auto"/>
        <w:jc w:val="both"/>
        <w:rPr>
          <w:sz w:val="28"/>
          <w:szCs w:val="28"/>
        </w:rPr>
      </w:pPr>
    </w:p>
    <w:p w:rsidR="000571AA" w:rsidRDefault="000571AA">
      <w:pPr>
        <w:spacing w:line="360" w:lineRule="auto"/>
        <w:jc w:val="both"/>
        <w:rPr>
          <w:bCs/>
          <w:sz w:val="28"/>
          <w:szCs w:val="28"/>
        </w:rPr>
      </w:pPr>
    </w:p>
    <w:p w:rsidR="000571AA" w:rsidRDefault="007550E3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0571AA" w:rsidRDefault="007550E3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0571A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E3" w:rsidRDefault="007550E3">
      <w:r>
        <w:separator/>
      </w:r>
    </w:p>
  </w:endnote>
  <w:endnote w:type="continuationSeparator" w:id="0">
    <w:p w:rsidR="007550E3" w:rsidRDefault="007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E3" w:rsidRDefault="007550E3">
      <w:r>
        <w:separator/>
      </w:r>
    </w:p>
  </w:footnote>
  <w:footnote w:type="continuationSeparator" w:id="0">
    <w:p w:rsidR="007550E3" w:rsidRDefault="0075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A"/>
    <w:rsid w:val="000571AA"/>
    <w:rsid w:val="004D41D7"/>
    <w:rsid w:val="0075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7ADFB-EF07-4AF8-B2C9-39290F4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3632-1469-4D7A-96F7-0E915374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2020-04-03T20:10:00Z</cp:lastPrinted>
  <dcterms:created xsi:type="dcterms:W3CDTF">2020-04-09T14:39:00Z</dcterms:created>
  <dcterms:modified xsi:type="dcterms:W3CDTF">2020-04-09T14:39:00Z</dcterms:modified>
</cp:coreProperties>
</file>