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12/2020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vinte dias do mês de abril de dois mil e vinte, às dezenove horas,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>. A Presidente solicitou ao secretário que fizesse a leitura de um texto bíblico que em pé foi ouvido. Posteriormente o secretário fez a leitura da Ata nº 11/2020 que foi posta em discussão, votação e aprovada por unanimidade. O secretário fez a leitura do Ofício nº 037/2020 – Secretaria Municipal de Educação e Cultura, e do Ofício do Poder Executivo nº 136/2020 – Encaminha Projeto de Lei nº 2617/2020 e Mensagem Retificativa referente ao Projeto de Lei nº 2605/2020. Projeto de Lei do Executivo nº 2605, de 09 de março de 2020 –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Comissões. O secretário fez a leitura da Mensagem Retificativa ao Projeto de Lei nº 2605/2020. Posteriormente a Presidente colocou em discussão o Projeto de Lei do Executivo nº 2605/2020, com a respectiva Mensagem Retificativa, foi posto em votação e aprovado por unanimidade. O secretário fez a leitura do Projeto de Lei do Executivo nº 2611, de 17 de março de 2020 – Autoriza o Poder Executivo Municipal a realizar a abertura de crédito suplementar no valor de R$ 36.000,00 (trinta e seis mil reais) e dá outras providências, que veio com parecer favorável das duas Comissões,</w:t>
      </w:r>
      <w:r>
        <w:t xml:space="preserve"> </w:t>
      </w:r>
      <w:r>
        <w:rPr>
          <w:sz w:val="26"/>
          <w:szCs w:val="26"/>
        </w:rPr>
        <w:t xml:space="preserve">foi posto em discussão, votação e aprovado por unanimidade. O secretário fez a leitura do Projeto de Lei do Executivo nº 2614, de 26 de março de 2020 – Dispõe sobre a alteração da Lei Municipal 2551/20 e </w:t>
      </w:r>
      <w:r>
        <w:rPr>
          <w:sz w:val="26"/>
          <w:szCs w:val="26"/>
        </w:rPr>
        <w:lastRenderedPageBreak/>
        <w:t xml:space="preserve">dá outras providências, que veio com parecer favorável das duas Comissões, foi posto em discussão, votação e aprovado por unanimidade. </w:t>
      </w:r>
      <w:r>
        <w:rPr>
          <w:sz w:val="26"/>
          <w:szCs w:val="26"/>
        </w:rPr>
        <w:t xml:space="preserve">O secretário fez a leitura do </w:t>
      </w:r>
      <w:r>
        <w:rPr>
          <w:sz w:val="26"/>
          <w:szCs w:val="26"/>
        </w:rPr>
        <w:t>Projeto de Lei do Executivo nº 2615, de 01 de abril de 2020 – Autoriza o Poder Executivo Municipal a realizar a abertura de crédito suplementar no valor de R$ 414.641,24 (quatrocentos e quatorze mil seiscentos e quarenta e um reais e vinte e quatro centavos) e dá outras providências</w:t>
      </w:r>
      <w:r>
        <w:rPr>
          <w:sz w:val="26"/>
          <w:szCs w:val="26"/>
        </w:rPr>
        <w:t>, que veio com parecer favorável das duas Comissões, foi posto em discussão, votação e aprovado por unanimidade.</w:t>
      </w:r>
      <w:r>
        <w:rPr>
          <w:sz w:val="26"/>
          <w:szCs w:val="26"/>
        </w:rPr>
        <w:t xml:space="preserve"> O secretário fez a leitura da Indicação nº 9/2020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- Sugere ao Poder Executivo que providencie um auxílio financeiro no valor de até R$ 1.500,00 (mil e quinhentos reais) para os pequenos agricultores e hortifrutigranjeiros do Município, que estejam cadastradas na </w:t>
      </w:r>
      <w:proofErr w:type="spellStart"/>
      <w:r>
        <w:rPr>
          <w:sz w:val="26"/>
          <w:szCs w:val="26"/>
        </w:rPr>
        <w:t>Emater</w:t>
      </w:r>
      <w:proofErr w:type="spellEnd"/>
      <w:r>
        <w:rPr>
          <w:sz w:val="26"/>
          <w:szCs w:val="26"/>
        </w:rPr>
        <w:t xml:space="preserve">, na Secretaria da Agricultura e no NAAB. Auxílio esse a ser destinado para custeio da safra de inverno, em virtude da estiagem e da pandemia de </w:t>
      </w:r>
      <w:proofErr w:type="spellStart"/>
      <w:r>
        <w:rPr>
          <w:sz w:val="26"/>
          <w:szCs w:val="26"/>
        </w:rPr>
        <w:t>Coronavírus</w:t>
      </w:r>
      <w:proofErr w:type="spellEnd"/>
      <w:r>
        <w:rPr>
          <w:sz w:val="26"/>
          <w:szCs w:val="26"/>
        </w:rPr>
        <w:t xml:space="preserve">, que ocasionou em drástica redução da produção e da lucratividade. Esse valor é destinado à aquisição de sementes, insumos, adubos e combustível para a cultura de inverno, devendo os beneficiários </w:t>
      </w:r>
      <w:proofErr w:type="gramStart"/>
      <w:r>
        <w:rPr>
          <w:sz w:val="26"/>
          <w:szCs w:val="26"/>
        </w:rPr>
        <w:t>apresentarem</w:t>
      </w:r>
      <w:proofErr w:type="gramEnd"/>
      <w:r>
        <w:rPr>
          <w:sz w:val="26"/>
          <w:szCs w:val="26"/>
        </w:rPr>
        <w:t xml:space="preserve"> comprovantes fiscais. O vereador Sandro defendeu sua Indicação. O secretário fez a leitura do Pedido de Informações nº 4/2020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C</w:t>
      </w:r>
      <w:r>
        <w:rPr>
          <w:sz w:val="26"/>
          <w:szCs w:val="26"/>
        </w:rPr>
        <w:t>om relação ao atendimento no Hospital Municipal D</w:t>
      </w:r>
      <w:r>
        <w:rPr>
          <w:sz w:val="26"/>
          <w:szCs w:val="26"/>
        </w:rPr>
        <w:t xml:space="preserve">r. Aderbal Schneider. Solicita: 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 lista de cirurgias realizadas de janeiro de 2019 </w:t>
      </w:r>
      <w:proofErr w:type="gramStart"/>
      <w:r>
        <w:rPr>
          <w:sz w:val="26"/>
          <w:szCs w:val="26"/>
        </w:rPr>
        <w:t>à</w:t>
      </w:r>
      <w:proofErr w:type="gramEnd"/>
      <w:r>
        <w:rPr>
          <w:sz w:val="26"/>
          <w:szCs w:val="26"/>
        </w:rPr>
        <w:t xml:space="preserve"> março de 2020, no Hospital Municipal Dr. Aderbal Schneider, com os respectivos laudos;</w:t>
      </w:r>
      <w:r>
        <w:rPr>
          <w:sz w:val="26"/>
          <w:szCs w:val="26"/>
        </w:rPr>
        <w:t xml:space="preserve"> 2. </w:t>
      </w:r>
      <w:r>
        <w:rPr>
          <w:sz w:val="26"/>
          <w:szCs w:val="26"/>
        </w:rPr>
        <w:t>A lista de pacientes em espera da</w:t>
      </w:r>
      <w:r>
        <w:rPr>
          <w:sz w:val="26"/>
          <w:szCs w:val="26"/>
        </w:rPr>
        <w:t xml:space="preserve">s cirurgias neste mesmo período. O Pedido de Informações nº 4/2020 foi posto em discussão, votação e aprovado por unanimidade. </w:t>
      </w:r>
      <w:r>
        <w:rPr>
          <w:sz w:val="26"/>
          <w:szCs w:val="26"/>
        </w:rPr>
        <w:t>Está baixado nas Comissões: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Projeto de Lei do Executivo nº 2616, de 26 de março de 2020 – </w:t>
      </w:r>
      <w:r>
        <w:rPr>
          <w:sz w:val="26"/>
          <w:szCs w:val="26"/>
        </w:rPr>
        <w:t xml:space="preserve">Altera os </w:t>
      </w:r>
      <w:proofErr w:type="spellStart"/>
      <w:r>
        <w:rPr>
          <w:sz w:val="26"/>
          <w:szCs w:val="26"/>
        </w:rPr>
        <w:t>arts</w:t>
      </w:r>
      <w:proofErr w:type="spellEnd"/>
      <w:r>
        <w:rPr>
          <w:sz w:val="26"/>
          <w:szCs w:val="26"/>
        </w:rPr>
        <w:t xml:space="preserve">. 13 e 24 da Lei Municipal 1.388/2005 visando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consolidação da legislação previdenciária com base na Emenda Constitucional 103/2019 e dá outras providências. Estão baixando nas Comissões: </w:t>
      </w:r>
      <w:r>
        <w:rPr>
          <w:sz w:val="26"/>
          <w:szCs w:val="26"/>
        </w:rPr>
        <w:t xml:space="preserve">Projeto de Lei do Executivo </w:t>
      </w:r>
      <w:r>
        <w:rPr>
          <w:sz w:val="26"/>
          <w:szCs w:val="26"/>
        </w:rPr>
        <w:lastRenderedPageBreak/>
        <w:t xml:space="preserve">nº 2617, de 15 de abril de 2020 – </w:t>
      </w:r>
      <w:r>
        <w:rPr>
          <w:sz w:val="26"/>
          <w:szCs w:val="26"/>
        </w:rPr>
        <w:t xml:space="preserve">Extingue cargo em comissão e dá outras providências; e </w:t>
      </w:r>
      <w:r>
        <w:rPr>
          <w:sz w:val="26"/>
          <w:szCs w:val="26"/>
        </w:rPr>
        <w:t xml:space="preserve">Projeto de Resolução n° 2, de 17 de abril de 2020 - </w:t>
      </w:r>
      <w:r>
        <w:rPr>
          <w:sz w:val="26"/>
          <w:szCs w:val="26"/>
        </w:rPr>
        <w:t xml:space="preserve">Trata da aprovação das diárias e relatórios de viagens dos Vereadores do Poder Legislativo Municipal do período de 1º de outubro a 31 de dezembro de 2019, e dá outras providências. Na Tribuna Parlamentar o vereador José Sérgio parabenizou o novo Secretário de Obras pelo trabalho que está realizando; e se disse surpreso em ter ouvido um áudio onde a Vereadora Presidente do Legislativo, Jane Martins, diz que o mesmo compra tudo o que quer. O vereador Gilmar disse que recebeu fotos de dois caminhões da Secretaria de Obras puxando silagem particular no interior do município; e falou sobre a cobrança da população </w:t>
      </w:r>
      <w:proofErr w:type="spellStart"/>
      <w:r>
        <w:rPr>
          <w:sz w:val="26"/>
          <w:szCs w:val="26"/>
        </w:rPr>
        <w:t>saltojacuiense</w:t>
      </w:r>
      <w:proofErr w:type="spellEnd"/>
      <w:r>
        <w:rPr>
          <w:sz w:val="26"/>
          <w:szCs w:val="26"/>
        </w:rPr>
        <w:t xml:space="preserve"> em relação ao secretariado municipal. A vereadora Jane disse que não entende os motivos de tantos ataques a sua pessoa; quanto ao pedido de 13º salário dos vereadores, destaca que esse pedido foi feito no ano de 2019 e não agora, na atual situação que passa nosso país; disse que todas suas diárias têm justificativas; quanto às próximas eleições, Jane disse que ainda decidirá o que </w:t>
      </w:r>
      <w:proofErr w:type="gramStart"/>
      <w:r>
        <w:rPr>
          <w:sz w:val="26"/>
          <w:szCs w:val="26"/>
        </w:rPr>
        <w:t>fará,</w:t>
      </w:r>
      <w:proofErr w:type="gramEnd"/>
      <w:r>
        <w:rPr>
          <w:sz w:val="26"/>
          <w:szCs w:val="26"/>
        </w:rPr>
        <w:t xml:space="preserve"> se será ou não candid</w:t>
      </w:r>
      <w:bookmarkStart w:id="0" w:name="_GoBack"/>
      <w:bookmarkEnd w:id="0"/>
      <w:r>
        <w:rPr>
          <w:sz w:val="26"/>
          <w:szCs w:val="26"/>
        </w:rPr>
        <w:t xml:space="preserve">ata; por fim, disse que foi informada que o início da obra do asfalto da Avenida Pio XII será na quarta-feira, dia 22. </w:t>
      </w:r>
      <w:r>
        <w:rPr>
          <w:bCs/>
          <w:sz w:val="26"/>
          <w:szCs w:val="26"/>
        </w:rPr>
        <w:t>Nada mais havendo a se tratar, às vinte horas e quarenta e cinco minutos, a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26A1-357F-4099-B621-BE8E2D17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16</cp:revision>
  <cp:lastPrinted>2020-04-20T18:24:00Z</cp:lastPrinted>
  <dcterms:created xsi:type="dcterms:W3CDTF">2020-04-23T17:36:00Z</dcterms:created>
  <dcterms:modified xsi:type="dcterms:W3CDTF">2020-04-23T19:16:00Z</dcterms:modified>
</cp:coreProperties>
</file>