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19" w:rsidRDefault="00BE7E8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11/2020</w:t>
      </w:r>
    </w:p>
    <w:p w:rsidR="00876C19" w:rsidRDefault="00BE7E80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treze dias do mês de abril de dois mil e vinte, às dezenove horas, reuniram-se nesta Casa Legislativa, sob a presidência da vereadora Jane Elizete Ferreira Martins da Silva, os vereadores Gelso</w:t>
      </w:r>
      <w:r>
        <w:rPr>
          <w:sz w:val="26"/>
          <w:szCs w:val="26"/>
        </w:rPr>
        <w:t xml:space="preserve"> Soares de Brito, Gilmar Lopes de Souza, Isabel de Oliveira Elias, José Sérgio de Carvalho, Jucimar Borges da Silveira, Loreno Feix, Sandro Drum e Teodoro Jair Dessbessel. A Presidente solicitou ao secretário que fizesse a leitura de um texto bíblico que e</w:t>
      </w:r>
      <w:r>
        <w:rPr>
          <w:sz w:val="26"/>
          <w:szCs w:val="26"/>
        </w:rPr>
        <w:t>m pé foi ouvido. Posteriormente o secretário fez a leitura da Ata nº 10/2020 que foi posta em discussão, votação e aprovada por unanimidade. O secretário fez a leitura do Ofício do Poder Executivo nº 132/2020 – Encaminha o Projeto de Lei nº 2616/2020. O se</w:t>
      </w:r>
      <w:r>
        <w:rPr>
          <w:sz w:val="26"/>
          <w:szCs w:val="26"/>
        </w:rPr>
        <w:t xml:space="preserve">cretário fez a leitura da Indicação nº 7/2020 – De todos os vereadores - Sugerem ao Poder Executivo que não reajuste o valor do IPTU 2020, mantendo-se os valores conforme praticados no ano passado, tendo em vista a pandemia de Coronavírus e a estiagem que </w:t>
      </w:r>
      <w:r>
        <w:rPr>
          <w:sz w:val="26"/>
          <w:szCs w:val="26"/>
        </w:rPr>
        <w:t>atinge nosso Município. Outrossim, sugere que o Decreto Municipal nº 3023, de 02 de dezembro de 2019, que reajusta a planta de valores do IPTU, seja revogado. O vereador Jucimar defendeu a Indicação. O secretário fez a leitura da Indicação nº 8/2020 – Vere</w:t>
      </w:r>
      <w:r>
        <w:rPr>
          <w:sz w:val="26"/>
          <w:szCs w:val="26"/>
        </w:rPr>
        <w:t>adora Jane Elizete Ferreira Martins da Silva – Sugere ao Poder Executivo que, através da Secretaria Municipal de Educação e Cultura, adquira um ônibus escolar adaptado aos passageiros com deficiência ou mobilidade reduzida para o transporte de alunos da Es</w:t>
      </w:r>
      <w:r>
        <w:rPr>
          <w:sz w:val="26"/>
          <w:szCs w:val="26"/>
        </w:rPr>
        <w:t>cola Especial Resina Bernhard a fim de aprimorar e melhor atender aos alunos e profissionais da Escola. A vereadora Jane defendeu sua Indicação. Estão baixados nas Comissões: Projeto de Lei do Executivo nº 2605, de 09 de março de 2020 – Autoriza o Poder Ex</w:t>
      </w:r>
      <w:r>
        <w:rPr>
          <w:sz w:val="26"/>
          <w:szCs w:val="26"/>
        </w:rPr>
        <w:t>ecutivo Municipal a realizar processo seletivo simplificado e contratar por tempo determinado, por excepcional interesse público, nos termos do art. 37, IX da Constituição Federal e art. 76 da Lei Orgânica Municipal e dá outras providências; Projeto de Lei</w:t>
      </w:r>
      <w:r>
        <w:rPr>
          <w:sz w:val="26"/>
          <w:szCs w:val="26"/>
        </w:rPr>
        <w:t xml:space="preserve"> do Executivo nº 2611, de 17 de março de 2020 – </w:t>
      </w:r>
      <w:r>
        <w:rPr>
          <w:sz w:val="26"/>
          <w:szCs w:val="26"/>
        </w:rPr>
        <w:lastRenderedPageBreak/>
        <w:t>Autoriza o Poder Executivo Municipal a realizar a abertura de crédito suplementar no valor de R$ 36.000,00 (trinta e seis mil reais) e dá outras providências; Projeto de Lei do Executivo nº 2614, de 26 de mar</w:t>
      </w:r>
      <w:r>
        <w:rPr>
          <w:sz w:val="26"/>
          <w:szCs w:val="26"/>
        </w:rPr>
        <w:t>ço de 2020 – Dispõe sobre a alteração da Lei Municipal 2551/20 e dá outras providências; e Projeto de Lei do Executivo nº 2615, de 01 de abril de 2020 – Autoriza o Poder Executivo Municipal a realizar a abertura de crédito suplementar no valor de R$ 414.64</w:t>
      </w:r>
      <w:r>
        <w:rPr>
          <w:sz w:val="26"/>
          <w:szCs w:val="26"/>
        </w:rPr>
        <w:t>1,24 (quatrocentos e quatorze mil seiscentos e quarenta e um reais e vinte e quatro centavos) e dá outras providências. Está baixando nas Comissões: Projeto de Lei do Executivo nº 2616, de 26 de março de 2020 – Altera os arts. 13 e 24 da Lei Municipal 1.38</w:t>
      </w:r>
      <w:r>
        <w:rPr>
          <w:sz w:val="26"/>
          <w:szCs w:val="26"/>
        </w:rPr>
        <w:t>8/2005 visando a consolidação da legislação previdenciária com base na Emenda Constitucional 103/2019 e dá outras providências. Na Tribuna Parlamentar o vereador Teodoro Jair comentou sobre as ações na área da saúde devido à pandemia, com realização de bar</w:t>
      </w:r>
      <w:r>
        <w:rPr>
          <w:sz w:val="26"/>
          <w:szCs w:val="26"/>
        </w:rPr>
        <w:t>reira sanitária na entrada da cidade; falou sobre a situação da patrola do município que esta há mais de cinco anos estragada; e comentou sobre as obras do asfalto da Avenida Pio XII. O vereador Sandro falou sobre a questão do trecho da Rua Lidovino Fonton</w:t>
      </w:r>
      <w:r>
        <w:rPr>
          <w:sz w:val="26"/>
          <w:szCs w:val="26"/>
        </w:rPr>
        <w:t xml:space="preserve"> que era mão única e foi mudado para mão dupla, sem autorização legislativa e sem placa de sinalização nas imediações, o que vem gerando muitos transtornos; defendeu os comerciantes de Salto do Jacuí que estão de portas fechadas; falou sobre a questão dos </w:t>
      </w:r>
      <w:r>
        <w:rPr>
          <w:sz w:val="26"/>
          <w:szCs w:val="26"/>
        </w:rPr>
        <w:t xml:space="preserve">sacolões; e comentou sobre o carro do Conselho Tutelar que está parado na garagem da Prefeitura por falta de motorista. A vereadora Jane comunicou sobre a sua mudança de sigla partidária, saindo do Progressistas e ingressando no PDT, falou sobre o repasse </w:t>
      </w:r>
      <w:r>
        <w:rPr>
          <w:sz w:val="26"/>
          <w:szCs w:val="26"/>
        </w:rPr>
        <w:t>no valor de R$ 9.000,00 (nove mil reais) que a Câmara fez para a Prefeitura Municipal para ser convertido em cestas básicas para as famílias carentes do município; comentou sobre sua preocupação com o comércio, lamentando a possibilidade de possíveis demis</w:t>
      </w:r>
      <w:r>
        <w:rPr>
          <w:sz w:val="26"/>
          <w:szCs w:val="26"/>
        </w:rPr>
        <w:t xml:space="preserve">sões de funcionários; por fim, falou sobre a estiagem no Município, explanado sua participação em uma Audiência </w:t>
      </w:r>
      <w:r>
        <w:rPr>
          <w:sz w:val="26"/>
          <w:szCs w:val="26"/>
        </w:rPr>
        <w:lastRenderedPageBreak/>
        <w:t xml:space="preserve">Pública, no município de Espumoso, referente aos impactos da estiagem na região. </w:t>
      </w:r>
      <w:r>
        <w:rPr>
          <w:bCs/>
          <w:sz w:val="26"/>
          <w:szCs w:val="26"/>
        </w:rPr>
        <w:t xml:space="preserve">Nada mais havendo a se tratar, às vinte horas e vinte minutos, </w:t>
      </w:r>
      <w:r>
        <w:rPr>
          <w:bCs/>
          <w:sz w:val="26"/>
          <w:szCs w:val="26"/>
        </w:rPr>
        <w:t>a Presidente encerrou os trabalhos e vai a presente Ata lavrada e assinada por quem de direito:</w:t>
      </w:r>
    </w:p>
    <w:sectPr w:rsidR="00876C19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80" w:rsidRDefault="00BE7E80">
      <w:pPr>
        <w:spacing w:after="0" w:line="240" w:lineRule="auto"/>
      </w:pPr>
      <w:r>
        <w:separator/>
      </w:r>
    </w:p>
  </w:endnote>
  <w:endnote w:type="continuationSeparator" w:id="0">
    <w:p w:rsidR="00BE7E80" w:rsidRDefault="00BE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80" w:rsidRDefault="00BE7E80">
      <w:pPr>
        <w:spacing w:after="0" w:line="240" w:lineRule="auto"/>
      </w:pPr>
      <w:r>
        <w:separator/>
      </w:r>
    </w:p>
  </w:footnote>
  <w:footnote w:type="continuationSeparator" w:id="0">
    <w:p w:rsidR="00BE7E80" w:rsidRDefault="00BE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19"/>
    <w:rsid w:val="00876C19"/>
    <w:rsid w:val="009C523C"/>
    <w:rsid w:val="00B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BB2A4-7619-4BC8-9240-9C3973A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8014-62C5-457B-912C-D32451BC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2020-04-20T18:24:00Z</cp:lastPrinted>
  <dcterms:created xsi:type="dcterms:W3CDTF">2020-04-21T22:18:00Z</dcterms:created>
  <dcterms:modified xsi:type="dcterms:W3CDTF">2020-04-21T22:18:00Z</dcterms:modified>
</cp:coreProperties>
</file>