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jc w:val="both"/>
        <w:rPr>
          <w:sz w:val="24"/>
          <w:szCs w:val="24"/>
        </w:rPr>
      </w:pPr>
    </w:p>
    <w:p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INDICAÇÃO Nº 7/2020</w:t>
      </w:r>
    </w:p>
    <w:p>
      <w:pPr>
        <w:spacing w:after="0"/>
        <w:ind w:firstLine="1701"/>
        <w:jc w:val="both"/>
        <w:rPr>
          <w:sz w:val="24"/>
          <w:szCs w:val="24"/>
        </w:rPr>
      </w:pPr>
    </w:p>
    <w:p>
      <w:pPr>
        <w:spacing w:after="0"/>
        <w:ind w:firstLine="1701"/>
        <w:jc w:val="both"/>
        <w:rPr>
          <w:sz w:val="24"/>
          <w:szCs w:val="24"/>
        </w:rPr>
      </w:pPr>
    </w:p>
    <w:p>
      <w:pPr>
        <w:spacing w:after="0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 Vereadores signatários da Câmara Municipal de Salto do Jacuí, nos termos dos </w:t>
      </w:r>
      <w:proofErr w:type="spellStart"/>
      <w:r>
        <w:rPr>
          <w:sz w:val="24"/>
          <w:szCs w:val="24"/>
        </w:rPr>
        <w:t>arts</w:t>
      </w:r>
      <w:proofErr w:type="spellEnd"/>
      <w:r>
        <w:rPr>
          <w:sz w:val="24"/>
          <w:szCs w:val="24"/>
        </w:rPr>
        <w:t xml:space="preserve">. 117 e 135 do Regimento Interno da Câmara Municipal, por meio deste expediente, formalizam esta Indicação com o objetivo de sugerir ao Poder Executivo que não reajuste o valor do IPTU 2020, mantendo-se os valores conforme praticados no ano passado, tendo em vista a pandemia de </w:t>
      </w:r>
      <w:proofErr w:type="spellStart"/>
      <w:r>
        <w:rPr>
          <w:sz w:val="24"/>
          <w:szCs w:val="24"/>
        </w:rPr>
        <w:t>Coronavírus</w:t>
      </w:r>
      <w:proofErr w:type="spellEnd"/>
      <w:r>
        <w:rPr>
          <w:sz w:val="24"/>
          <w:szCs w:val="24"/>
        </w:rPr>
        <w:t xml:space="preserve"> e a estiagem que atinge nosso Município. </w:t>
      </w:r>
      <w:proofErr w:type="gramStart"/>
      <w:r>
        <w:rPr>
          <w:sz w:val="24"/>
          <w:szCs w:val="24"/>
        </w:rPr>
        <w:t>Outrossim</w:t>
      </w:r>
      <w:proofErr w:type="gramEnd"/>
      <w:r>
        <w:rPr>
          <w:sz w:val="24"/>
          <w:szCs w:val="24"/>
        </w:rPr>
        <w:t>, sugere que o Decreto Municipal nº 3023, de 02 de dezembro de 2019, que reajusta a planta de valores do IPTU, seja revogado.</w:t>
      </w:r>
    </w:p>
    <w:p>
      <w:pPr>
        <w:spacing w:after="0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</w:p>
    <w:p>
      <w:pPr>
        <w:spacing w:after="0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Câmara Municipal de Salto do Jacuí, em 09 de abril de 2020.</w:t>
      </w:r>
    </w:p>
    <w:p>
      <w:pPr>
        <w:spacing w:after="0"/>
        <w:ind w:firstLine="1701"/>
        <w:jc w:val="both"/>
        <w:rPr>
          <w:sz w:val="24"/>
          <w:szCs w:val="24"/>
        </w:rPr>
      </w:pPr>
    </w:p>
    <w:p>
      <w:pPr>
        <w:spacing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  <w:r>
        <w:rPr>
          <w:sz w:val="24"/>
          <w:szCs w:val="24"/>
        </w:rPr>
        <w:tab/>
        <w:t>____________</w:t>
      </w: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>_______________________</w:t>
      </w: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>JANE ELIZETE FERREIRA MARTINS DA SILVA</w:t>
      </w: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>Vereadora Presidente – PDT</w:t>
      </w: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sectPr>
          <w:pgSz w:w="11906" w:h="16838"/>
          <w:pgMar w:top="1417" w:right="1133" w:bottom="1417" w:left="1701" w:header="708" w:footer="708" w:gutter="0"/>
          <w:cols w:space="708"/>
          <w:docGrid w:linePitch="360"/>
        </w:sectPr>
      </w:pP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>________________________</w:t>
      </w: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>GILMAR LOPES DE SOUZA</w:t>
      </w: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>Vereador – MDB</w:t>
      </w: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>_________________________</w:t>
      </w: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>JOSÉ SÉRGIO DE CARVALHO</w:t>
      </w: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  <w:proofErr w:type="gramStart"/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>Vereador – Progressistas</w:t>
      </w:r>
      <w:proofErr w:type="gramEnd"/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>_________________________</w:t>
      </w: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>LORENO FEIX</w:t>
      </w: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  <w:proofErr w:type="gramStart"/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>Vereador – Progressistas</w:t>
      </w:r>
      <w:proofErr w:type="gramEnd"/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>_________________________</w:t>
      </w: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>SANDRO DRUM</w:t>
      </w: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>Vereador-MDB</w:t>
      </w: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>_________________________</w:t>
      </w: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>ISABEL DE OLIVEIRA ELIAS</w:t>
      </w: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>Vereadora – PDT</w:t>
      </w: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>_________________________</w:t>
      </w: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>GELSO SOARES DE BRITO</w:t>
      </w: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>Vereador – PDT</w:t>
      </w: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>_________________________</w:t>
      </w: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>JUCIMAR BORGES DA SILVEIRA</w:t>
      </w: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  <w:proofErr w:type="gramStart"/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>Vereador – Progressistas</w:t>
      </w:r>
      <w:proofErr w:type="gramEnd"/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>_________________________</w:t>
      </w: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>TEODORO JAIR DESSBESSEL</w:t>
      </w: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  <w:proofErr w:type="gramStart"/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>Vereador –MDB</w:t>
      </w:r>
      <w:proofErr w:type="gramEnd"/>
    </w:p>
    <w:p>
      <w:pPr>
        <w:spacing w:after="0"/>
        <w:jc w:val="both"/>
        <w:rPr>
          <w:rFonts w:asciiTheme="minorHAnsi" w:hAnsiTheme="minorHAnsi"/>
          <w:sz w:val="24"/>
          <w:szCs w:val="24"/>
        </w:rPr>
      </w:pPr>
    </w:p>
    <w:sectPr>
      <w:type w:val="continuous"/>
      <w:pgSz w:w="11906" w:h="16838"/>
      <w:pgMar w:top="1417" w:right="1133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E4CBD"/>
    <w:multiLevelType w:val="hybridMultilevel"/>
    <w:tmpl w:val="9662BB3C"/>
    <w:lvl w:ilvl="0" w:tplc="6AFCD6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Senhor Presidente da Câmara Municipal</vt:lpstr>
    </vt:vector>
  </TitlesOfParts>
  <Company>Hewlett-Packard Company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Senhor Presidente da Câmara Municipal</dc:title>
  <dc:creator>user</dc:creator>
  <cp:lastModifiedBy>Windows 7</cp:lastModifiedBy>
  <cp:revision>6</cp:revision>
  <cp:lastPrinted>2020-03-02T23:00:00Z</cp:lastPrinted>
  <dcterms:created xsi:type="dcterms:W3CDTF">2020-04-13T16:36:00Z</dcterms:created>
  <dcterms:modified xsi:type="dcterms:W3CDTF">2020-04-13T18:05:00Z</dcterms:modified>
</cp:coreProperties>
</file>