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3/2020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Vereadores signatários da Câmara Municipal de Salto do Jacuí,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>. 117 e 135 do Regimento Interno da Câmara Municipal, por meio deste expediente, formalizam esta Indicação com o objetivo de sugerir ao Poder Executivo que destine recurso para auxílio moradia aos Policiais Militares que vieram de outras cidades para trabalhar em nosso Município.</w:t>
      </w: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02 de março de 2020.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JANE ELIZETE FERREIRA MARTINS DA SILVA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</w:t>
      </w: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a</w:t>
      </w: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Presidente – Progressistas</w:t>
      </w:r>
      <w:proofErr w:type="gramEnd"/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lastRenderedPageBreak/>
        <w:t>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GILMAR LOPES DE SOUZA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proofErr w:type="gramStart"/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</w:t>
      </w: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 xml:space="preserve"> – Progressistas</w:t>
      </w:r>
      <w:proofErr w:type="gramEnd"/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JOSÉ SÉRGIO DE CARVALHO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proofErr w:type="gramStart"/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Progressistas</w:t>
      </w:r>
      <w:proofErr w:type="gramEnd"/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LORENO FEIX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proofErr w:type="gramStart"/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Progressistas</w:t>
      </w:r>
      <w:proofErr w:type="gramEnd"/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SANDRO DRUM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Vereador-MDB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lastRenderedPageBreak/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ISABEL DE OLIVEIRA ELIAS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Vereadora – PDT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GELSO SOARES DE BRITO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PDT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JUCIMAR BORGES DA SILVEIRA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PSB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TEODORO JAIR DESSBESSEL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proofErr w:type="gramStart"/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–MDB</w:t>
      </w:r>
      <w:proofErr w:type="gramEnd"/>
    </w:p>
    <w:p>
      <w:pPr>
        <w:spacing w:after="0"/>
        <w:jc w:val="both"/>
        <w:rPr>
          <w:rFonts w:asciiTheme="minorHAnsi" w:hAnsiTheme="minorHAnsi"/>
          <w:sz w:val="24"/>
          <w:szCs w:val="24"/>
        </w:rPr>
      </w:pPr>
    </w:p>
    <w:sectPr>
      <w:type w:val="continuous"/>
      <w:pgSz w:w="11906" w:h="16838"/>
      <w:pgMar w:top="1417" w:right="1133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2020-03-02T23:00:00Z</cp:lastPrinted>
  <dcterms:created xsi:type="dcterms:W3CDTF">2020-03-02T22:55:00Z</dcterms:created>
  <dcterms:modified xsi:type="dcterms:W3CDTF">2020-03-05T22:28:00Z</dcterms:modified>
</cp:coreProperties>
</file>