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Senhora Presidente da Câmara Municipal</w:t>
      </w: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Vereadora Jane Elizete Ferreira Martins da Silva</w:t>
      </w: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</w:p>
    <w:p>
      <w:pPr>
        <w:spacing w:after="0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GILMAR LOPES DE SOUZA, Vereador da bancada </w:t>
      </w:r>
      <w:proofErr w:type="gramStart"/>
      <w:r>
        <w:rPr>
          <w:rFonts w:asciiTheme="minorHAnsi" w:hAnsiTheme="minorHAnsi" w:cs="Times New Roman"/>
          <w:sz w:val="24"/>
          <w:szCs w:val="24"/>
        </w:rPr>
        <w:t>do Progressistas</w:t>
      </w:r>
      <w:proofErr w:type="gramEnd"/>
      <w:r>
        <w:rPr>
          <w:rFonts w:asciiTheme="minorHAnsi" w:hAnsiTheme="minorHAnsi" w:cs="Times New Roman"/>
          <w:sz w:val="24"/>
          <w:szCs w:val="24"/>
        </w:rPr>
        <w:t xml:space="preserve">, nos termos do art. 118, § 3º, X do Regimento Interno da Câmara Municipal e do art. 28, XVII da Lei Orgânica do Município, por meio deste expediente, apresenta este </w:t>
      </w:r>
      <w:r>
        <w:rPr>
          <w:rFonts w:asciiTheme="minorHAnsi" w:hAnsiTheme="minorHAnsi" w:cs="Times New Roman"/>
          <w:b/>
          <w:sz w:val="24"/>
          <w:szCs w:val="24"/>
        </w:rPr>
        <w:t>Pedido de Informação nº 1/2020</w:t>
      </w:r>
      <w:r>
        <w:rPr>
          <w:rFonts w:asciiTheme="minorHAnsi" w:hAnsiTheme="minorHAnsi" w:cs="Times New Roman"/>
          <w:sz w:val="24"/>
          <w:szCs w:val="24"/>
        </w:rPr>
        <w:t xml:space="preserve"> ao Poder Executivo Municipal, sobre o protocolo de sindicância em relação à internet rural, feito pelo senhor </w:t>
      </w:r>
      <w:proofErr w:type="spellStart"/>
      <w:r>
        <w:rPr>
          <w:rFonts w:asciiTheme="minorHAnsi" w:hAnsiTheme="minorHAnsi" w:cs="Times New Roman"/>
          <w:sz w:val="24"/>
          <w:szCs w:val="24"/>
        </w:rPr>
        <w:t>Vanilson</w:t>
      </w:r>
      <w:proofErr w:type="spellEnd"/>
      <w:r>
        <w:rPr>
          <w:rFonts w:asciiTheme="minorHAnsi" w:hAnsiTheme="minorHAnsi" w:cs="Times New Roman"/>
          <w:sz w:val="24"/>
          <w:szCs w:val="24"/>
        </w:rPr>
        <w:t xml:space="preserve"> Pereira, Secretário de Agricultura interino, tendo em vista denúncias de irregularidades praticadas pelo Secretário da Agricultura </w:t>
      </w:r>
      <w:proofErr w:type="spellStart"/>
      <w:r>
        <w:rPr>
          <w:rFonts w:asciiTheme="minorHAnsi" w:hAnsiTheme="minorHAnsi" w:cs="Times New Roman"/>
          <w:sz w:val="24"/>
          <w:szCs w:val="24"/>
        </w:rPr>
        <w:t>Vilnei</w:t>
      </w:r>
      <w:proofErr w:type="spellEnd"/>
      <w:r>
        <w:rPr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Times New Roman"/>
          <w:sz w:val="24"/>
          <w:szCs w:val="24"/>
        </w:rPr>
        <w:t>Neu</w:t>
      </w:r>
      <w:proofErr w:type="spellEnd"/>
      <w:r>
        <w:rPr>
          <w:rFonts w:asciiTheme="minorHAnsi" w:hAnsiTheme="minorHAnsi" w:cs="Times New Roman"/>
          <w:sz w:val="24"/>
          <w:szCs w:val="24"/>
        </w:rPr>
        <w:t>, consistentes na informação de que houve o pagamento pela internet rural sem os munícipes terem acesso a esse serviço. E quanto aos custos de abastecimentos e oficinas constantes nas cadernetas de veículos da Secretaria da Agricultura</w:t>
      </w:r>
      <w:bookmarkStart w:id="0" w:name="_GoBack"/>
      <w:bookmarkEnd w:id="0"/>
      <w:r>
        <w:rPr>
          <w:rFonts w:asciiTheme="minorHAnsi" w:hAnsiTheme="minorHAnsi" w:cs="Times New Roman"/>
          <w:sz w:val="24"/>
          <w:szCs w:val="24"/>
        </w:rPr>
        <w:t>. Solicita:</w:t>
      </w:r>
    </w:p>
    <w:p>
      <w:pPr>
        <w:pStyle w:val="PargrafodaLista"/>
        <w:numPr>
          <w:ilvl w:val="0"/>
          <w:numId w:val="6"/>
        </w:num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A população do interior do Município de Salto do Jacuí tem acesso à internet rural?</w:t>
      </w:r>
    </w:p>
    <w:p>
      <w:pPr>
        <w:pStyle w:val="PargrafodaLista"/>
        <w:numPr>
          <w:ilvl w:val="0"/>
          <w:numId w:val="6"/>
        </w:num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O Secretário de Agricultura no exercício 2019, senhor </w:t>
      </w:r>
      <w:proofErr w:type="spellStart"/>
      <w:r>
        <w:rPr>
          <w:rFonts w:asciiTheme="minorHAnsi" w:hAnsiTheme="minorHAnsi" w:cs="Times New Roman"/>
          <w:sz w:val="24"/>
          <w:szCs w:val="24"/>
        </w:rPr>
        <w:t>Vilnei</w:t>
      </w:r>
      <w:proofErr w:type="spellEnd"/>
      <w:r>
        <w:rPr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Times New Roman"/>
          <w:sz w:val="24"/>
          <w:szCs w:val="24"/>
        </w:rPr>
        <w:t>Neu</w:t>
      </w:r>
      <w:proofErr w:type="spellEnd"/>
      <w:r>
        <w:rPr>
          <w:rFonts w:asciiTheme="minorHAnsi" w:hAnsiTheme="minorHAnsi" w:cs="Times New Roman"/>
          <w:sz w:val="24"/>
          <w:szCs w:val="24"/>
        </w:rPr>
        <w:t>, autorizou pagamento referente a serviço de internet rural?</w:t>
      </w:r>
    </w:p>
    <w:p>
      <w:pPr>
        <w:pStyle w:val="PargrafodaLista"/>
        <w:numPr>
          <w:ilvl w:val="0"/>
          <w:numId w:val="6"/>
        </w:num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Se houve pagamento referente à internet rural, solicita cópias dos empenhos e respectivos comprovantes de pagamento.</w:t>
      </w:r>
    </w:p>
    <w:p>
      <w:pPr>
        <w:pStyle w:val="PargrafodaLista"/>
        <w:numPr>
          <w:ilvl w:val="0"/>
          <w:numId w:val="6"/>
        </w:num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Cópias das cadernetas quanto ao gasto de abastecimentos e oficinas, bem como cópia da denúncia que </w:t>
      </w:r>
      <w:proofErr w:type="spellStart"/>
      <w:r>
        <w:rPr>
          <w:rFonts w:asciiTheme="minorHAnsi" w:hAnsiTheme="minorHAnsi" w:cs="Times New Roman"/>
          <w:sz w:val="24"/>
          <w:szCs w:val="24"/>
        </w:rPr>
        <w:t>Vanilson</w:t>
      </w:r>
      <w:proofErr w:type="spellEnd"/>
      <w:r>
        <w:rPr>
          <w:rFonts w:asciiTheme="minorHAnsi" w:hAnsiTheme="minorHAnsi" w:cs="Times New Roman"/>
          <w:sz w:val="24"/>
          <w:szCs w:val="24"/>
        </w:rPr>
        <w:t xml:space="preserve"> fez.</w:t>
      </w: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Considerando que o presente Pedido de Informação é sobre fato determinado e se relaciona com a atividade administrativa e financeira da Gestão Pública Municipal, requer, após a devida tramitação e divulgação, o seu encaminhamento ao </w:t>
      </w:r>
      <w:proofErr w:type="gramStart"/>
      <w:r>
        <w:rPr>
          <w:rFonts w:asciiTheme="minorHAnsi" w:hAnsiTheme="minorHAnsi" w:cs="Times New Roman"/>
          <w:sz w:val="24"/>
          <w:szCs w:val="24"/>
        </w:rPr>
        <w:t>Poder</w:t>
      </w:r>
      <w:proofErr w:type="gramEnd"/>
      <w:r>
        <w:rPr>
          <w:rFonts w:asciiTheme="minorHAnsi" w:hAnsiTheme="minorHAnsi" w:cs="Times New Roman"/>
          <w:sz w:val="24"/>
          <w:szCs w:val="24"/>
        </w:rPr>
        <w:t xml:space="preserve"> Executivo para a produção das respectivas respostas.</w:t>
      </w: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Câmara Municipal de Salto do Jacuí, em 27 de fevereiro de 2020.</w:t>
      </w: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Vereador Gilmar Lopes de Souza</w:t>
      </w:r>
    </w:p>
    <w:p>
      <w:pPr>
        <w:jc w:val="center"/>
        <w:rPr>
          <w:rFonts w:asciiTheme="minorHAnsi" w:hAnsiTheme="minorHAnsi" w:cs="Times New Roman"/>
          <w:sz w:val="24"/>
          <w:szCs w:val="24"/>
        </w:rPr>
      </w:pPr>
    </w:p>
    <w:sectPr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13E3"/>
    <w:multiLevelType w:val="hybridMultilevel"/>
    <w:tmpl w:val="2230CF62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16DD62ED"/>
    <w:multiLevelType w:val="hybridMultilevel"/>
    <w:tmpl w:val="70AABAE8"/>
    <w:lvl w:ilvl="0" w:tplc="04160011">
      <w:start w:val="1"/>
      <w:numFmt w:val="decimal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21171EB9"/>
    <w:multiLevelType w:val="hybridMultilevel"/>
    <w:tmpl w:val="B290BC8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63506"/>
    <w:multiLevelType w:val="hybridMultilevel"/>
    <w:tmpl w:val="DE62D0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1628AE"/>
    <w:multiLevelType w:val="hybridMultilevel"/>
    <w:tmpl w:val="B1628318"/>
    <w:lvl w:ilvl="0" w:tplc="BC3A93E2">
      <w:start w:val="1"/>
      <w:numFmt w:val="decimal"/>
      <w:lvlText w:val="%1)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77524E1A"/>
    <w:multiLevelType w:val="hybridMultilevel"/>
    <w:tmpl w:val="131EC0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3505E-7BD5-4BB4-BCF2-596A25C7F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Windows 7</cp:lastModifiedBy>
  <cp:revision>16</cp:revision>
  <cp:lastPrinted>2018-10-17T11:07:00Z</cp:lastPrinted>
  <dcterms:created xsi:type="dcterms:W3CDTF">2020-03-02T00:39:00Z</dcterms:created>
  <dcterms:modified xsi:type="dcterms:W3CDTF">2020-03-02T23:06:00Z</dcterms:modified>
</cp:coreProperties>
</file>