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29" w:rsidRDefault="00C61D9A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793429" w:rsidRDefault="00793429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93429" w:rsidRDefault="00C61D9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08 DE DEZEMBRO DE 2020.</w:t>
      </w:r>
    </w:p>
    <w:p w:rsidR="00793429" w:rsidRDefault="0079342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793429" w:rsidRDefault="00C61D9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793429" w:rsidRDefault="00793429">
      <w:pPr>
        <w:spacing w:line="360" w:lineRule="auto"/>
        <w:jc w:val="both"/>
        <w:rPr>
          <w:bCs/>
          <w:sz w:val="28"/>
          <w:szCs w:val="28"/>
        </w:rPr>
      </w:pPr>
    </w:p>
    <w:p w:rsidR="00793429" w:rsidRDefault="00C61D9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</w:t>
      </w:r>
      <w:r>
        <w:rPr>
          <w:b/>
          <w:bCs/>
          <w:sz w:val="28"/>
          <w:szCs w:val="28"/>
        </w:rPr>
        <w:t xml:space="preserve">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793429" w:rsidRDefault="00793429">
      <w:pPr>
        <w:spacing w:line="360" w:lineRule="auto"/>
        <w:jc w:val="both"/>
        <w:rPr>
          <w:b/>
          <w:bCs/>
          <w:sz w:val="28"/>
          <w:szCs w:val="28"/>
        </w:rPr>
      </w:pPr>
    </w:p>
    <w:p w:rsidR="00793429" w:rsidRDefault="00C61D9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 SANEAMENTO BÁSICO, O PLANO MUNICIPAL DE SA</w:t>
      </w:r>
      <w:r>
        <w:rPr>
          <w:bCs/>
          <w:sz w:val="28"/>
          <w:szCs w:val="28"/>
        </w:rPr>
        <w:t>NEAMENTO BÁSICO (PMSB) DO MUNICÍPIO DE SALTO DO JACUÍ – RS E DÁ OUTRAS PROVIDÊNCIAS.</w:t>
      </w:r>
    </w:p>
    <w:p w:rsidR="00793429" w:rsidRDefault="00793429">
      <w:pPr>
        <w:spacing w:line="360" w:lineRule="auto"/>
        <w:jc w:val="both"/>
        <w:rPr>
          <w:b/>
          <w:bCs/>
          <w:sz w:val="28"/>
          <w:szCs w:val="28"/>
        </w:rPr>
      </w:pPr>
    </w:p>
    <w:p w:rsidR="00793429" w:rsidRDefault="00C61D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2661/2020.</w:t>
      </w:r>
    </w:p>
    <w:p w:rsidR="00793429" w:rsidRDefault="00793429">
      <w:pPr>
        <w:spacing w:line="360" w:lineRule="auto"/>
        <w:jc w:val="both"/>
        <w:rPr>
          <w:b/>
          <w:bCs/>
          <w:sz w:val="28"/>
          <w:szCs w:val="28"/>
        </w:rPr>
      </w:pPr>
    </w:p>
    <w:p w:rsidR="00793429" w:rsidRDefault="00C61D9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2665, de 22 de outubro de 2020 </w:t>
      </w:r>
      <w:r>
        <w:rPr>
          <w:bCs/>
          <w:sz w:val="28"/>
          <w:szCs w:val="28"/>
        </w:rPr>
        <w:t>– DISPÕE SOBRE A CONCESSÃO DE USO DE IMÓ</w:t>
      </w:r>
      <w:r>
        <w:rPr>
          <w:bCs/>
          <w:sz w:val="28"/>
          <w:szCs w:val="28"/>
        </w:rPr>
        <w:t>VEL PÚBLICO E DÁ OUTRAS PROVIDÊNCIAS.</w:t>
      </w:r>
    </w:p>
    <w:p w:rsidR="00793429" w:rsidRDefault="00793429">
      <w:pPr>
        <w:spacing w:line="360" w:lineRule="auto"/>
        <w:jc w:val="both"/>
        <w:rPr>
          <w:bCs/>
          <w:sz w:val="28"/>
          <w:szCs w:val="28"/>
        </w:rPr>
      </w:pPr>
    </w:p>
    <w:sectPr w:rsidR="0079342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9A" w:rsidRDefault="00C61D9A">
      <w:r>
        <w:separator/>
      </w:r>
    </w:p>
  </w:endnote>
  <w:endnote w:type="continuationSeparator" w:id="0">
    <w:p w:rsidR="00C61D9A" w:rsidRDefault="00C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9A" w:rsidRDefault="00C61D9A">
      <w:r>
        <w:separator/>
      </w:r>
    </w:p>
  </w:footnote>
  <w:footnote w:type="continuationSeparator" w:id="0">
    <w:p w:rsidR="00C61D9A" w:rsidRDefault="00C6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9"/>
    <w:rsid w:val="0004542A"/>
    <w:rsid w:val="00793429"/>
    <w:rsid w:val="00C6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BD192-BF1C-499F-AC27-466437A1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C2B3-74FF-4DE5-9ECD-A2C1DA46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2020-12-26T13:43:00Z</dcterms:created>
  <dcterms:modified xsi:type="dcterms:W3CDTF">2020-12-26T13:43:00Z</dcterms:modified>
</cp:coreProperties>
</file>