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9D" w:rsidRDefault="00D200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Ata nº 41/2020 - Comissão de Constituição, Justiça e Redação Final.</w:t>
      </w:r>
    </w:p>
    <w:p w:rsidR="00DE6D9D" w:rsidRDefault="00D2007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onze dias do mês de dezembro de dois mil e vinte, os vereadores Isabel de Oliveira Elias, Gelso Soares de Brito e Teodoro Jair Dessbessel</w:t>
      </w:r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Complementar do Legislativo nº 10, de 02 de dezembro de 2020 - </w:t>
      </w:r>
      <w:r>
        <w:rPr>
          <w:rFonts w:ascii="Times New Roman" w:eastAsia="Calibri" w:hAnsi="Times New Roman" w:cs="Times New Roman"/>
          <w:bCs/>
          <w:sz w:val="24"/>
          <w:szCs w:val="24"/>
        </w:rPr>
        <w:t>Altera o parágrafo único do art. 35 da Lei Municipal nº 77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7, de 30 de setembro de 1998 que dispõe sobre o Código de Obras do Município; 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Resolução n° 6, de 08 de dezembro de 2020 -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Trata da aprovação das diárias e relatórios de viagens dos vereadores do Poder Legislativo Municipal do período de 1º de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julho a 30 de setembro de 2020,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E6D9D" w:rsidRDefault="00DE6D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E6D9D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D"/>
    <w:rsid w:val="00D20072"/>
    <w:rsid w:val="00DE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4D7A-3A09-49A0-BA4C-8B39F5B9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E580-6EBA-40D7-8F26-D920E202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2020-07-27T21:06:00Z</cp:lastPrinted>
  <dcterms:created xsi:type="dcterms:W3CDTF">2020-12-20T15:41:00Z</dcterms:created>
  <dcterms:modified xsi:type="dcterms:W3CDTF">2020-12-20T15:41:00Z</dcterms:modified>
</cp:coreProperties>
</file>