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15/2020 - Comissão de Orçamento e Finanças.</w:t>
      </w:r>
    </w:p>
    <w:p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Ao primeiro dia do mês de junho de dois mil e vinte, os vereadores Sandro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Jucimar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Borges da Silveira e Loreno </w:t>
      </w:r>
      <w:proofErr w:type="spellStart"/>
      <w:r>
        <w:rPr>
          <w:rFonts w:ascii="Times New Roman" w:hAnsi="Times New Roman" w:cs="Times New Roman"/>
          <w:sz w:val="24"/>
          <w:szCs w:val="24"/>
        </w:rPr>
        <w:t>Feix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membros da Comissão de Orçamento e Finanças,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analisaram e emitiram pareceres aos seguintes Projetos: </w:t>
      </w:r>
      <w:r>
        <w:rPr>
          <w:rFonts w:ascii="Times New Roman" w:eastAsia="Calibri" w:hAnsi="Times New Roman" w:cs="Times New Roman"/>
          <w:b/>
          <w:sz w:val="24"/>
          <w:szCs w:val="24"/>
        </w:rPr>
        <w:t>Projeto de Lei do Executivo nº 2624, de 14 de maio de 2020</w:t>
      </w: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Autoriza a contratação emergencial temporária, na forma do artigo 37, IX da Constituição Federal e artigo 76 da Lei Orgânica Municipal e dá outras providências;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Projeto de Lei do Executivo nº 2627, de 21 de maio de 2020</w:t>
      </w: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Cria o Programa Municipal de Práticas Integrativas e Complementares e de Educação Popular em Saúde (PMPICEPS) no âmbito do Município de Salto do Jacuí e dá outras providências. Após análise, a Comissão decidiu emitir parecer favorável ao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do Executivo nº 2624/2020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permanecendo baixado na Comissão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do Executivo nº 2627/2020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b/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60F3A-4C75-45B2-BBD2-10637BD1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2020-05-19T18:02:00Z</cp:lastPrinted>
  <dcterms:created xsi:type="dcterms:W3CDTF">2020-06-01T23:07:00Z</dcterms:created>
  <dcterms:modified xsi:type="dcterms:W3CDTF">2020-06-01T23:08:00Z</dcterms:modified>
</cp:coreProperties>
</file>