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7039/2019</w:t>
      </w:r>
      <w:r>
        <w:rPr>
          <w:rFonts w:eastAsia="Calibri" w:cs="Arial"/>
        </w:rPr>
        <w:tab/>
        <w:t xml:space="preserve">                             </w:t>
      </w:r>
      <w:r>
        <w:rPr>
          <w:rFonts w:eastAsia="Calibri" w:cs="Arial"/>
          <w:b/>
        </w:rPr>
        <w:t>Data:</w:t>
      </w:r>
      <w:r>
        <w:rPr>
          <w:rFonts w:eastAsia="Calibri" w:cs="Arial"/>
        </w:rPr>
        <w:t xml:space="preserve"> 02 de dezembro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receber imóvel por dação em pagamento de crédito não tributário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02 de dezembro de 2019 e tem como objetivo </w:t>
      </w:r>
      <w:r>
        <w:rPr>
          <w:rFonts w:eastAsia="Calibri" w:cs="Arial"/>
          <w:bCs/>
        </w:rPr>
        <w:t>autorizar o Poder Executivo municipal a receber imóvel por dação em pagamento de crédito não tributário.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o</w:t>
      </w:r>
      <w:bookmarkStart w:id="0" w:name="_GoBack"/>
      <w:bookmarkEnd w:id="0"/>
      <w:r>
        <w:rPr>
          <w:rFonts w:eastAsia="Calibri" w:cs="Arial"/>
        </w:rPr>
        <w:t xml:space="preserve"> Projeto de Lei visa autorizar o Município a receber um imóvel como parte de pagamento de um crédito que lhe é devido.</w:t>
      </w:r>
      <w:r>
        <w:t xml:space="preserve"> </w:t>
      </w:r>
      <w:r>
        <w:rPr>
          <w:rFonts w:eastAsia="Calibri" w:cs="Arial"/>
        </w:rPr>
        <w:t>Tendo em vista que o credor é o Município e ao Prefeito cabe a</w:t>
      </w:r>
      <w:r>
        <w:rPr>
          <w:rFonts w:eastAsia="Calibri" w:cs="Arial"/>
        </w:rPr>
        <w:t xml:space="preserve"> </w:t>
      </w:r>
      <w:r>
        <w:rPr>
          <w:rFonts w:eastAsia="Calibri" w:cs="Arial"/>
        </w:rPr>
        <w:t xml:space="preserve">administração dos bens municipais, adequada </w:t>
      </w:r>
      <w:proofErr w:type="gramStart"/>
      <w:r>
        <w:rPr>
          <w:rFonts w:eastAsia="Calibri" w:cs="Arial"/>
        </w:rPr>
        <w:t>a</w:t>
      </w:r>
      <w:proofErr w:type="gramEnd"/>
      <w:r>
        <w:rPr>
          <w:rFonts w:eastAsia="Calibri" w:cs="Arial"/>
        </w:rPr>
        <w:t xml:space="preserve"> in</w:t>
      </w:r>
      <w:r>
        <w:rPr>
          <w:rFonts w:eastAsia="Calibri" w:cs="Arial"/>
        </w:rPr>
        <w:t>i</w:t>
      </w:r>
      <w:r>
        <w:rPr>
          <w:rFonts w:eastAsia="Calibri" w:cs="Arial"/>
        </w:rPr>
        <w:t>ciativa.</w:t>
      </w:r>
      <w:r>
        <w:t xml:space="preserve"> </w:t>
      </w:r>
      <w:r>
        <w:rPr>
          <w:rFonts w:eastAsia="Calibri" w:cs="Arial"/>
        </w:rPr>
        <w:t>Cumpre esclarecer que a medida está prevista na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2585,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13 de dezembro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13</cp:revision>
  <cp:lastPrinted>2019-12-17T10:56:00Z</cp:lastPrinted>
  <dcterms:created xsi:type="dcterms:W3CDTF">2019-12-17T10:46:00Z</dcterms:created>
  <dcterms:modified xsi:type="dcterms:W3CDTF">2019-12-17T11:02:00Z</dcterms:modified>
</cp:coreProperties>
</file>