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81" w:rsidRDefault="006A7D81">
      <w:pPr>
        <w:tabs>
          <w:tab w:val="left" w:pos="1418"/>
          <w:tab w:val="left" w:pos="5059"/>
        </w:tabs>
        <w:spacing w:after="0" w:line="240" w:lineRule="auto"/>
        <w:jc w:val="center"/>
        <w:rPr>
          <w:rFonts w:eastAsia="Calibri" w:cs="Arial"/>
          <w:b/>
        </w:rPr>
      </w:pPr>
      <w:bookmarkStart w:id="0" w:name="_GoBack"/>
      <w:bookmarkEnd w:id="0"/>
    </w:p>
    <w:p w:rsidR="006A7D81" w:rsidRDefault="006A7D81">
      <w:pPr>
        <w:tabs>
          <w:tab w:val="left" w:pos="1418"/>
          <w:tab w:val="left" w:pos="5059"/>
        </w:tabs>
        <w:spacing w:after="0" w:line="240" w:lineRule="auto"/>
        <w:jc w:val="center"/>
        <w:rPr>
          <w:rFonts w:eastAsia="Calibri" w:cs="Arial"/>
          <w:b/>
        </w:rPr>
      </w:pPr>
    </w:p>
    <w:p w:rsidR="006A7D81" w:rsidRDefault="006A7D81">
      <w:pPr>
        <w:tabs>
          <w:tab w:val="left" w:pos="1418"/>
          <w:tab w:val="left" w:pos="5059"/>
        </w:tabs>
        <w:spacing w:after="0" w:line="240" w:lineRule="auto"/>
        <w:jc w:val="center"/>
        <w:rPr>
          <w:rFonts w:eastAsia="Calibri" w:cs="Arial"/>
          <w:b/>
        </w:rPr>
      </w:pPr>
    </w:p>
    <w:p w:rsidR="006A7D81" w:rsidRDefault="0044459B">
      <w:pPr>
        <w:tabs>
          <w:tab w:val="left" w:pos="1418"/>
          <w:tab w:val="left" w:pos="5059"/>
        </w:tabs>
        <w:spacing w:after="0" w:line="240" w:lineRule="auto"/>
        <w:jc w:val="center"/>
        <w:rPr>
          <w:rFonts w:eastAsia="Calibri" w:cs="Arial"/>
          <w:b/>
        </w:rPr>
      </w:pPr>
      <w:r>
        <w:rPr>
          <w:rFonts w:eastAsia="Calibri" w:cs="Arial"/>
          <w:b/>
        </w:rPr>
        <w:t>COMISSÃO PROVISÓRIA DE CONSTITUIÇÃO, JUSTIÇA E REDAÇÃO FINAL</w:t>
      </w:r>
    </w:p>
    <w:p w:rsidR="006A7D81" w:rsidRDefault="006A7D81">
      <w:pPr>
        <w:tabs>
          <w:tab w:val="left" w:pos="1418"/>
          <w:tab w:val="left" w:pos="5059"/>
        </w:tabs>
        <w:spacing w:after="0" w:line="240" w:lineRule="auto"/>
        <w:jc w:val="center"/>
        <w:rPr>
          <w:rFonts w:eastAsia="Calibri" w:cs="Arial"/>
          <w:b/>
        </w:rPr>
      </w:pPr>
    </w:p>
    <w:p w:rsidR="006A7D81" w:rsidRDefault="0044459B">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2/2020</w:t>
      </w:r>
    </w:p>
    <w:p w:rsidR="006A7D81" w:rsidRDefault="0044459B">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7057/2019</w:t>
      </w:r>
      <w:r>
        <w:rPr>
          <w:rFonts w:eastAsia="Calibri" w:cs="Arial"/>
        </w:rPr>
        <w:tab/>
        <w:t xml:space="preserve">                             </w:t>
      </w:r>
      <w:r>
        <w:rPr>
          <w:rFonts w:eastAsia="Calibri" w:cs="Arial"/>
          <w:b/>
        </w:rPr>
        <w:t>Data:</w:t>
      </w:r>
      <w:r>
        <w:rPr>
          <w:rFonts w:eastAsia="Calibri" w:cs="Arial"/>
        </w:rPr>
        <w:t xml:space="preserve"> 26 de dezembro de 2019</w:t>
      </w:r>
    </w:p>
    <w:p w:rsidR="006A7D81" w:rsidRDefault="0044459B">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2588/2019</w:t>
      </w:r>
      <w:r>
        <w:rPr>
          <w:rFonts w:eastAsia="Calibri" w:cs="Arial"/>
        </w:rPr>
        <w:tab/>
        <w:t xml:space="preserve">                                                                        </w:t>
      </w:r>
      <w:r>
        <w:rPr>
          <w:rFonts w:eastAsia="Calibri" w:cs="Arial"/>
          <w:b/>
        </w:rPr>
        <w:t>Autor:</w:t>
      </w:r>
      <w:r>
        <w:rPr>
          <w:rFonts w:eastAsia="Calibri" w:cs="Arial"/>
        </w:rPr>
        <w:t xml:space="preserve"> Poder Executivo</w:t>
      </w:r>
    </w:p>
    <w:p w:rsidR="006A7D81" w:rsidRDefault="0044459B">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b/>
        </w:rPr>
        <w:t>Conclusão do Voto:</w:t>
      </w:r>
      <w:r>
        <w:rPr>
          <w:rFonts w:eastAsia="Calibri" w:cs="Arial"/>
        </w:rPr>
        <w:t xml:space="preserve"> Favorável </w:t>
      </w:r>
    </w:p>
    <w:p w:rsidR="006A7D81" w:rsidRDefault="0044459B">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w:t>
      </w:r>
      <w:r>
        <w:rPr>
          <w:rFonts w:eastAsia="Calibri" w:cs="Arial"/>
          <w:bCs/>
        </w:rPr>
        <w:t>xcepcional interesse público, nos termos do art. 37, IX da Constituição Federal e art. 76 da Lei Orgânica municipal e dá outras providências.</w:t>
      </w:r>
    </w:p>
    <w:p w:rsidR="006A7D81" w:rsidRDefault="006A7D81">
      <w:pPr>
        <w:tabs>
          <w:tab w:val="left" w:pos="1418"/>
          <w:tab w:val="left" w:pos="5059"/>
        </w:tabs>
        <w:spacing w:after="0" w:line="240" w:lineRule="auto"/>
        <w:jc w:val="both"/>
        <w:rPr>
          <w:rFonts w:eastAsia="Calibri" w:cs="Arial"/>
          <w:b/>
        </w:rPr>
      </w:pPr>
    </w:p>
    <w:p w:rsidR="006A7D81" w:rsidRDefault="0044459B">
      <w:pPr>
        <w:tabs>
          <w:tab w:val="left" w:pos="1418"/>
          <w:tab w:val="left" w:pos="5059"/>
        </w:tabs>
        <w:spacing w:after="0" w:line="240" w:lineRule="auto"/>
        <w:jc w:val="center"/>
        <w:rPr>
          <w:rFonts w:eastAsia="Calibri" w:cs="Arial"/>
          <w:b/>
        </w:rPr>
      </w:pPr>
      <w:r>
        <w:rPr>
          <w:rFonts w:eastAsia="Calibri" w:cs="Arial"/>
          <w:b/>
        </w:rPr>
        <w:t>Relatório:</w:t>
      </w:r>
    </w:p>
    <w:p w:rsidR="006A7D81" w:rsidRDefault="006A7D81">
      <w:pPr>
        <w:tabs>
          <w:tab w:val="left" w:pos="1418"/>
          <w:tab w:val="left" w:pos="5059"/>
        </w:tabs>
        <w:spacing w:after="0" w:line="240" w:lineRule="auto"/>
        <w:jc w:val="center"/>
        <w:rPr>
          <w:rFonts w:eastAsia="Calibri" w:cs="Arial"/>
          <w:b/>
        </w:rPr>
      </w:pPr>
    </w:p>
    <w:p w:rsidR="006A7D81" w:rsidRDefault="0044459B">
      <w:pPr>
        <w:tabs>
          <w:tab w:val="left" w:pos="1701"/>
          <w:tab w:val="left" w:pos="5059"/>
        </w:tabs>
        <w:spacing w:after="0" w:line="240" w:lineRule="auto"/>
        <w:jc w:val="both"/>
        <w:rPr>
          <w:rFonts w:eastAsia="Calibri" w:cs="Arial"/>
          <w:bCs/>
        </w:rPr>
      </w:pPr>
      <w:r>
        <w:rPr>
          <w:rFonts w:eastAsia="Calibri" w:cs="Arial"/>
        </w:rPr>
        <w:tab/>
        <w:t>O Projeto de Lei em análise foi apresentado nesta Casa Legislativa no dia 26 de dezembro de 2019 e t</w:t>
      </w:r>
      <w:r>
        <w:rPr>
          <w:rFonts w:eastAsia="Calibri" w:cs="Arial"/>
        </w:rPr>
        <w:t xml:space="preserve">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rsidR="006A7D81" w:rsidRDefault="006A7D81">
      <w:pPr>
        <w:tabs>
          <w:tab w:val="left" w:pos="1701"/>
          <w:tab w:val="left" w:pos="5059"/>
        </w:tabs>
        <w:spacing w:after="0" w:line="240" w:lineRule="auto"/>
        <w:jc w:val="both"/>
        <w:rPr>
          <w:rFonts w:eastAsia="Calibri" w:cs="Arial"/>
          <w:b/>
        </w:rPr>
      </w:pPr>
    </w:p>
    <w:p w:rsidR="006A7D81" w:rsidRDefault="0044459B">
      <w:pPr>
        <w:tabs>
          <w:tab w:val="left" w:pos="1418"/>
          <w:tab w:val="left" w:pos="5059"/>
        </w:tabs>
        <w:spacing w:after="0" w:line="240" w:lineRule="auto"/>
        <w:jc w:val="center"/>
        <w:rPr>
          <w:rFonts w:eastAsia="Calibri" w:cs="Arial"/>
          <w:b/>
        </w:rPr>
      </w:pPr>
      <w:r>
        <w:rPr>
          <w:rFonts w:eastAsia="Calibri" w:cs="Arial"/>
          <w:b/>
        </w:rPr>
        <w:t>A</w:t>
      </w:r>
      <w:r>
        <w:rPr>
          <w:rFonts w:eastAsia="Calibri" w:cs="Arial"/>
          <w:b/>
        </w:rPr>
        <w:t>nálise:</w:t>
      </w:r>
    </w:p>
    <w:p w:rsidR="006A7D81" w:rsidRDefault="006A7D81">
      <w:pPr>
        <w:tabs>
          <w:tab w:val="left" w:pos="1418"/>
          <w:tab w:val="left" w:pos="5059"/>
        </w:tabs>
        <w:spacing w:after="0" w:line="240" w:lineRule="auto"/>
        <w:jc w:val="center"/>
        <w:rPr>
          <w:rFonts w:eastAsia="Calibri" w:cs="Arial"/>
          <w:b/>
        </w:rPr>
      </w:pPr>
    </w:p>
    <w:p w:rsidR="006A7D81" w:rsidRDefault="0044459B">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p>
    <w:p w:rsidR="006A7D81" w:rsidRDefault="006A7D81">
      <w:pPr>
        <w:tabs>
          <w:tab w:val="left" w:pos="1701"/>
          <w:tab w:val="left" w:pos="5059"/>
        </w:tabs>
        <w:spacing w:after="0" w:line="240" w:lineRule="auto"/>
        <w:ind w:firstLine="1701"/>
        <w:jc w:val="both"/>
        <w:rPr>
          <w:rFonts w:eastAsia="Calibri" w:cs="Arial"/>
        </w:rPr>
      </w:pPr>
    </w:p>
    <w:p w:rsidR="006A7D81" w:rsidRDefault="0044459B">
      <w:pPr>
        <w:tabs>
          <w:tab w:val="left" w:pos="1701"/>
          <w:tab w:val="left" w:pos="5059"/>
        </w:tabs>
        <w:spacing w:after="0" w:line="240" w:lineRule="auto"/>
        <w:ind w:firstLine="1701"/>
        <w:jc w:val="both"/>
        <w:rPr>
          <w:rFonts w:eastAsia="Calibri" w:cs="Arial"/>
        </w:rPr>
      </w:pPr>
      <w:r>
        <w:rPr>
          <w:rFonts w:eastAsia="Calibri" w:cs="Arial"/>
        </w:rPr>
        <w:t>Quanto ao conteúdo, a</w:t>
      </w:r>
      <w:r>
        <w:rPr>
          <w:rFonts w:eastAsia="Calibri" w:cs="Arial"/>
        </w:rPr>
        <w:t xml:space="preserve"> proposição intenta a contratação de 05 Odontólogos. A justificativa, ainda, alude que as contratações são para desempenhar as funções junto ao ESF Portão, ESF Capão Bonito e ESF Cruzeiro. Ademais, sinaliza que a seleção e contratação têm como objeto princ</w:t>
      </w:r>
      <w:r>
        <w:rPr>
          <w:rFonts w:eastAsia="Calibri" w:cs="Arial"/>
        </w:rPr>
        <w:t>ipal que os serviços odontológicos apresentados à população não sejam interrompidos e, consequentemente, não haja perda de recursos referentes aos programas de saúde bucal em andamento.</w:t>
      </w:r>
    </w:p>
    <w:p w:rsidR="006A7D81" w:rsidRDefault="006A7D81">
      <w:pPr>
        <w:tabs>
          <w:tab w:val="left" w:pos="1701"/>
          <w:tab w:val="left" w:pos="5059"/>
        </w:tabs>
        <w:spacing w:after="0" w:line="240" w:lineRule="auto"/>
        <w:ind w:firstLine="1701"/>
        <w:jc w:val="both"/>
        <w:rPr>
          <w:rFonts w:eastAsia="Calibri" w:cs="Arial"/>
        </w:rPr>
      </w:pPr>
    </w:p>
    <w:p w:rsidR="006A7D81" w:rsidRDefault="0044459B">
      <w:pPr>
        <w:tabs>
          <w:tab w:val="left" w:pos="1701"/>
          <w:tab w:val="left" w:pos="5059"/>
        </w:tabs>
        <w:spacing w:after="0" w:line="240" w:lineRule="auto"/>
        <w:ind w:firstLine="1701"/>
        <w:jc w:val="both"/>
        <w:rPr>
          <w:rFonts w:eastAsia="Calibri" w:cs="Arial"/>
        </w:rPr>
      </w:pPr>
      <w:r>
        <w:rPr>
          <w:rFonts w:eastAsia="Calibri" w:cs="Arial"/>
        </w:rPr>
        <w:t>Será apresentada Emenda Modificativa com o objetivo de adequar o praz</w:t>
      </w:r>
      <w:r>
        <w:rPr>
          <w:rFonts w:eastAsia="Calibri" w:cs="Arial"/>
        </w:rPr>
        <w:t xml:space="preserve">o da contratação (art. 1º), pois o art. 197 da Lei nº 270 de 1990, foi alterado pela Lei Municipal 2526, de 12 de novembro de 2019, que entrou em vigor em janeiro de 2020. </w:t>
      </w:r>
    </w:p>
    <w:p w:rsidR="006A7D81" w:rsidRDefault="006A7D81">
      <w:pPr>
        <w:tabs>
          <w:tab w:val="left" w:pos="1701"/>
          <w:tab w:val="left" w:pos="5059"/>
        </w:tabs>
        <w:spacing w:after="0" w:line="240" w:lineRule="auto"/>
        <w:ind w:firstLine="1701"/>
        <w:jc w:val="both"/>
        <w:rPr>
          <w:rFonts w:eastAsia="Calibri" w:cs="Arial"/>
        </w:rPr>
      </w:pPr>
    </w:p>
    <w:p w:rsidR="006A7D81" w:rsidRDefault="0044459B">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2588, está em condições de tramitar, visto que </w:t>
      </w:r>
      <w:r>
        <w:rPr>
          <w:rFonts w:eastAsia="Calibri" w:cs="Arial"/>
        </w:rPr>
        <w:t>adequada a iniciativa e acompanhado de justificativa.</w:t>
      </w:r>
    </w:p>
    <w:p w:rsidR="006A7D81" w:rsidRDefault="006A7D81">
      <w:pPr>
        <w:tabs>
          <w:tab w:val="left" w:pos="1701"/>
          <w:tab w:val="left" w:pos="5059"/>
        </w:tabs>
        <w:spacing w:after="0" w:line="240" w:lineRule="auto"/>
        <w:ind w:firstLine="1701"/>
        <w:jc w:val="both"/>
        <w:rPr>
          <w:rFonts w:eastAsia="Calibri" w:cs="Arial"/>
        </w:rPr>
      </w:pPr>
    </w:p>
    <w:p w:rsidR="006A7D81" w:rsidRDefault="0044459B">
      <w:pPr>
        <w:tabs>
          <w:tab w:val="left" w:pos="1418"/>
          <w:tab w:val="left" w:pos="5059"/>
        </w:tabs>
        <w:spacing w:after="0" w:line="240" w:lineRule="auto"/>
        <w:jc w:val="center"/>
        <w:rPr>
          <w:rFonts w:eastAsia="Calibri" w:cs="Arial"/>
          <w:b/>
        </w:rPr>
      </w:pPr>
      <w:r>
        <w:rPr>
          <w:rFonts w:eastAsia="Calibri" w:cs="Arial"/>
          <w:b/>
        </w:rPr>
        <w:t>Conclusão do Voto:</w:t>
      </w:r>
    </w:p>
    <w:p w:rsidR="006A7D81" w:rsidRDefault="006A7D81">
      <w:pPr>
        <w:tabs>
          <w:tab w:val="left" w:pos="1418"/>
          <w:tab w:val="left" w:pos="5059"/>
        </w:tabs>
        <w:spacing w:after="0" w:line="240" w:lineRule="auto"/>
        <w:jc w:val="both"/>
        <w:rPr>
          <w:rFonts w:eastAsia="Calibri" w:cs="Arial"/>
        </w:rPr>
      </w:pPr>
    </w:p>
    <w:p w:rsidR="006A7D81" w:rsidRDefault="0044459B">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6A7D81" w:rsidRDefault="006A7D81">
      <w:pPr>
        <w:tabs>
          <w:tab w:val="left" w:pos="1418"/>
          <w:tab w:val="left" w:pos="5059"/>
        </w:tabs>
        <w:spacing w:after="0" w:line="240" w:lineRule="auto"/>
        <w:jc w:val="both"/>
        <w:rPr>
          <w:rFonts w:eastAsia="Calibri" w:cs="Arial"/>
        </w:rPr>
      </w:pPr>
    </w:p>
    <w:p w:rsidR="006A7D81" w:rsidRDefault="0044459B">
      <w:pPr>
        <w:tabs>
          <w:tab w:val="left" w:pos="1701"/>
          <w:tab w:val="left" w:pos="5059"/>
        </w:tabs>
        <w:spacing w:after="0" w:line="240" w:lineRule="auto"/>
        <w:jc w:val="both"/>
        <w:rPr>
          <w:rFonts w:eastAsia="Calibri" w:cs="Arial"/>
        </w:rPr>
      </w:pPr>
      <w:r>
        <w:rPr>
          <w:rFonts w:eastAsia="Calibri" w:cs="Arial"/>
        </w:rPr>
        <w:tab/>
        <w:t>Sala das Comissões, em 07 de janeiro de 2020.</w:t>
      </w:r>
    </w:p>
    <w:p w:rsidR="006A7D81" w:rsidRDefault="0044459B">
      <w:pPr>
        <w:tabs>
          <w:tab w:val="left" w:pos="1701"/>
          <w:tab w:val="left" w:pos="5059"/>
        </w:tabs>
        <w:spacing w:after="0" w:line="240" w:lineRule="auto"/>
        <w:jc w:val="both"/>
        <w:rPr>
          <w:rFonts w:eastAsia="Calibri" w:cs="Arial"/>
        </w:rPr>
      </w:pPr>
      <w:r>
        <w:rPr>
          <w:rFonts w:eastAsia="Calibri" w:cs="Arial"/>
        </w:rPr>
        <w:tab/>
      </w:r>
    </w:p>
    <w:p w:rsidR="006A7D81" w:rsidRDefault="006A7D81">
      <w:pPr>
        <w:tabs>
          <w:tab w:val="left" w:pos="1701"/>
          <w:tab w:val="left" w:pos="5059"/>
        </w:tabs>
        <w:spacing w:after="0" w:line="240" w:lineRule="auto"/>
        <w:jc w:val="both"/>
        <w:rPr>
          <w:rFonts w:eastAsia="Calibri" w:cs="Arial"/>
        </w:rPr>
      </w:pPr>
    </w:p>
    <w:p w:rsidR="006A7D81" w:rsidRDefault="0044459B">
      <w:pPr>
        <w:tabs>
          <w:tab w:val="left" w:pos="1701"/>
          <w:tab w:val="left" w:pos="5059"/>
        </w:tabs>
        <w:spacing w:after="0" w:line="240" w:lineRule="auto"/>
        <w:jc w:val="both"/>
        <w:rPr>
          <w:rFonts w:eastAsia="Calibri" w:cs="Arial"/>
        </w:rPr>
      </w:pPr>
      <w:r>
        <w:rPr>
          <w:rFonts w:eastAsia="Calibri" w:cs="Arial"/>
        </w:rPr>
        <w:tab/>
        <w:t>Vereadora Jucimar Borges da Silveira</w:t>
      </w:r>
    </w:p>
    <w:p w:rsidR="006A7D81" w:rsidRDefault="006A7D81">
      <w:pPr>
        <w:tabs>
          <w:tab w:val="left" w:pos="1418"/>
          <w:tab w:val="left" w:pos="5059"/>
        </w:tabs>
        <w:spacing w:after="0" w:line="240" w:lineRule="auto"/>
        <w:jc w:val="both"/>
        <w:rPr>
          <w:rFonts w:eastAsia="Calibri" w:cs="Arial"/>
        </w:rPr>
      </w:pPr>
    </w:p>
    <w:p w:rsidR="006A7D81" w:rsidRDefault="0044459B">
      <w:pPr>
        <w:tabs>
          <w:tab w:val="left" w:pos="1418"/>
          <w:tab w:val="left" w:pos="5059"/>
        </w:tabs>
        <w:spacing w:after="0" w:line="240" w:lineRule="auto"/>
        <w:jc w:val="both"/>
        <w:rPr>
          <w:rFonts w:eastAsia="Calibri" w:cs="Arial"/>
          <w:b/>
        </w:rPr>
      </w:pPr>
      <w:r>
        <w:rPr>
          <w:rFonts w:eastAsia="Calibri" w:cs="Arial"/>
          <w:b/>
        </w:rPr>
        <w:t>Pelas conclusões:</w:t>
      </w:r>
    </w:p>
    <w:p w:rsidR="006A7D81" w:rsidRDefault="006A7D81">
      <w:pPr>
        <w:tabs>
          <w:tab w:val="left" w:pos="1418"/>
          <w:tab w:val="left" w:pos="5059"/>
        </w:tabs>
        <w:spacing w:after="0" w:line="240" w:lineRule="auto"/>
        <w:jc w:val="both"/>
        <w:rPr>
          <w:rFonts w:eastAsia="Calibri" w:cs="Arial"/>
        </w:rPr>
      </w:pPr>
    </w:p>
    <w:p w:rsidR="006A7D81" w:rsidRDefault="0044459B">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6A7D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59B" w:rsidRDefault="0044459B">
      <w:pPr>
        <w:spacing w:after="0" w:line="240" w:lineRule="auto"/>
      </w:pPr>
      <w:r>
        <w:separator/>
      </w:r>
    </w:p>
  </w:endnote>
  <w:endnote w:type="continuationSeparator" w:id="0">
    <w:p w:rsidR="0044459B" w:rsidRDefault="0044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59B" w:rsidRDefault="0044459B">
      <w:pPr>
        <w:spacing w:after="0" w:line="240" w:lineRule="auto"/>
      </w:pPr>
      <w:r>
        <w:separator/>
      </w:r>
    </w:p>
  </w:footnote>
  <w:footnote w:type="continuationSeparator" w:id="0">
    <w:p w:rsidR="0044459B" w:rsidRDefault="00444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81"/>
    <w:rsid w:val="0044459B"/>
    <w:rsid w:val="006A7D81"/>
    <w:rsid w:val="006C36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35C0E-6105-4A4C-A0B7-E1CD6BAA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2020-01-09T21:43:00Z</cp:lastPrinted>
  <dcterms:created xsi:type="dcterms:W3CDTF">2020-01-16T01:43:00Z</dcterms:created>
  <dcterms:modified xsi:type="dcterms:W3CDTF">2020-01-16T01:43:00Z</dcterms:modified>
</cp:coreProperties>
</file>